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7" w:rightFromText="187" w:vertAnchor="page" w:horzAnchor="margin" w:tblpY="6480"/>
        <w:tblW w:w="5000" w:type="pct"/>
        <w:tblLook w:val="04A0" w:firstRow="1" w:lastRow="0" w:firstColumn="1" w:lastColumn="0" w:noHBand="0" w:noVBand="1"/>
      </w:tblPr>
      <w:tblGrid>
        <w:gridCol w:w="9916"/>
      </w:tblGrid>
      <w:tr w:rsidR="007376D2" w:rsidRPr="00136029" w14:paraId="09E75096" w14:textId="77777777" w:rsidTr="005C3D01">
        <w:tc>
          <w:tcPr>
            <w:tcW w:w="9916" w:type="dxa"/>
            <w:vAlign w:val="center"/>
          </w:tcPr>
          <w:p w14:paraId="23AEF485" w14:textId="2D83C537" w:rsidR="007376D2" w:rsidRPr="00136029" w:rsidRDefault="007376D2" w:rsidP="007376D2">
            <w:pPr>
              <w:pStyle w:val="NoSpacing"/>
              <w:spacing w:line="276" w:lineRule="auto"/>
              <w:ind w:right="-327"/>
              <w:rPr>
                <w:rFonts w:ascii="Montserrat ExtraBold" w:eastAsiaTheme="majorEastAsia" w:hAnsi="Montserrat ExtraBold" w:cs="Noto Sans"/>
                <w:b/>
                <w:color w:val="009EE3"/>
                <w:sz w:val="32"/>
                <w:szCs w:val="32"/>
              </w:rPr>
            </w:pPr>
            <w:sdt>
              <w:sdtPr>
                <w:rPr>
                  <w:rFonts w:ascii="Montserrat" w:eastAsiaTheme="majorEastAsia" w:hAnsi="Montserrat" w:cs="Noto Sans"/>
                  <w:b/>
                  <w:color w:val="04778B"/>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Content>
                <w:r>
                  <w:rPr>
                    <w:rFonts w:ascii="Montserrat" w:eastAsiaTheme="majorEastAsia" w:hAnsi="Montserrat" w:cs="Noto Sans"/>
                    <w:b/>
                    <w:color w:val="04778B"/>
                    <w:sz w:val="80"/>
                    <w:szCs w:val="80"/>
                  </w:rPr>
                  <w:t>Yacht Stability Information Booklet</w:t>
                </w:r>
              </w:sdtContent>
            </w:sdt>
          </w:p>
        </w:tc>
      </w:tr>
      <w:tr w:rsidR="007376D2" w:rsidRPr="00136029" w14:paraId="6C01C884" w14:textId="77777777" w:rsidTr="005C3D01">
        <w:trPr>
          <w:trHeight w:val="14"/>
        </w:trPr>
        <w:tc>
          <w:tcPr>
            <w:tcW w:w="9916" w:type="dxa"/>
            <w:tcMar>
              <w:top w:w="216" w:type="dxa"/>
              <w:left w:w="115" w:type="dxa"/>
              <w:bottom w:w="216" w:type="dxa"/>
              <w:right w:w="115" w:type="dxa"/>
            </w:tcMar>
            <w:vAlign w:val="center"/>
          </w:tcPr>
          <w:p w14:paraId="0A0B3BCC" w14:textId="329A8CB5" w:rsidR="007376D2" w:rsidRPr="00BE0A9E" w:rsidRDefault="007376D2" w:rsidP="007376D2">
            <w:pPr>
              <w:pStyle w:val="NoSpacing"/>
              <w:spacing w:line="276" w:lineRule="auto"/>
              <w:rPr>
                <w:rFonts w:ascii="Montserrat" w:eastAsiaTheme="majorEastAsia" w:hAnsi="Montserrat" w:cs="Noto Sans"/>
                <w:b/>
                <w:bCs/>
                <w:color w:val="F8AB00"/>
                <w:sz w:val="28"/>
                <w:szCs w:val="28"/>
              </w:rPr>
            </w:pPr>
            <w:r w:rsidRPr="00BE0A9E">
              <w:rPr>
                <w:rFonts w:ascii="Montserrat" w:eastAsiaTheme="majorEastAsia" w:hAnsi="Montserrat" w:cs="Noto Sans"/>
                <w:b/>
                <w:bCs/>
                <w:color w:val="F8AB00"/>
                <w:sz w:val="28"/>
                <w:szCs w:val="28"/>
              </w:rPr>
              <w:t xml:space="preserve">Version </w:t>
            </w:r>
            <w:r w:rsidRPr="00BE0A9E">
              <w:rPr>
                <w:rFonts w:ascii="Montserrat" w:eastAsiaTheme="majorEastAsia" w:hAnsi="Montserrat" w:cs="Noto Sans"/>
                <w:b/>
                <w:bCs/>
                <w:color w:val="F8AB00"/>
                <w:sz w:val="28"/>
                <w:szCs w:val="28"/>
              </w:rPr>
              <w:fldChar w:fldCharType="begin"/>
            </w:r>
            <w:r w:rsidRPr="00BE0A9E">
              <w:rPr>
                <w:rFonts w:ascii="Montserrat" w:eastAsiaTheme="majorEastAsia" w:hAnsi="Montserrat" w:cs="Noto Sans"/>
                <w:b/>
                <w:bCs/>
                <w:color w:val="F8AB00"/>
                <w:sz w:val="28"/>
                <w:szCs w:val="28"/>
              </w:rPr>
              <w:instrText xml:space="preserve"> DOCPROPERTY  "MFiles_PGFE3301952AF445FD9BCFDB520CFAF1E9"  \* MERGEFORMAT </w:instrText>
            </w:r>
            <w:r w:rsidRPr="00BE0A9E">
              <w:rPr>
                <w:rFonts w:ascii="Montserrat" w:eastAsiaTheme="majorEastAsia" w:hAnsi="Montserrat" w:cs="Noto Sans"/>
                <w:b/>
                <w:bCs/>
                <w:color w:val="F8AB00"/>
                <w:sz w:val="28"/>
                <w:szCs w:val="28"/>
              </w:rPr>
              <w:fldChar w:fldCharType="separate"/>
            </w:r>
            <w:r>
              <w:rPr>
                <w:rFonts w:ascii="Montserrat" w:eastAsiaTheme="majorEastAsia" w:hAnsi="Montserrat" w:cs="Noto Sans"/>
                <w:b/>
                <w:bCs/>
                <w:color w:val="F8AB00"/>
                <w:sz w:val="28"/>
                <w:szCs w:val="28"/>
              </w:rPr>
              <w:t>1</w:t>
            </w:r>
            <w:r w:rsidRPr="00BE0A9E">
              <w:rPr>
                <w:rFonts w:ascii="Montserrat" w:eastAsiaTheme="majorEastAsia" w:hAnsi="Montserrat" w:cs="Noto Sans"/>
                <w:b/>
                <w:bCs/>
                <w:color w:val="F8AB00"/>
                <w:sz w:val="28"/>
                <w:szCs w:val="28"/>
              </w:rPr>
              <w:fldChar w:fldCharType="end"/>
            </w:r>
            <w:r w:rsidRPr="00BE0A9E">
              <w:rPr>
                <w:rFonts w:ascii="Montserrat" w:eastAsiaTheme="majorEastAsia" w:hAnsi="Montserrat" w:cs="Noto Sans"/>
                <w:b/>
                <w:bCs/>
                <w:color w:val="F8AB00"/>
                <w:sz w:val="28"/>
                <w:szCs w:val="28"/>
              </w:rPr>
              <w:t>.</w:t>
            </w:r>
            <w:r w:rsidRPr="00BE0A9E">
              <w:rPr>
                <w:rFonts w:ascii="Montserrat" w:eastAsiaTheme="majorEastAsia" w:hAnsi="Montserrat" w:cs="Noto Sans"/>
                <w:b/>
                <w:bCs/>
                <w:color w:val="F8AB00"/>
                <w:sz w:val="28"/>
                <w:szCs w:val="28"/>
              </w:rPr>
              <w:fldChar w:fldCharType="begin"/>
            </w:r>
            <w:r w:rsidRPr="00BE0A9E">
              <w:rPr>
                <w:rFonts w:ascii="Montserrat" w:eastAsiaTheme="majorEastAsia" w:hAnsi="Montserrat" w:cs="Noto Sans"/>
                <w:b/>
                <w:bCs/>
                <w:color w:val="F8AB00"/>
                <w:sz w:val="28"/>
                <w:szCs w:val="28"/>
              </w:rPr>
              <w:instrText xml:space="preserve"> DOCPROPERTY  "MFiles_PGEB1775D2906342A983042C896C2CFBE0"  \* MERGEFORMAT </w:instrText>
            </w:r>
            <w:r w:rsidRPr="00BE0A9E">
              <w:rPr>
                <w:rFonts w:ascii="Montserrat" w:eastAsiaTheme="majorEastAsia" w:hAnsi="Montserrat" w:cs="Noto Sans"/>
                <w:b/>
                <w:bCs/>
                <w:color w:val="F8AB00"/>
                <w:sz w:val="28"/>
                <w:szCs w:val="28"/>
              </w:rPr>
              <w:fldChar w:fldCharType="separate"/>
            </w:r>
            <w:r>
              <w:rPr>
                <w:rFonts w:ascii="Montserrat" w:eastAsiaTheme="majorEastAsia" w:hAnsi="Montserrat" w:cs="Noto Sans"/>
                <w:b/>
                <w:bCs/>
                <w:color w:val="F8AB00"/>
                <w:sz w:val="28"/>
                <w:szCs w:val="28"/>
              </w:rPr>
              <w:t>0</w:t>
            </w:r>
            <w:r w:rsidRPr="00BE0A9E">
              <w:rPr>
                <w:rFonts w:ascii="Montserrat" w:eastAsiaTheme="majorEastAsia" w:hAnsi="Montserrat" w:cs="Noto Sans"/>
                <w:b/>
                <w:bCs/>
                <w:color w:val="F8AB00"/>
                <w:sz w:val="28"/>
                <w:szCs w:val="28"/>
              </w:rPr>
              <w:fldChar w:fldCharType="end"/>
            </w:r>
          </w:p>
        </w:tc>
      </w:tr>
    </w:tbl>
    <w:p w14:paraId="33569FBF" w14:textId="3C2C725A" w:rsidR="00BE0A9E" w:rsidRPr="00BE0A9E" w:rsidRDefault="00E631D4" w:rsidP="002E6A81">
      <w:pPr>
        <w:jc w:val="left"/>
        <w:rPr>
          <w:rFonts w:cs="Noto Sans"/>
        </w:rPr>
      </w:pPr>
      <w:r>
        <w:rPr>
          <w:rFonts w:cs="Noto Sans"/>
          <w:noProof/>
        </w:rPr>
        <w:drawing>
          <wp:anchor distT="0" distB="0" distL="114300" distR="114300" simplePos="0" relativeHeight="251753472" behindDoc="0" locked="0" layoutInCell="1" allowOverlap="1" wp14:anchorId="77FFF8EA" wp14:editId="0E91E9CA">
            <wp:simplePos x="0" y="0"/>
            <wp:positionH relativeFrom="margin">
              <wp:posOffset>-232312</wp:posOffset>
            </wp:positionH>
            <wp:positionV relativeFrom="margin">
              <wp:posOffset>-3810</wp:posOffset>
            </wp:positionV>
            <wp:extent cx="2332355" cy="1202055"/>
            <wp:effectExtent l="0" t="0" r="0" b="0"/>
            <wp:wrapSquare wrapText="bothSides"/>
            <wp:docPr id="1957" name="Picture 19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 name="Picture 1957"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2355" cy="1202055"/>
                    </a:xfrm>
                    <a:prstGeom prst="rect">
                      <a:avLst/>
                    </a:prstGeom>
                  </pic:spPr>
                </pic:pic>
              </a:graphicData>
            </a:graphic>
            <wp14:sizeRelH relativeFrom="margin">
              <wp14:pctWidth>0</wp14:pctWidth>
            </wp14:sizeRelH>
            <wp14:sizeRelV relativeFrom="margin">
              <wp14:pctHeight>0</wp14:pctHeight>
            </wp14:sizeRelV>
          </wp:anchor>
        </w:drawing>
      </w:r>
      <w:r w:rsidR="005C3D01" w:rsidRPr="00A60B08">
        <w:rPr>
          <w:noProof/>
        </w:rPr>
        <mc:AlternateContent>
          <mc:Choice Requires="wps">
            <w:drawing>
              <wp:anchor distT="0" distB="0" distL="114300" distR="114300" simplePos="0" relativeHeight="251755520" behindDoc="0" locked="0" layoutInCell="1" allowOverlap="1" wp14:anchorId="605FE38B" wp14:editId="102BC841">
                <wp:simplePos x="0" y="0"/>
                <wp:positionH relativeFrom="column">
                  <wp:posOffset>-1270</wp:posOffset>
                </wp:positionH>
                <wp:positionV relativeFrom="paragraph">
                  <wp:posOffset>9230653</wp:posOffset>
                </wp:positionV>
                <wp:extent cx="2606400" cy="298800"/>
                <wp:effectExtent l="0" t="0" r="0" b="6350"/>
                <wp:wrapNone/>
                <wp:docPr id="2109" name="Text Box 2109"/>
                <wp:cNvGraphicFramePr/>
                <a:graphic xmlns:a="http://schemas.openxmlformats.org/drawingml/2006/main">
                  <a:graphicData uri="http://schemas.microsoft.com/office/word/2010/wordprocessingShape">
                    <wps:wsp>
                      <wps:cNvSpPr txBox="1"/>
                      <wps:spPr>
                        <a:xfrm>
                          <a:off x="0" y="0"/>
                          <a:ext cx="2606400" cy="298800"/>
                        </a:xfrm>
                        <a:prstGeom prst="rect">
                          <a:avLst/>
                        </a:prstGeom>
                        <a:solidFill>
                          <a:schemeClr val="lt1"/>
                        </a:solidFill>
                        <a:ln w="6350">
                          <a:noFill/>
                        </a:ln>
                      </wps:spPr>
                      <wps:txbx>
                        <w:txbxContent>
                          <w:p w14:paraId="0165FCFC" w14:textId="77777777" w:rsidR="005C3D01" w:rsidRPr="00A60B08" w:rsidRDefault="005C3D01" w:rsidP="005C3D01">
                            <w:pPr>
                              <w:ind w:left="0" w:hanging="142"/>
                              <w:rPr>
                                <w:rFonts w:ascii="Montserrat" w:hAnsi="Montserrat"/>
                                <w:b/>
                                <w:bCs/>
                                <w:color w:val="04778B"/>
                                <w:sz w:val="28"/>
                                <w:szCs w:val="28"/>
                              </w:rPr>
                            </w:pPr>
                            <w:r w:rsidRPr="00A60B08">
                              <w:rPr>
                                <w:rFonts w:ascii="Montserrat" w:hAnsi="Montserrat"/>
                                <w:b/>
                                <w:bCs/>
                                <w:color w:val="04778B"/>
                                <w:sz w:val="28"/>
                                <w:szCs w:val="28"/>
                              </w:rPr>
                              <w:t>bahamasmaritime.com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FE38B" id="_x0000_t202" coordsize="21600,21600" o:spt="202" path="m,l,21600r21600,l21600,xe">
                <v:stroke joinstyle="miter"/>
                <v:path gradientshapeok="t" o:connecttype="rect"/>
              </v:shapetype>
              <v:shape id="Text Box 2109" o:spid="_x0000_s1026" type="#_x0000_t202" style="position:absolute;left:0;text-align:left;margin-left:-.1pt;margin-top:726.8pt;width:205.25pt;height:23.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" fillcolor="white [3201]" stroked="f" strokeweight=".5pt">
                <v:textbox>
                  <w:txbxContent>
                    <w:p w14:paraId="0165FCFC" w14:textId="77777777" w:rsidR="005C3D01" w:rsidRPr="00A60B08" w:rsidRDefault="005C3D01" w:rsidP="005C3D01">
                      <w:pPr>
                        <w:ind w:left="0" w:hanging="142"/>
                        <w:rPr>
                          <w:rFonts w:ascii="Montserrat" w:hAnsi="Montserrat"/>
                          <w:b/>
                          <w:bCs/>
                          <w:color w:val="04778B"/>
                          <w:sz w:val="28"/>
                          <w:szCs w:val="28"/>
                        </w:rPr>
                      </w:pPr>
                      <w:r w:rsidRPr="00A60B08">
                        <w:rPr>
                          <w:rFonts w:ascii="Montserrat" w:hAnsi="Montserrat"/>
                          <w:b/>
                          <w:bCs/>
                          <w:color w:val="04778B"/>
                          <w:sz w:val="28"/>
                          <w:szCs w:val="28"/>
                        </w:rPr>
                        <w:t>bahamasmaritime.com</w:t>
                      </w:r>
                    </w:p>
                  </w:txbxContent>
                </v:textbox>
              </v:shape>
            </w:pict>
          </mc:Fallback>
        </mc:AlternateContent>
      </w:r>
    </w:p>
    <w:p w14:paraId="1EB8608A" w14:textId="30AB3680" w:rsidR="00BE0A9E" w:rsidRPr="00BE0A9E" w:rsidRDefault="00BE0A9E" w:rsidP="002E6A81">
      <w:pPr>
        <w:jc w:val="left"/>
        <w:rPr>
          <w:rFonts w:cs="Noto Sans"/>
        </w:rPr>
        <w:sectPr w:rsidR="00BE0A9E" w:rsidRPr="00BE0A9E" w:rsidSect="005C3D01">
          <w:headerReference w:type="even" r:id="rId12"/>
          <w:headerReference w:type="default" r:id="rId13"/>
          <w:footerReference w:type="default" r:id="rId14"/>
          <w:headerReference w:type="first" r:id="rId15"/>
          <w:footerReference w:type="first" r:id="rId16"/>
          <w:pgSz w:w="11901" w:h="16817" w:code="9"/>
          <w:pgMar w:top="1077" w:right="970" w:bottom="669" w:left="1015" w:header="369" w:footer="369" w:gutter="0"/>
          <w:cols w:space="708"/>
          <w:titlePg/>
          <w:docGrid w:linePitch="360"/>
        </w:sectPr>
      </w:pPr>
    </w:p>
    <w:p w14:paraId="1590527D" w14:textId="38598ACC" w:rsidR="002F7FB3" w:rsidRPr="007406E7" w:rsidRDefault="00235166" w:rsidP="000B09B9">
      <w:pPr>
        <w:pStyle w:val="Heading1"/>
      </w:pPr>
      <w:bookmarkStart w:id="0" w:name="_Toc33783830"/>
      <w:bookmarkStart w:id="1" w:name="_Toc34141893"/>
      <w:bookmarkStart w:id="2" w:name="_Toc34143127"/>
      <w:bookmarkStart w:id="3" w:name="_Toc42185365"/>
      <w:bookmarkStart w:id="4" w:name="_Toc48150624"/>
      <w:bookmarkStart w:id="5" w:name="_Toc53046487"/>
      <w:r w:rsidRPr="007406E7">
        <w:lastRenderedPageBreak/>
        <w:t>CONTENTS</w:t>
      </w:r>
      <w:bookmarkEnd w:id="0"/>
      <w:bookmarkEnd w:id="1"/>
      <w:bookmarkEnd w:id="2"/>
      <w:bookmarkEnd w:id="3"/>
      <w:bookmarkEnd w:id="4"/>
      <w:bookmarkEnd w:id="5"/>
    </w:p>
    <w:p w14:paraId="2D3C00B7" w14:textId="2D4BE4B1" w:rsidR="00F036CA" w:rsidRPr="00F036CA" w:rsidRDefault="007A4578" w:rsidP="005F4D2C">
      <w:pPr>
        <w:pStyle w:val="TOC1"/>
        <w:tabs>
          <w:tab w:val="right" w:pos="9016"/>
        </w:tabs>
        <w:rPr>
          <w:rFonts w:ascii="Montserrat ExtraBold" w:eastAsiaTheme="minorEastAsia" w:hAnsi="Montserrat ExtraBold" w:cstheme="minorBidi"/>
          <w:b w:val="0"/>
          <w:bCs w:val="0"/>
          <w:caps w:val="0"/>
          <w:noProof/>
          <w:color w:val="auto"/>
          <w:u w:val="none"/>
          <w:lang w:eastAsia="zh-CN"/>
        </w:rPr>
      </w:pPr>
      <w:r w:rsidRPr="00F036CA">
        <w:rPr>
          <w:rFonts w:ascii="Montserrat ExtraBold" w:hAnsi="Montserrat ExtraBold" w:cs="Noto Sans"/>
          <w:bCs w:val="0"/>
          <w:caps w:val="0"/>
        </w:rPr>
        <w:fldChar w:fldCharType="begin"/>
      </w:r>
      <w:r w:rsidRPr="00F036CA">
        <w:rPr>
          <w:rFonts w:ascii="Montserrat ExtraBold" w:hAnsi="Montserrat ExtraBold" w:cs="Noto Sans"/>
          <w:bCs w:val="0"/>
          <w:caps w:val="0"/>
        </w:rPr>
        <w:instrText xml:space="preserve"> TOC \h \z \u </w:instrText>
      </w:r>
      <w:r w:rsidRPr="00F036CA">
        <w:rPr>
          <w:rFonts w:ascii="Montserrat ExtraBold" w:hAnsi="Montserrat ExtraBold" w:cs="Noto Sans"/>
          <w:bCs w:val="0"/>
          <w:caps w:val="0"/>
        </w:rPr>
        <w:fldChar w:fldCharType="separate"/>
      </w:r>
      <w:hyperlink w:anchor="_Toc53046488" w:history="1">
        <w:r w:rsidR="00F036CA" w:rsidRPr="00F036CA">
          <w:rPr>
            <w:rStyle w:val="Hyperlink"/>
            <w:rFonts w:ascii="Montserrat ExtraBold" w:hAnsi="Montserrat ExtraBold"/>
            <w:noProof/>
            <w:sz w:val="22"/>
            <w:szCs w:val="22"/>
          </w:rPr>
          <w:t>1</w:t>
        </w:r>
        <w:r w:rsidR="005F4D2C">
          <w:rPr>
            <w:rStyle w:val="Hyperlink"/>
            <w:rFonts w:ascii="Montserrat ExtraBold" w:hAnsi="Montserrat ExtraBold"/>
            <w:noProof/>
            <w:sz w:val="22"/>
            <w:szCs w:val="22"/>
          </w:rPr>
          <w:t xml:space="preserve">    </w:t>
        </w:r>
        <w:r w:rsidR="00F036CA" w:rsidRPr="00F036CA">
          <w:rPr>
            <w:rStyle w:val="Hyperlink"/>
            <w:rFonts w:ascii="Montserrat ExtraBold" w:hAnsi="Montserrat ExtraBold"/>
            <w:noProof/>
            <w:sz w:val="22"/>
            <w:szCs w:val="22"/>
          </w:rPr>
          <w:t>FOREWORD</w:t>
        </w:r>
        <w:r w:rsidR="00F036CA" w:rsidRPr="00F036CA">
          <w:rPr>
            <w:rFonts w:ascii="Montserrat ExtraBold" w:hAnsi="Montserrat ExtraBold"/>
            <w:noProof/>
            <w:webHidden/>
          </w:rPr>
          <w:tab/>
        </w:r>
        <w:r w:rsidR="00F036CA" w:rsidRPr="00F036CA">
          <w:rPr>
            <w:rFonts w:ascii="Montserrat ExtraBold" w:hAnsi="Montserrat ExtraBold"/>
            <w:noProof/>
            <w:webHidden/>
          </w:rPr>
          <w:fldChar w:fldCharType="begin"/>
        </w:r>
        <w:r w:rsidR="00F036CA" w:rsidRPr="00F036CA">
          <w:rPr>
            <w:rFonts w:ascii="Montserrat ExtraBold" w:hAnsi="Montserrat ExtraBold"/>
            <w:noProof/>
            <w:webHidden/>
          </w:rPr>
          <w:instrText xml:space="preserve"> PAGEREF _Toc53046488 \h </w:instrText>
        </w:r>
        <w:r w:rsidR="00F036CA" w:rsidRPr="00F036CA">
          <w:rPr>
            <w:rFonts w:ascii="Montserrat ExtraBold" w:hAnsi="Montserrat ExtraBold"/>
            <w:noProof/>
            <w:webHidden/>
          </w:rPr>
        </w:r>
        <w:r w:rsidR="00F036CA" w:rsidRPr="00F036CA">
          <w:rPr>
            <w:rFonts w:ascii="Montserrat ExtraBold" w:hAnsi="Montserrat ExtraBold"/>
            <w:noProof/>
            <w:webHidden/>
          </w:rPr>
          <w:fldChar w:fldCharType="separate"/>
        </w:r>
        <w:r w:rsidR="005F4D2C">
          <w:rPr>
            <w:rFonts w:ascii="Montserrat ExtraBold" w:hAnsi="Montserrat ExtraBold"/>
            <w:noProof/>
            <w:webHidden/>
          </w:rPr>
          <w:t>4</w:t>
        </w:r>
        <w:r w:rsidR="00F036CA" w:rsidRPr="00F036CA">
          <w:rPr>
            <w:rFonts w:ascii="Montserrat ExtraBold" w:hAnsi="Montserrat ExtraBold"/>
            <w:noProof/>
            <w:webHidden/>
          </w:rPr>
          <w:fldChar w:fldCharType="end"/>
        </w:r>
      </w:hyperlink>
    </w:p>
    <w:p w14:paraId="71F439F4" w14:textId="02E6327E" w:rsidR="00F036CA" w:rsidRPr="00F036CA" w:rsidRDefault="007376D2">
      <w:pPr>
        <w:pStyle w:val="TOC1"/>
        <w:tabs>
          <w:tab w:val="left" w:pos="350"/>
          <w:tab w:val="right" w:pos="9016"/>
        </w:tabs>
        <w:rPr>
          <w:rFonts w:ascii="Montserrat ExtraBold" w:eastAsiaTheme="minorEastAsia" w:hAnsi="Montserrat ExtraBold" w:cstheme="minorBidi"/>
          <w:b w:val="0"/>
          <w:bCs w:val="0"/>
          <w:caps w:val="0"/>
          <w:noProof/>
          <w:color w:val="auto"/>
          <w:u w:val="none"/>
          <w:lang w:eastAsia="zh-CN"/>
        </w:rPr>
      </w:pPr>
      <w:hyperlink w:anchor="_Toc53046489" w:history="1">
        <w:r w:rsidR="00F036CA" w:rsidRPr="00F036CA">
          <w:rPr>
            <w:rStyle w:val="Hyperlink"/>
            <w:rFonts w:ascii="Montserrat ExtraBold" w:hAnsi="Montserrat ExtraBold"/>
            <w:noProof/>
            <w:sz w:val="22"/>
            <w:szCs w:val="22"/>
          </w:rPr>
          <w:t>2</w:t>
        </w:r>
        <w:r w:rsidR="00F036CA" w:rsidRPr="00F036CA">
          <w:rPr>
            <w:rFonts w:ascii="Montserrat ExtraBold" w:eastAsiaTheme="minorEastAsia" w:hAnsi="Montserrat ExtraBold" w:cstheme="minorBidi"/>
            <w:b w:val="0"/>
            <w:bCs w:val="0"/>
            <w:caps w:val="0"/>
            <w:noProof/>
            <w:color w:val="auto"/>
            <w:u w:val="none"/>
            <w:lang w:eastAsia="zh-CN"/>
          </w:rPr>
          <w:tab/>
        </w:r>
        <w:r w:rsidR="00F036CA" w:rsidRPr="00F036CA">
          <w:rPr>
            <w:rStyle w:val="Hyperlink"/>
            <w:rFonts w:ascii="Montserrat ExtraBold" w:hAnsi="Montserrat ExtraBold"/>
            <w:noProof/>
            <w:sz w:val="22"/>
            <w:szCs w:val="22"/>
          </w:rPr>
          <w:t xml:space="preserve"> GENERAL PARTICULARS</w:t>
        </w:r>
        <w:r w:rsidR="00F036CA" w:rsidRPr="00F036CA">
          <w:rPr>
            <w:rFonts w:ascii="Montserrat ExtraBold" w:hAnsi="Montserrat ExtraBold"/>
            <w:noProof/>
            <w:webHidden/>
          </w:rPr>
          <w:tab/>
        </w:r>
        <w:r w:rsidR="00F036CA" w:rsidRPr="00F036CA">
          <w:rPr>
            <w:rFonts w:ascii="Montserrat ExtraBold" w:hAnsi="Montserrat ExtraBold"/>
            <w:noProof/>
            <w:webHidden/>
          </w:rPr>
          <w:fldChar w:fldCharType="begin"/>
        </w:r>
        <w:r w:rsidR="00F036CA" w:rsidRPr="00F036CA">
          <w:rPr>
            <w:rFonts w:ascii="Montserrat ExtraBold" w:hAnsi="Montserrat ExtraBold"/>
            <w:noProof/>
            <w:webHidden/>
          </w:rPr>
          <w:instrText xml:space="preserve"> PAGEREF _Toc53046489 \h </w:instrText>
        </w:r>
        <w:r w:rsidR="00F036CA" w:rsidRPr="00F036CA">
          <w:rPr>
            <w:rFonts w:ascii="Montserrat ExtraBold" w:hAnsi="Montserrat ExtraBold"/>
            <w:noProof/>
            <w:webHidden/>
          </w:rPr>
        </w:r>
        <w:r w:rsidR="00F036CA" w:rsidRPr="00F036CA">
          <w:rPr>
            <w:rFonts w:ascii="Montserrat ExtraBold" w:hAnsi="Montserrat ExtraBold"/>
            <w:noProof/>
            <w:webHidden/>
          </w:rPr>
          <w:fldChar w:fldCharType="separate"/>
        </w:r>
        <w:r w:rsidR="005F4D2C">
          <w:rPr>
            <w:rFonts w:ascii="Montserrat ExtraBold" w:hAnsi="Montserrat ExtraBold"/>
            <w:noProof/>
            <w:webHidden/>
          </w:rPr>
          <w:t>5</w:t>
        </w:r>
        <w:r w:rsidR="00F036CA" w:rsidRPr="00F036CA">
          <w:rPr>
            <w:rFonts w:ascii="Montserrat ExtraBold" w:hAnsi="Montserrat ExtraBold"/>
            <w:noProof/>
            <w:webHidden/>
          </w:rPr>
          <w:fldChar w:fldCharType="end"/>
        </w:r>
      </w:hyperlink>
    </w:p>
    <w:p w14:paraId="41603ECD" w14:textId="2E3221F8" w:rsidR="00F036CA" w:rsidRPr="00F036CA" w:rsidRDefault="007376D2">
      <w:pPr>
        <w:pStyle w:val="TOC1"/>
        <w:tabs>
          <w:tab w:val="left" w:pos="350"/>
          <w:tab w:val="right" w:pos="9016"/>
        </w:tabs>
        <w:rPr>
          <w:rFonts w:ascii="Montserrat ExtraBold" w:eastAsiaTheme="minorEastAsia" w:hAnsi="Montserrat ExtraBold" w:cstheme="minorBidi"/>
          <w:b w:val="0"/>
          <w:bCs w:val="0"/>
          <w:caps w:val="0"/>
          <w:noProof/>
          <w:color w:val="auto"/>
          <w:u w:val="none"/>
          <w:lang w:eastAsia="zh-CN"/>
        </w:rPr>
      </w:pPr>
      <w:hyperlink w:anchor="_Toc53046490" w:history="1">
        <w:r w:rsidR="00F036CA" w:rsidRPr="00F036CA">
          <w:rPr>
            <w:rStyle w:val="Hyperlink"/>
            <w:rFonts w:ascii="Montserrat ExtraBold" w:hAnsi="Montserrat ExtraBold"/>
            <w:noProof/>
            <w:sz w:val="22"/>
            <w:szCs w:val="22"/>
          </w:rPr>
          <w:t>3</w:t>
        </w:r>
        <w:r w:rsidR="00F036CA" w:rsidRPr="00F036CA">
          <w:rPr>
            <w:rFonts w:ascii="Montserrat ExtraBold" w:eastAsiaTheme="minorEastAsia" w:hAnsi="Montserrat ExtraBold" w:cstheme="minorBidi"/>
            <w:b w:val="0"/>
            <w:bCs w:val="0"/>
            <w:caps w:val="0"/>
            <w:noProof/>
            <w:color w:val="auto"/>
            <w:u w:val="none"/>
            <w:lang w:eastAsia="zh-CN"/>
          </w:rPr>
          <w:tab/>
        </w:r>
        <w:r w:rsidR="00F036CA" w:rsidRPr="00F036CA">
          <w:rPr>
            <w:rStyle w:val="Hyperlink"/>
            <w:rFonts w:ascii="Montserrat ExtraBold" w:hAnsi="Montserrat ExtraBold"/>
            <w:noProof/>
            <w:sz w:val="22"/>
            <w:szCs w:val="22"/>
          </w:rPr>
          <w:t>PRINCIPAL DIMENSIONS</w:t>
        </w:r>
        <w:r w:rsidR="00F036CA" w:rsidRPr="00F036CA">
          <w:rPr>
            <w:rFonts w:ascii="Montserrat ExtraBold" w:hAnsi="Montserrat ExtraBold"/>
            <w:noProof/>
            <w:webHidden/>
          </w:rPr>
          <w:tab/>
        </w:r>
        <w:r w:rsidR="00F036CA" w:rsidRPr="00F036CA">
          <w:rPr>
            <w:rFonts w:ascii="Montserrat ExtraBold" w:hAnsi="Montserrat ExtraBold"/>
            <w:noProof/>
            <w:webHidden/>
          </w:rPr>
          <w:fldChar w:fldCharType="begin"/>
        </w:r>
        <w:r w:rsidR="00F036CA" w:rsidRPr="00F036CA">
          <w:rPr>
            <w:rFonts w:ascii="Montserrat ExtraBold" w:hAnsi="Montserrat ExtraBold"/>
            <w:noProof/>
            <w:webHidden/>
          </w:rPr>
          <w:instrText xml:space="preserve"> PAGEREF _Toc53046490 \h </w:instrText>
        </w:r>
        <w:r w:rsidR="00F036CA" w:rsidRPr="00F036CA">
          <w:rPr>
            <w:rFonts w:ascii="Montserrat ExtraBold" w:hAnsi="Montserrat ExtraBold"/>
            <w:noProof/>
            <w:webHidden/>
          </w:rPr>
        </w:r>
        <w:r w:rsidR="00F036CA" w:rsidRPr="00F036CA">
          <w:rPr>
            <w:rFonts w:ascii="Montserrat ExtraBold" w:hAnsi="Montserrat ExtraBold"/>
            <w:noProof/>
            <w:webHidden/>
          </w:rPr>
          <w:fldChar w:fldCharType="separate"/>
        </w:r>
        <w:r w:rsidR="005F4D2C">
          <w:rPr>
            <w:rFonts w:ascii="Montserrat ExtraBold" w:hAnsi="Montserrat ExtraBold"/>
            <w:noProof/>
            <w:webHidden/>
          </w:rPr>
          <w:t>6</w:t>
        </w:r>
        <w:r w:rsidR="00F036CA" w:rsidRPr="00F036CA">
          <w:rPr>
            <w:rFonts w:ascii="Montserrat ExtraBold" w:hAnsi="Montserrat ExtraBold"/>
            <w:noProof/>
            <w:webHidden/>
          </w:rPr>
          <w:fldChar w:fldCharType="end"/>
        </w:r>
      </w:hyperlink>
    </w:p>
    <w:p w14:paraId="24560D60" w14:textId="4B988FC2" w:rsidR="00F036CA" w:rsidRPr="00F036CA" w:rsidRDefault="007376D2">
      <w:pPr>
        <w:pStyle w:val="TOC1"/>
        <w:tabs>
          <w:tab w:val="left" w:pos="372"/>
          <w:tab w:val="right" w:pos="9016"/>
        </w:tabs>
        <w:rPr>
          <w:rFonts w:ascii="Montserrat ExtraBold" w:eastAsiaTheme="minorEastAsia" w:hAnsi="Montserrat ExtraBold" w:cstheme="minorBidi"/>
          <w:b w:val="0"/>
          <w:bCs w:val="0"/>
          <w:caps w:val="0"/>
          <w:noProof/>
          <w:color w:val="auto"/>
          <w:u w:val="none"/>
          <w:lang w:eastAsia="zh-CN"/>
        </w:rPr>
      </w:pPr>
      <w:hyperlink w:anchor="_Toc53046491" w:history="1">
        <w:r w:rsidR="00F036CA" w:rsidRPr="00F036CA">
          <w:rPr>
            <w:rStyle w:val="Hyperlink"/>
            <w:rFonts w:ascii="Montserrat ExtraBold" w:hAnsi="Montserrat ExtraBold"/>
            <w:noProof/>
            <w:sz w:val="22"/>
            <w:szCs w:val="22"/>
          </w:rPr>
          <w:t>4</w:t>
        </w:r>
        <w:r w:rsidR="00F036CA" w:rsidRPr="00F036CA">
          <w:rPr>
            <w:rFonts w:ascii="Montserrat ExtraBold" w:eastAsiaTheme="minorEastAsia" w:hAnsi="Montserrat ExtraBold" w:cstheme="minorBidi"/>
            <w:b w:val="0"/>
            <w:bCs w:val="0"/>
            <w:caps w:val="0"/>
            <w:noProof/>
            <w:color w:val="auto"/>
            <w:u w:val="none"/>
            <w:lang w:eastAsia="zh-CN"/>
          </w:rPr>
          <w:tab/>
        </w:r>
        <w:r w:rsidR="00F036CA" w:rsidRPr="00F036CA">
          <w:rPr>
            <w:rStyle w:val="Hyperlink"/>
            <w:rFonts w:ascii="Montserrat ExtraBold" w:hAnsi="Montserrat ExtraBold"/>
            <w:noProof/>
            <w:sz w:val="22"/>
            <w:szCs w:val="22"/>
          </w:rPr>
          <w:t>NOTES TO THE MASTER</w:t>
        </w:r>
        <w:r w:rsidR="00F036CA" w:rsidRPr="00F036CA">
          <w:rPr>
            <w:rFonts w:ascii="Montserrat ExtraBold" w:hAnsi="Montserrat ExtraBold"/>
            <w:noProof/>
            <w:webHidden/>
          </w:rPr>
          <w:tab/>
        </w:r>
        <w:r w:rsidR="00F036CA" w:rsidRPr="00F036CA">
          <w:rPr>
            <w:rFonts w:ascii="Montserrat ExtraBold" w:hAnsi="Montserrat ExtraBold"/>
            <w:noProof/>
            <w:webHidden/>
          </w:rPr>
          <w:fldChar w:fldCharType="begin"/>
        </w:r>
        <w:r w:rsidR="00F036CA" w:rsidRPr="00F036CA">
          <w:rPr>
            <w:rFonts w:ascii="Montserrat ExtraBold" w:hAnsi="Montserrat ExtraBold"/>
            <w:noProof/>
            <w:webHidden/>
          </w:rPr>
          <w:instrText xml:space="preserve"> PAGEREF _Toc53046491 \h </w:instrText>
        </w:r>
        <w:r w:rsidR="00F036CA" w:rsidRPr="00F036CA">
          <w:rPr>
            <w:rFonts w:ascii="Montserrat ExtraBold" w:hAnsi="Montserrat ExtraBold"/>
            <w:noProof/>
            <w:webHidden/>
          </w:rPr>
        </w:r>
        <w:r w:rsidR="00F036CA" w:rsidRPr="00F036CA">
          <w:rPr>
            <w:rFonts w:ascii="Montserrat ExtraBold" w:hAnsi="Montserrat ExtraBold"/>
            <w:noProof/>
            <w:webHidden/>
          </w:rPr>
          <w:fldChar w:fldCharType="separate"/>
        </w:r>
        <w:r w:rsidR="005F4D2C">
          <w:rPr>
            <w:rFonts w:ascii="Montserrat ExtraBold" w:hAnsi="Montserrat ExtraBold"/>
            <w:noProof/>
            <w:webHidden/>
          </w:rPr>
          <w:t>7</w:t>
        </w:r>
        <w:r w:rsidR="00F036CA" w:rsidRPr="00F036CA">
          <w:rPr>
            <w:rFonts w:ascii="Montserrat ExtraBold" w:hAnsi="Montserrat ExtraBold"/>
            <w:noProof/>
            <w:webHidden/>
          </w:rPr>
          <w:fldChar w:fldCharType="end"/>
        </w:r>
      </w:hyperlink>
    </w:p>
    <w:p w14:paraId="144BD99E" w14:textId="6315514C" w:rsidR="00F036CA" w:rsidRPr="00F036CA" w:rsidRDefault="007376D2" w:rsidP="00F036CA">
      <w:pPr>
        <w:pStyle w:val="TOC2"/>
        <w:rPr>
          <w:rFonts w:eastAsiaTheme="minorEastAsia"/>
          <w:color w:val="auto"/>
          <w:lang w:eastAsia="zh-CN"/>
        </w:rPr>
      </w:pPr>
      <w:hyperlink w:anchor="_Toc53046492" w:history="1">
        <w:r w:rsidR="00F036CA" w:rsidRPr="00F036CA">
          <w:rPr>
            <w:rStyle w:val="Hyperlink"/>
            <w:rFonts w:ascii="Noto Sans" w:hAnsi="Noto Sans"/>
            <w:sz w:val="22"/>
            <w:szCs w:val="22"/>
          </w:rPr>
          <w:t>4.1.</w:t>
        </w:r>
        <w:r w:rsidR="00F036CA" w:rsidRPr="00F036CA">
          <w:rPr>
            <w:rFonts w:eastAsiaTheme="minorEastAsia"/>
            <w:color w:val="auto"/>
            <w:lang w:eastAsia="zh-CN"/>
          </w:rPr>
          <w:tab/>
        </w:r>
        <w:r w:rsidR="00F036CA" w:rsidRPr="00F036CA">
          <w:rPr>
            <w:rStyle w:val="Hyperlink"/>
            <w:rFonts w:ascii="Noto Sans" w:hAnsi="Noto Sans"/>
            <w:sz w:val="22"/>
            <w:szCs w:val="22"/>
          </w:rPr>
          <w:t>General Instructions</w:t>
        </w:r>
        <w:r w:rsidR="00F036CA" w:rsidRPr="00F036CA">
          <w:rPr>
            <w:webHidden/>
          </w:rPr>
          <w:tab/>
        </w:r>
        <w:r w:rsidR="00F036CA" w:rsidRPr="00F036CA">
          <w:rPr>
            <w:webHidden/>
          </w:rPr>
          <w:fldChar w:fldCharType="begin"/>
        </w:r>
        <w:r w:rsidR="00F036CA" w:rsidRPr="00F036CA">
          <w:rPr>
            <w:webHidden/>
          </w:rPr>
          <w:instrText xml:space="preserve"> PAGEREF _Toc53046492 \h </w:instrText>
        </w:r>
        <w:r w:rsidR="00F036CA" w:rsidRPr="00F036CA">
          <w:rPr>
            <w:webHidden/>
          </w:rPr>
        </w:r>
        <w:r w:rsidR="00F036CA" w:rsidRPr="00F036CA">
          <w:rPr>
            <w:webHidden/>
          </w:rPr>
          <w:fldChar w:fldCharType="separate"/>
        </w:r>
        <w:r w:rsidR="005F4D2C">
          <w:rPr>
            <w:webHidden/>
          </w:rPr>
          <w:t>7</w:t>
        </w:r>
        <w:r w:rsidR="00F036CA" w:rsidRPr="00F036CA">
          <w:rPr>
            <w:webHidden/>
          </w:rPr>
          <w:fldChar w:fldCharType="end"/>
        </w:r>
      </w:hyperlink>
    </w:p>
    <w:p w14:paraId="3CE84FA6" w14:textId="07E4DD04" w:rsidR="00F036CA" w:rsidRPr="00F036CA" w:rsidRDefault="007376D2" w:rsidP="00F036CA">
      <w:pPr>
        <w:pStyle w:val="TOC2"/>
        <w:rPr>
          <w:rFonts w:eastAsiaTheme="minorEastAsia"/>
          <w:color w:val="auto"/>
          <w:lang w:eastAsia="zh-CN"/>
        </w:rPr>
      </w:pPr>
      <w:hyperlink w:anchor="_Toc53046493" w:history="1">
        <w:r w:rsidR="00F036CA" w:rsidRPr="00F036CA">
          <w:rPr>
            <w:rStyle w:val="Hyperlink"/>
            <w:rFonts w:ascii="Noto Sans" w:hAnsi="Noto Sans"/>
            <w:sz w:val="22"/>
            <w:szCs w:val="22"/>
          </w:rPr>
          <w:t>4.2.</w:t>
        </w:r>
        <w:r w:rsidR="00F036CA" w:rsidRPr="00F036CA">
          <w:rPr>
            <w:rFonts w:eastAsiaTheme="minorEastAsia"/>
            <w:color w:val="auto"/>
            <w:lang w:eastAsia="zh-CN"/>
          </w:rPr>
          <w:tab/>
        </w:r>
        <w:r w:rsidR="00F036CA" w:rsidRPr="00F036CA">
          <w:rPr>
            <w:rStyle w:val="Hyperlink"/>
            <w:rFonts w:ascii="Noto Sans" w:hAnsi="Noto Sans"/>
            <w:sz w:val="22"/>
            <w:szCs w:val="22"/>
          </w:rPr>
          <w:t>General Stability Requirements</w:t>
        </w:r>
        <w:r w:rsidR="00F036CA" w:rsidRPr="00F036CA">
          <w:rPr>
            <w:webHidden/>
          </w:rPr>
          <w:tab/>
        </w:r>
        <w:r w:rsidR="00F036CA" w:rsidRPr="00F036CA">
          <w:rPr>
            <w:webHidden/>
          </w:rPr>
          <w:fldChar w:fldCharType="begin"/>
        </w:r>
        <w:r w:rsidR="00F036CA" w:rsidRPr="00F036CA">
          <w:rPr>
            <w:webHidden/>
          </w:rPr>
          <w:instrText xml:space="preserve"> PAGEREF _Toc53046493 \h </w:instrText>
        </w:r>
        <w:r w:rsidR="00F036CA" w:rsidRPr="00F036CA">
          <w:rPr>
            <w:webHidden/>
          </w:rPr>
        </w:r>
        <w:r w:rsidR="00F036CA" w:rsidRPr="00F036CA">
          <w:rPr>
            <w:webHidden/>
          </w:rPr>
          <w:fldChar w:fldCharType="separate"/>
        </w:r>
        <w:r w:rsidR="005F4D2C">
          <w:rPr>
            <w:webHidden/>
          </w:rPr>
          <w:t>7</w:t>
        </w:r>
        <w:r w:rsidR="00F036CA" w:rsidRPr="00F036CA">
          <w:rPr>
            <w:webHidden/>
          </w:rPr>
          <w:fldChar w:fldCharType="end"/>
        </w:r>
      </w:hyperlink>
    </w:p>
    <w:p w14:paraId="3744778F" w14:textId="75B196EC" w:rsidR="00F036CA" w:rsidRPr="00F036CA" w:rsidRDefault="007376D2" w:rsidP="00F036CA">
      <w:pPr>
        <w:pStyle w:val="TOC2"/>
        <w:rPr>
          <w:rFonts w:eastAsiaTheme="minorEastAsia"/>
          <w:color w:val="auto"/>
          <w:lang w:eastAsia="zh-CN"/>
        </w:rPr>
      </w:pPr>
      <w:hyperlink w:anchor="_Toc53046494" w:history="1">
        <w:r w:rsidR="00F036CA" w:rsidRPr="00F036CA">
          <w:rPr>
            <w:rStyle w:val="Hyperlink"/>
            <w:rFonts w:ascii="Noto Sans" w:hAnsi="Noto Sans"/>
            <w:sz w:val="22"/>
            <w:szCs w:val="22"/>
          </w:rPr>
          <w:t>4.3.</w:t>
        </w:r>
        <w:r w:rsidR="00F036CA" w:rsidRPr="00F036CA">
          <w:rPr>
            <w:rFonts w:eastAsiaTheme="minorEastAsia"/>
            <w:color w:val="auto"/>
            <w:lang w:eastAsia="zh-CN"/>
          </w:rPr>
          <w:tab/>
        </w:r>
        <w:r w:rsidR="00F036CA" w:rsidRPr="00F036CA">
          <w:rPr>
            <w:rStyle w:val="Hyperlink"/>
            <w:rFonts w:ascii="Noto Sans" w:hAnsi="Noto Sans"/>
            <w:sz w:val="22"/>
            <w:szCs w:val="22"/>
          </w:rPr>
          <w:t>Precautions against capsize</w:t>
        </w:r>
        <w:r w:rsidR="00F036CA" w:rsidRPr="00F036CA">
          <w:rPr>
            <w:webHidden/>
          </w:rPr>
          <w:tab/>
        </w:r>
        <w:r w:rsidR="00F036CA" w:rsidRPr="00F036CA">
          <w:rPr>
            <w:webHidden/>
          </w:rPr>
          <w:fldChar w:fldCharType="begin"/>
        </w:r>
        <w:r w:rsidR="00F036CA" w:rsidRPr="00F036CA">
          <w:rPr>
            <w:webHidden/>
          </w:rPr>
          <w:instrText xml:space="preserve"> PAGEREF _Toc53046494 \h </w:instrText>
        </w:r>
        <w:r w:rsidR="00F036CA" w:rsidRPr="00F036CA">
          <w:rPr>
            <w:webHidden/>
          </w:rPr>
        </w:r>
        <w:r w:rsidR="00F036CA" w:rsidRPr="00F036CA">
          <w:rPr>
            <w:webHidden/>
          </w:rPr>
          <w:fldChar w:fldCharType="separate"/>
        </w:r>
        <w:r w:rsidR="005F4D2C">
          <w:rPr>
            <w:webHidden/>
          </w:rPr>
          <w:t>7</w:t>
        </w:r>
        <w:r w:rsidR="00F036CA" w:rsidRPr="00F036CA">
          <w:rPr>
            <w:webHidden/>
          </w:rPr>
          <w:fldChar w:fldCharType="end"/>
        </w:r>
      </w:hyperlink>
    </w:p>
    <w:p w14:paraId="58AB8423" w14:textId="16CBE2CD" w:rsidR="00F036CA" w:rsidRPr="00F036CA" w:rsidRDefault="007376D2" w:rsidP="00F036CA">
      <w:pPr>
        <w:pStyle w:val="TOC2"/>
        <w:rPr>
          <w:rFonts w:eastAsiaTheme="minorEastAsia"/>
          <w:color w:val="auto"/>
          <w:lang w:eastAsia="zh-CN"/>
        </w:rPr>
      </w:pPr>
      <w:hyperlink w:anchor="_Toc53046495" w:history="1">
        <w:r w:rsidR="00F036CA" w:rsidRPr="00F036CA">
          <w:rPr>
            <w:rStyle w:val="Hyperlink"/>
            <w:rFonts w:ascii="Noto Sans" w:hAnsi="Noto Sans"/>
            <w:sz w:val="22"/>
            <w:szCs w:val="22"/>
          </w:rPr>
          <w:t>4.4.</w:t>
        </w:r>
        <w:r w:rsidR="00F036CA" w:rsidRPr="00F036CA">
          <w:rPr>
            <w:rFonts w:eastAsiaTheme="minorEastAsia"/>
            <w:color w:val="auto"/>
            <w:lang w:eastAsia="zh-CN"/>
          </w:rPr>
          <w:tab/>
        </w:r>
        <w:r w:rsidR="00F036CA" w:rsidRPr="00F036CA">
          <w:rPr>
            <w:rStyle w:val="Hyperlink"/>
            <w:rFonts w:ascii="Noto Sans" w:hAnsi="Noto Sans"/>
            <w:sz w:val="22"/>
            <w:szCs w:val="22"/>
          </w:rPr>
          <w:t>Angles of downflooding</w:t>
        </w:r>
        <w:r w:rsidR="00F036CA" w:rsidRPr="00F036CA">
          <w:rPr>
            <w:webHidden/>
          </w:rPr>
          <w:tab/>
        </w:r>
        <w:r w:rsidR="00F036CA" w:rsidRPr="00F036CA">
          <w:rPr>
            <w:webHidden/>
          </w:rPr>
          <w:fldChar w:fldCharType="begin"/>
        </w:r>
        <w:r w:rsidR="00F036CA" w:rsidRPr="00F036CA">
          <w:rPr>
            <w:webHidden/>
          </w:rPr>
          <w:instrText xml:space="preserve"> PAGEREF _Toc53046495 \h </w:instrText>
        </w:r>
        <w:r w:rsidR="00F036CA" w:rsidRPr="00F036CA">
          <w:rPr>
            <w:webHidden/>
          </w:rPr>
        </w:r>
        <w:r w:rsidR="00F036CA" w:rsidRPr="00F036CA">
          <w:rPr>
            <w:webHidden/>
          </w:rPr>
          <w:fldChar w:fldCharType="separate"/>
        </w:r>
        <w:r w:rsidR="005F4D2C">
          <w:rPr>
            <w:webHidden/>
          </w:rPr>
          <w:t>8</w:t>
        </w:r>
        <w:r w:rsidR="00F036CA" w:rsidRPr="00F036CA">
          <w:rPr>
            <w:webHidden/>
          </w:rPr>
          <w:fldChar w:fldCharType="end"/>
        </w:r>
      </w:hyperlink>
    </w:p>
    <w:p w14:paraId="46F90EBA" w14:textId="76E42025" w:rsidR="00F036CA" w:rsidRPr="00F036CA" w:rsidRDefault="007376D2">
      <w:pPr>
        <w:pStyle w:val="TOC3"/>
        <w:tabs>
          <w:tab w:val="left" w:pos="711"/>
          <w:tab w:val="right" w:pos="9016"/>
        </w:tabs>
        <w:rPr>
          <w:rFonts w:eastAsiaTheme="minorEastAsia" w:cs="Noto Sans"/>
          <w:smallCaps w:val="0"/>
          <w:noProof/>
          <w:color w:val="auto"/>
          <w:szCs w:val="20"/>
          <w:lang w:eastAsia="zh-CN"/>
        </w:rPr>
      </w:pPr>
      <w:hyperlink w:anchor="_Toc53046496" w:history="1">
        <w:r w:rsidR="00F036CA" w:rsidRPr="00F036CA">
          <w:rPr>
            <w:rStyle w:val="Hyperlink"/>
            <w:rFonts w:ascii="Noto Sans" w:hAnsi="Noto Sans" w:cs="Noto Sans"/>
            <w:noProof/>
            <w:sz w:val="20"/>
            <w:szCs w:val="20"/>
          </w:rPr>
          <w:t>4.4.1.</w:t>
        </w:r>
        <w:r w:rsidR="00F036CA" w:rsidRPr="00F036CA">
          <w:rPr>
            <w:rFonts w:eastAsiaTheme="minorEastAsia" w:cs="Noto Sans"/>
            <w:smallCaps w:val="0"/>
            <w:noProof/>
            <w:color w:val="auto"/>
            <w:szCs w:val="20"/>
            <w:lang w:eastAsia="zh-CN"/>
          </w:rPr>
          <w:tab/>
        </w:r>
        <w:r w:rsidR="00F036CA" w:rsidRPr="00F036CA">
          <w:rPr>
            <w:rStyle w:val="Hyperlink"/>
            <w:rFonts w:ascii="Noto Sans" w:hAnsi="Noto Sans" w:cs="Noto Sans"/>
            <w:noProof/>
            <w:sz w:val="20"/>
            <w:szCs w:val="20"/>
          </w:rPr>
          <w:t>Maximum Steady Heel Angle to Prevent Downflooding in Gusts.</w:t>
        </w:r>
        <w:r w:rsidR="00F036CA" w:rsidRPr="00F036CA">
          <w:rPr>
            <w:rFonts w:cs="Noto Sans"/>
            <w:noProof/>
            <w:webHidden/>
            <w:szCs w:val="20"/>
          </w:rPr>
          <w:tab/>
        </w:r>
        <w:r w:rsidR="00F036CA" w:rsidRPr="00F036CA">
          <w:rPr>
            <w:rFonts w:cs="Noto Sans"/>
            <w:noProof/>
            <w:webHidden/>
            <w:szCs w:val="20"/>
          </w:rPr>
          <w:fldChar w:fldCharType="begin"/>
        </w:r>
        <w:r w:rsidR="00F036CA" w:rsidRPr="00F036CA">
          <w:rPr>
            <w:rFonts w:cs="Noto Sans"/>
            <w:noProof/>
            <w:webHidden/>
            <w:szCs w:val="20"/>
          </w:rPr>
          <w:instrText xml:space="preserve"> PAGEREF _Toc53046496 \h </w:instrText>
        </w:r>
        <w:r w:rsidR="00F036CA" w:rsidRPr="00F036CA">
          <w:rPr>
            <w:rFonts w:cs="Noto Sans"/>
            <w:noProof/>
            <w:webHidden/>
            <w:szCs w:val="20"/>
          </w:rPr>
        </w:r>
        <w:r w:rsidR="00F036CA" w:rsidRPr="00F036CA">
          <w:rPr>
            <w:rFonts w:cs="Noto Sans"/>
            <w:noProof/>
            <w:webHidden/>
            <w:szCs w:val="20"/>
          </w:rPr>
          <w:fldChar w:fldCharType="separate"/>
        </w:r>
        <w:r w:rsidR="005F4D2C">
          <w:rPr>
            <w:rFonts w:cs="Noto Sans"/>
            <w:noProof/>
            <w:webHidden/>
            <w:szCs w:val="20"/>
          </w:rPr>
          <w:t>10</w:t>
        </w:r>
        <w:r w:rsidR="00F036CA" w:rsidRPr="00F036CA">
          <w:rPr>
            <w:rFonts w:cs="Noto Sans"/>
            <w:noProof/>
            <w:webHidden/>
            <w:szCs w:val="20"/>
          </w:rPr>
          <w:fldChar w:fldCharType="end"/>
        </w:r>
      </w:hyperlink>
    </w:p>
    <w:p w14:paraId="5BB6D182" w14:textId="5289B56B" w:rsidR="00F036CA" w:rsidRPr="00F036CA" w:rsidRDefault="007376D2">
      <w:pPr>
        <w:pStyle w:val="TOC3"/>
        <w:tabs>
          <w:tab w:val="left" w:pos="711"/>
          <w:tab w:val="right" w:pos="9016"/>
        </w:tabs>
        <w:rPr>
          <w:rFonts w:eastAsiaTheme="minorEastAsia" w:cs="Noto Sans"/>
          <w:smallCaps w:val="0"/>
          <w:noProof/>
          <w:color w:val="auto"/>
          <w:szCs w:val="20"/>
          <w:lang w:eastAsia="zh-CN"/>
        </w:rPr>
      </w:pPr>
      <w:hyperlink w:anchor="_Toc53046497" w:history="1">
        <w:r w:rsidR="00F036CA" w:rsidRPr="00F036CA">
          <w:rPr>
            <w:rStyle w:val="Hyperlink"/>
            <w:rFonts w:ascii="Noto Sans" w:hAnsi="Noto Sans" w:cs="Noto Sans"/>
            <w:noProof/>
            <w:sz w:val="20"/>
            <w:szCs w:val="20"/>
          </w:rPr>
          <w:t>4.4.2.</w:t>
        </w:r>
        <w:r w:rsidR="00F036CA" w:rsidRPr="00F036CA">
          <w:rPr>
            <w:rFonts w:eastAsiaTheme="minorEastAsia" w:cs="Noto Sans"/>
            <w:smallCaps w:val="0"/>
            <w:noProof/>
            <w:color w:val="auto"/>
            <w:szCs w:val="20"/>
            <w:lang w:eastAsia="zh-CN"/>
          </w:rPr>
          <w:tab/>
        </w:r>
        <w:r w:rsidR="00F036CA" w:rsidRPr="00F036CA">
          <w:rPr>
            <w:rStyle w:val="Hyperlink"/>
            <w:rFonts w:ascii="Noto Sans" w:hAnsi="Noto Sans" w:cs="Noto Sans"/>
            <w:noProof/>
            <w:sz w:val="20"/>
            <w:szCs w:val="20"/>
          </w:rPr>
          <w:t>Curves of maximum Steady Heel Angle to Prevent Downflooding in Squalls</w:t>
        </w:r>
        <w:r w:rsidR="00F036CA" w:rsidRPr="00F036CA">
          <w:rPr>
            <w:rFonts w:cs="Noto Sans"/>
            <w:noProof/>
            <w:webHidden/>
            <w:szCs w:val="20"/>
          </w:rPr>
          <w:tab/>
        </w:r>
        <w:r w:rsidR="00F036CA" w:rsidRPr="00F036CA">
          <w:rPr>
            <w:rFonts w:cs="Noto Sans"/>
            <w:noProof/>
            <w:webHidden/>
            <w:szCs w:val="20"/>
          </w:rPr>
          <w:fldChar w:fldCharType="begin"/>
        </w:r>
        <w:r w:rsidR="00F036CA" w:rsidRPr="00F036CA">
          <w:rPr>
            <w:rFonts w:cs="Noto Sans"/>
            <w:noProof/>
            <w:webHidden/>
            <w:szCs w:val="20"/>
          </w:rPr>
          <w:instrText xml:space="preserve"> PAGEREF _Toc53046497 \h </w:instrText>
        </w:r>
        <w:r w:rsidR="00F036CA" w:rsidRPr="00F036CA">
          <w:rPr>
            <w:rFonts w:cs="Noto Sans"/>
            <w:noProof/>
            <w:webHidden/>
            <w:szCs w:val="20"/>
          </w:rPr>
        </w:r>
        <w:r w:rsidR="00F036CA" w:rsidRPr="00F036CA">
          <w:rPr>
            <w:rFonts w:cs="Noto Sans"/>
            <w:noProof/>
            <w:webHidden/>
            <w:szCs w:val="20"/>
          </w:rPr>
          <w:fldChar w:fldCharType="separate"/>
        </w:r>
        <w:r w:rsidR="005F4D2C">
          <w:rPr>
            <w:rFonts w:cs="Noto Sans"/>
            <w:noProof/>
            <w:webHidden/>
            <w:szCs w:val="20"/>
          </w:rPr>
          <w:t>11</w:t>
        </w:r>
        <w:r w:rsidR="00F036CA" w:rsidRPr="00F036CA">
          <w:rPr>
            <w:rFonts w:cs="Noto Sans"/>
            <w:noProof/>
            <w:webHidden/>
            <w:szCs w:val="20"/>
          </w:rPr>
          <w:fldChar w:fldCharType="end"/>
        </w:r>
      </w:hyperlink>
    </w:p>
    <w:p w14:paraId="0F903D33" w14:textId="45144AB5" w:rsidR="00F036CA" w:rsidRPr="00F036CA" w:rsidRDefault="007376D2">
      <w:pPr>
        <w:pStyle w:val="TOC3"/>
        <w:tabs>
          <w:tab w:val="left" w:pos="711"/>
          <w:tab w:val="right" w:pos="9016"/>
        </w:tabs>
        <w:rPr>
          <w:rFonts w:eastAsiaTheme="minorEastAsia" w:cs="Noto Sans"/>
          <w:smallCaps w:val="0"/>
          <w:noProof/>
          <w:color w:val="auto"/>
          <w:szCs w:val="20"/>
          <w:lang w:eastAsia="zh-CN"/>
        </w:rPr>
      </w:pPr>
      <w:hyperlink w:anchor="_Toc53046498" w:history="1">
        <w:r w:rsidR="00F036CA" w:rsidRPr="00F036CA">
          <w:rPr>
            <w:rStyle w:val="Hyperlink"/>
            <w:rFonts w:ascii="Noto Sans" w:hAnsi="Noto Sans" w:cs="Noto Sans"/>
            <w:noProof/>
            <w:sz w:val="20"/>
            <w:szCs w:val="20"/>
          </w:rPr>
          <w:t>4.4.3.</w:t>
        </w:r>
        <w:r w:rsidR="00F036CA" w:rsidRPr="00F036CA">
          <w:rPr>
            <w:rFonts w:eastAsiaTheme="minorEastAsia" w:cs="Noto Sans"/>
            <w:smallCaps w:val="0"/>
            <w:noProof/>
            <w:color w:val="auto"/>
            <w:szCs w:val="20"/>
            <w:lang w:eastAsia="zh-CN"/>
          </w:rPr>
          <w:tab/>
        </w:r>
        <w:r w:rsidR="00F036CA" w:rsidRPr="00F036CA">
          <w:rPr>
            <w:rStyle w:val="Hyperlink"/>
            <w:rFonts w:ascii="Noto Sans" w:hAnsi="Noto Sans" w:cs="Noto Sans"/>
            <w:noProof/>
            <w:sz w:val="20"/>
            <w:szCs w:val="20"/>
          </w:rPr>
          <w:t>Examples Showing the Use of the Maximum Steady Heel Angle Curves</w:t>
        </w:r>
        <w:r w:rsidR="00F036CA" w:rsidRPr="00F036CA">
          <w:rPr>
            <w:rFonts w:cs="Noto Sans"/>
            <w:noProof/>
            <w:webHidden/>
            <w:szCs w:val="20"/>
          </w:rPr>
          <w:tab/>
        </w:r>
        <w:r w:rsidR="00F036CA" w:rsidRPr="00F036CA">
          <w:rPr>
            <w:rFonts w:cs="Noto Sans"/>
            <w:noProof/>
            <w:webHidden/>
            <w:szCs w:val="20"/>
          </w:rPr>
          <w:fldChar w:fldCharType="begin"/>
        </w:r>
        <w:r w:rsidR="00F036CA" w:rsidRPr="00F036CA">
          <w:rPr>
            <w:rFonts w:cs="Noto Sans"/>
            <w:noProof/>
            <w:webHidden/>
            <w:szCs w:val="20"/>
          </w:rPr>
          <w:instrText xml:space="preserve"> PAGEREF _Toc53046498 \h </w:instrText>
        </w:r>
        <w:r w:rsidR="00F036CA" w:rsidRPr="00F036CA">
          <w:rPr>
            <w:rFonts w:cs="Noto Sans"/>
            <w:noProof/>
            <w:webHidden/>
            <w:szCs w:val="20"/>
          </w:rPr>
        </w:r>
        <w:r w:rsidR="00F036CA" w:rsidRPr="00F036CA">
          <w:rPr>
            <w:rFonts w:cs="Noto Sans"/>
            <w:noProof/>
            <w:webHidden/>
            <w:szCs w:val="20"/>
          </w:rPr>
          <w:fldChar w:fldCharType="separate"/>
        </w:r>
        <w:r w:rsidR="005F4D2C">
          <w:rPr>
            <w:rFonts w:cs="Noto Sans"/>
            <w:noProof/>
            <w:webHidden/>
            <w:szCs w:val="20"/>
          </w:rPr>
          <w:t>12</w:t>
        </w:r>
        <w:r w:rsidR="00F036CA" w:rsidRPr="00F036CA">
          <w:rPr>
            <w:rFonts w:cs="Noto Sans"/>
            <w:noProof/>
            <w:webHidden/>
            <w:szCs w:val="20"/>
          </w:rPr>
          <w:fldChar w:fldCharType="end"/>
        </w:r>
      </w:hyperlink>
    </w:p>
    <w:p w14:paraId="2B888041" w14:textId="554906BA" w:rsidR="00F036CA" w:rsidRPr="00F036CA" w:rsidRDefault="007376D2" w:rsidP="00F036CA">
      <w:pPr>
        <w:pStyle w:val="TOC2"/>
        <w:rPr>
          <w:rFonts w:eastAsiaTheme="minorEastAsia"/>
          <w:color w:val="auto"/>
          <w:lang w:eastAsia="zh-CN"/>
        </w:rPr>
      </w:pPr>
      <w:hyperlink w:anchor="_Toc53046499" w:history="1">
        <w:r w:rsidR="00F036CA" w:rsidRPr="00F036CA">
          <w:rPr>
            <w:rStyle w:val="Hyperlink"/>
            <w:rFonts w:ascii="Noto Sans" w:hAnsi="Noto Sans"/>
            <w:sz w:val="22"/>
            <w:szCs w:val="22"/>
          </w:rPr>
          <w:t>4.5.</w:t>
        </w:r>
        <w:r w:rsidR="00F036CA" w:rsidRPr="00F036CA">
          <w:rPr>
            <w:rFonts w:eastAsiaTheme="minorEastAsia"/>
            <w:color w:val="auto"/>
            <w:lang w:eastAsia="zh-CN"/>
          </w:rPr>
          <w:tab/>
        </w:r>
        <w:r w:rsidR="00F036CA" w:rsidRPr="00F036CA">
          <w:rPr>
            <w:rStyle w:val="Hyperlink"/>
            <w:rFonts w:ascii="Noto Sans" w:hAnsi="Noto Sans"/>
            <w:sz w:val="22"/>
            <w:szCs w:val="22"/>
          </w:rPr>
          <w:t>Operating Restrictions</w:t>
        </w:r>
        <w:r w:rsidR="00F036CA" w:rsidRPr="00F036CA">
          <w:rPr>
            <w:webHidden/>
          </w:rPr>
          <w:tab/>
        </w:r>
        <w:r w:rsidR="00F036CA" w:rsidRPr="00F036CA">
          <w:rPr>
            <w:webHidden/>
          </w:rPr>
          <w:fldChar w:fldCharType="begin"/>
        </w:r>
        <w:r w:rsidR="00F036CA" w:rsidRPr="00F036CA">
          <w:rPr>
            <w:webHidden/>
          </w:rPr>
          <w:instrText xml:space="preserve"> PAGEREF _Toc53046499 \h </w:instrText>
        </w:r>
        <w:r w:rsidR="00F036CA" w:rsidRPr="00F036CA">
          <w:rPr>
            <w:webHidden/>
          </w:rPr>
        </w:r>
        <w:r w:rsidR="00F036CA" w:rsidRPr="00F036CA">
          <w:rPr>
            <w:webHidden/>
          </w:rPr>
          <w:fldChar w:fldCharType="separate"/>
        </w:r>
        <w:r w:rsidR="005F4D2C">
          <w:rPr>
            <w:webHidden/>
          </w:rPr>
          <w:t>13</w:t>
        </w:r>
        <w:r w:rsidR="00F036CA" w:rsidRPr="00F036CA">
          <w:rPr>
            <w:webHidden/>
          </w:rPr>
          <w:fldChar w:fldCharType="end"/>
        </w:r>
      </w:hyperlink>
    </w:p>
    <w:p w14:paraId="2EAD1654" w14:textId="5E411764" w:rsidR="00F036CA" w:rsidRPr="00F036CA" w:rsidRDefault="007376D2" w:rsidP="00F036CA">
      <w:pPr>
        <w:pStyle w:val="TOC2"/>
        <w:rPr>
          <w:rFonts w:eastAsiaTheme="minorEastAsia"/>
          <w:color w:val="auto"/>
          <w:lang w:eastAsia="zh-CN"/>
        </w:rPr>
      </w:pPr>
      <w:hyperlink w:anchor="_Toc53046500" w:history="1">
        <w:r w:rsidR="00F036CA" w:rsidRPr="00F036CA">
          <w:rPr>
            <w:rStyle w:val="Hyperlink"/>
            <w:rFonts w:ascii="Noto Sans" w:hAnsi="Noto Sans"/>
            <w:sz w:val="22"/>
            <w:szCs w:val="22"/>
          </w:rPr>
          <w:t>4.6.</w:t>
        </w:r>
        <w:r w:rsidR="00F036CA" w:rsidRPr="00F036CA">
          <w:rPr>
            <w:rFonts w:eastAsiaTheme="minorEastAsia"/>
            <w:color w:val="auto"/>
            <w:lang w:eastAsia="zh-CN"/>
          </w:rPr>
          <w:tab/>
        </w:r>
        <w:r w:rsidR="00F036CA" w:rsidRPr="00F036CA">
          <w:rPr>
            <w:rStyle w:val="Hyperlink"/>
            <w:rFonts w:ascii="Noto Sans" w:hAnsi="Noto Sans"/>
            <w:sz w:val="22"/>
            <w:szCs w:val="22"/>
          </w:rPr>
          <w:t>Master’s Shipboard Procedures</w:t>
        </w:r>
        <w:r w:rsidR="00F036CA" w:rsidRPr="00F036CA">
          <w:rPr>
            <w:webHidden/>
          </w:rPr>
          <w:tab/>
        </w:r>
        <w:r w:rsidR="00F036CA" w:rsidRPr="00F036CA">
          <w:rPr>
            <w:webHidden/>
          </w:rPr>
          <w:fldChar w:fldCharType="begin"/>
        </w:r>
        <w:r w:rsidR="00F036CA" w:rsidRPr="00F036CA">
          <w:rPr>
            <w:webHidden/>
          </w:rPr>
          <w:instrText xml:space="preserve"> PAGEREF _Toc53046500 \h </w:instrText>
        </w:r>
        <w:r w:rsidR="00F036CA" w:rsidRPr="00F036CA">
          <w:rPr>
            <w:webHidden/>
          </w:rPr>
        </w:r>
        <w:r w:rsidR="00F036CA" w:rsidRPr="00F036CA">
          <w:rPr>
            <w:webHidden/>
          </w:rPr>
          <w:fldChar w:fldCharType="separate"/>
        </w:r>
        <w:r w:rsidR="005F4D2C">
          <w:rPr>
            <w:webHidden/>
          </w:rPr>
          <w:t>13</w:t>
        </w:r>
        <w:r w:rsidR="00F036CA" w:rsidRPr="00F036CA">
          <w:rPr>
            <w:webHidden/>
          </w:rPr>
          <w:fldChar w:fldCharType="end"/>
        </w:r>
      </w:hyperlink>
    </w:p>
    <w:p w14:paraId="413E70C1" w14:textId="52B01AC0" w:rsidR="00F036CA" w:rsidRPr="00F036CA" w:rsidRDefault="007376D2">
      <w:pPr>
        <w:pStyle w:val="TOC1"/>
        <w:tabs>
          <w:tab w:val="left" w:pos="351"/>
          <w:tab w:val="right" w:pos="9016"/>
        </w:tabs>
        <w:rPr>
          <w:rFonts w:ascii="Montserrat ExtraBold" w:eastAsiaTheme="minorEastAsia" w:hAnsi="Montserrat ExtraBold" w:cstheme="minorBidi"/>
          <w:b w:val="0"/>
          <w:bCs w:val="0"/>
          <w:caps w:val="0"/>
          <w:noProof/>
          <w:color w:val="auto"/>
          <w:u w:val="none"/>
          <w:lang w:eastAsia="zh-CN"/>
        </w:rPr>
      </w:pPr>
      <w:hyperlink w:anchor="_Toc53046501" w:history="1">
        <w:r w:rsidR="00F036CA" w:rsidRPr="00F036CA">
          <w:rPr>
            <w:rStyle w:val="Hyperlink"/>
            <w:rFonts w:ascii="Montserrat ExtraBold" w:hAnsi="Montserrat ExtraBold"/>
            <w:noProof/>
            <w:sz w:val="22"/>
            <w:szCs w:val="22"/>
          </w:rPr>
          <w:t>5</w:t>
        </w:r>
        <w:r w:rsidR="00F036CA" w:rsidRPr="00F036CA">
          <w:rPr>
            <w:rFonts w:ascii="Montserrat ExtraBold" w:eastAsiaTheme="minorEastAsia" w:hAnsi="Montserrat ExtraBold" w:cstheme="minorBidi"/>
            <w:b w:val="0"/>
            <w:bCs w:val="0"/>
            <w:caps w:val="0"/>
            <w:noProof/>
            <w:color w:val="auto"/>
            <w:u w:val="none"/>
            <w:lang w:eastAsia="zh-CN"/>
          </w:rPr>
          <w:tab/>
        </w:r>
        <w:r w:rsidR="00F036CA" w:rsidRPr="00F036CA">
          <w:rPr>
            <w:rStyle w:val="Hyperlink"/>
            <w:rFonts w:ascii="Montserrat ExtraBold" w:hAnsi="Montserrat ExtraBold"/>
            <w:noProof/>
            <w:sz w:val="22"/>
            <w:szCs w:val="22"/>
          </w:rPr>
          <w:t>SAIL PLAN</w:t>
        </w:r>
        <w:r w:rsidR="00F036CA" w:rsidRPr="00F036CA">
          <w:rPr>
            <w:rFonts w:ascii="Montserrat ExtraBold" w:hAnsi="Montserrat ExtraBold"/>
            <w:noProof/>
            <w:webHidden/>
          </w:rPr>
          <w:tab/>
        </w:r>
        <w:r w:rsidR="00F036CA" w:rsidRPr="00F036CA">
          <w:rPr>
            <w:rFonts w:ascii="Montserrat ExtraBold" w:hAnsi="Montserrat ExtraBold"/>
            <w:noProof/>
            <w:webHidden/>
          </w:rPr>
          <w:fldChar w:fldCharType="begin"/>
        </w:r>
        <w:r w:rsidR="00F036CA" w:rsidRPr="00F036CA">
          <w:rPr>
            <w:rFonts w:ascii="Montserrat ExtraBold" w:hAnsi="Montserrat ExtraBold"/>
            <w:noProof/>
            <w:webHidden/>
          </w:rPr>
          <w:instrText xml:space="preserve"> PAGEREF _Toc53046501 \h </w:instrText>
        </w:r>
        <w:r w:rsidR="00F036CA" w:rsidRPr="00F036CA">
          <w:rPr>
            <w:rFonts w:ascii="Montserrat ExtraBold" w:hAnsi="Montserrat ExtraBold"/>
            <w:noProof/>
            <w:webHidden/>
          </w:rPr>
        </w:r>
        <w:r w:rsidR="00F036CA" w:rsidRPr="00F036CA">
          <w:rPr>
            <w:rFonts w:ascii="Montserrat ExtraBold" w:hAnsi="Montserrat ExtraBold"/>
            <w:noProof/>
            <w:webHidden/>
          </w:rPr>
          <w:fldChar w:fldCharType="separate"/>
        </w:r>
        <w:r w:rsidR="005F4D2C">
          <w:rPr>
            <w:rFonts w:ascii="Montserrat ExtraBold" w:hAnsi="Montserrat ExtraBold"/>
            <w:noProof/>
            <w:webHidden/>
          </w:rPr>
          <w:t>15</w:t>
        </w:r>
        <w:r w:rsidR="00F036CA" w:rsidRPr="00F036CA">
          <w:rPr>
            <w:rFonts w:ascii="Montserrat ExtraBold" w:hAnsi="Montserrat ExtraBold"/>
            <w:noProof/>
            <w:webHidden/>
          </w:rPr>
          <w:fldChar w:fldCharType="end"/>
        </w:r>
      </w:hyperlink>
    </w:p>
    <w:p w14:paraId="13786698" w14:textId="7F499462" w:rsidR="00F036CA" w:rsidRPr="00F036CA" w:rsidRDefault="007376D2">
      <w:pPr>
        <w:pStyle w:val="TOC1"/>
        <w:tabs>
          <w:tab w:val="left" w:pos="360"/>
          <w:tab w:val="right" w:pos="9016"/>
        </w:tabs>
        <w:rPr>
          <w:rFonts w:ascii="Montserrat ExtraBold" w:eastAsiaTheme="minorEastAsia" w:hAnsi="Montserrat ExtraBold" w:cstheme="minorBidi"/>
          <w:b w:val="0"/>
          <w:bCs w:val="0"/>
          <w:caps w:val="0"/>
          <w:noProof/>
          <w:color w:val="auto"/>
          <w:u w:val="none"/>
          <w:lang w:eastAsia="zh-CN"/>
        </w:rPr>
      </w:pPr>
      <w:hyperlink w:anchor="_Toc53046502" w:history="1">
        <w:r w:rsidR="00F036CA" w:rsidRPr="00F036CA">
          <w:rPr>
            <w:rStyle w:val="Hyperlink"/>
            <w:rFonts w:ascii="Montserrat ExtraBold" w:hAnsi="Montserrat ExtraBold"/>
            <w:noProof/>
            <w:sz w:val="22"/>
            <w:szCs w:val="22"/>
          </w:rPr>
          <w:t>6</w:t>
        </w:r>
        <w:r w:rsidR="00F036CA" w:rsidRPr="00F036CA">
          <w:rPr>
            <w:rFonts w:ascii="Montserrat ExtraBold" w:eastAsiaTheme="minorEastAsia" w:hAnsi="Montserrat ExtraBold" w:cstheme="minorBidi"/>
            <w:b w:val="0"/>
            <w:bCs w:val="0"/>
            <w:caps w:val="0"/>
            <w:noProof/>
            <w:color w:val="auto"/>
            <w:u w:val="none"/>
            <w:lang w:eastAsia="zh-CN"/>
          </w:rPr>
          <w:tab/>
        </w:r>
        <w:r w:rsidR="00F036CA" w:rsidRPr="00F036CA">
          <w:rPr>
            <w:rStyle w:val="Hyperlink"/>
            <w:rFonts w:ascii="Montserrat ExtraBold" w:hAnsi="Montserrat ExtraBold"/>
            <w:noProof/>
            <w:sz w:val="22"/>
            <w:szCs w:val="22"/>
          </w:rPr>
          <w:t>DRAUGHT MARKS, FREEBOARD MARK AND DATUM REFERENCE INFORMATION</w:t>
        </w:r>
        <w:r w:rsidR="00F036CA" w:rsidRPr="00F036CA">
          <w:rPr>
            <w:rFonts w:ascii="Montserrat ExtraBold" w:hAnsi="Montserrat ExtraBold"/>
            <w:noProof/>
            <w:webHidden/>
          </w:rPr>
          <w:tab/>
        </w:r>
        <w:r w:rsidR="00F036CA" w:rsidRPr="00F036CA">
          <w:rPr>
            <w:rFonts w:ascii="Montserrat ExtraBold" w:hAnsi="Montserrat ExtraBold"/>
            <w:noProof/>
            <w:webHidden/>
          </w:rPr>
          <w:fldChar w:fldCharType="begin"/>
        </w:r>
        <w:r w:rsidR="00F036CA" w:rsidRPr="00F036CA">
          <w:rPr>
            <w:rFonts w:ascii="Montserrat ExtraBold" w:hAnsi="Montserrat ExtraBold"/>
            <w:noProof/>
            <w:webHidden/>
          </w:rPr>
          <w:instrText xml:space="preserve"> PAGEREF _Toc53046502 \h </w:instrText>
        </w:r>
        <w:r w:rsidR="00F036CA" w:rsidRPr="00F036CA">
          <w:rPr>
            <w:rFonts w:ascii="Montserrat ExtraBold" w:hAnsi="Montserrat ExtraBold"/>
            <w:noProof/>
            <w:webHidden/>
          </w:rPr>
        </w:r>
        <w:r w:rsidR="00F036CA" w:rsidRPr="00F036CA">
          <w:rPr>
            <w:rFonts w:ascii="Montserrat ExtraBold" w:hAnsi="Montserrat ExtraBold"/>
            <w:noProof/>
            <w:webHidden/>
          </w:rPr>
          <w:fldChar w:fldCharType="separate"/>
        </w:r>
        <w:r w:rsidR="005F4D2C">
          <w:rPr>
            <w:rFonts w:ascii="Montserrat ExtraBold" w:hAnsi="Montserrat ExtraBold"/>
            <w:noProof/>
            <w:webHidden/>
          </w:rPr>
          <w:t>16</w:t>
        </w:r>
        <w:r w:rsidR="00F036CA" w:rsidRPr="00F036CA">
          <w:rPr>
            <w:rFonts w:ascii="Montserrat ExtraBold" w:hAnsi="Montserrat ExtraBold"/>
            <w:noProof/>
            <w:webHidden/>
          </w:rPr>
          <w:fldChar w:fldCharType="end"/>
        </w:r>
      </w:hyperlink>
    </w:p>
    <w:p w14:paraId="0D049DD4" w14:textId="417F3D83" w:rsidR="00F036CA" w:rsidRPr="00F036CA" w:rsidRDefault="007376D2">
      <w:pPr>
        <w:pStyle w:val="TOC1"/>
        <w:tabs>
          <w:tab w:val="left" w:pos="356"/>
          <w:tab w:val="right" w:pos="9016"/>
        </w:tabs>
        <w:rPr>
          <w:rFonts w:ascii="Montserrat ExtraBold" w:eastAsiaTheme="minorEastAsia" w:hAnsi="Montserrat ExtraBold" w:cstheme="minorBidi"/>
          <w:b w:val="0"/>
          <w:bCs w:val="0"/>
          <w:caps w:val="0"/>
          <w:noProof/>
          <w:color w:val="auto"/>
          <w:u w:val="none"/>
          <w:lang w:eastAsia="zh-CN"/>
        </w:rPr>
      </w:pPr>
      <w:hyperlink w:anchor="_Toc53046503" w:history="1">
        <w:r w:rsidR="00F036CA" w:rsidRPr="00F036CA">
          <w:rPr>
            <w:rStyle w:val="Hyperlink"/>
            <w:rFonts w:ascii="Montserrat ExtraBold" w:hAnsi="Montserrat ExtraBold"/>
            <w:noProof/>
            <w:sz w:val="22"/>
            <w:szCs w:val="22"/>
          </w:rPr>
          <w:t>7</w:t>
        </w:r>
        <w:r w:rsidR="00F036CA" w:rsidRPr="00F036CA">
          <w:rPr>
            <w:rFonts w:ascii="Montserrat ExtraBold" w:eastAsiaTheme="minorEastAsia" w:hAnsi="Montserrat ExtraBold" w:cstheme="minorBidi"/>
            <w:b w:val="0"/>
            <w:bCs w:val="0"/>
            <w:caps w:val="0"/>
            <w:noProof/>
            <w:color w:val="auto"/>
            <w:u w:val="none"/>
            <w:lang w:eastAsia="zh-CN"/>
          </w:rPr>
          <w:tab/>
        </w:r>
        <w:r w:rsidR="00F036CA" w:rsidRPr="00F036CA">
          <w:rPr>
            <w:rStyle w:val="Hyperlink"/>
            <w:rFonts w:ascii="Montserrat ExtraBold" w:hAnsi="Montserrat ExtraBold"/>
            <w:noProof/>
            <w:sz w:val="22"/>
            <w:szCs w:val="22"/>
          </w:rPr>
          <w:t>TANK CAPACITIES, ARRANGEMENT OF TANKS AND FEREE SURFACE MOMENTS</w:t>
        </w:r>
        <w:r w:rsidR="00F036CA" w:rsidRPr="00F036CA">
          <w:rPr>
            <w:rFonts w:ascii="Montserrat ExtraBold" w:hAnsi="Montserrat ExtraBold"/>
            <w:noProof/>
            <w:webHidden/>
          </w:rPr>
          <w:tab/>
        </w:r>
        <w:r w:rsidR="00F036CA" w:rsidRPr="00F036CA">
          <w:rPr>
            <w:rFonts w:ascii="Montserrat ExtraBold" w:hAnsi="Montserrat ExtraBold"/>
            <w:noProof/>
            <w:webHidden/>
          </w:rPr>
          <w:fldChar w:fldCharType="begin"/>
        </w:r>
        <w:r w:rsidR="00F036CA" w:rsidRPr="00F036CA">
          <w:rPr>
            <w:rFonts w:ascii="Montserrat ExtraBold" w:hAnsi="Montserrat ExtraBold"/>
            <w:noProof/>
            <w:webHidden/>
          </w:rPr>
          <w:instrText xml:space="preserve"> PAGEREF _Toc53046503 \h </w:instrText>
        </w:r>
        <w:r w:rsidR="00F036CA" w:rsidRPr="00F036CA">
          <w:rPr>
            <w:rFonts w:ascii="Montserrat ExtraBold" w:hAnsi="Montserrat ExtraBold"/>
            <w:noProof/>
            <w:webHidden/>
          </w:rPr>
        </w:r>
        <w:r w:rsidR="00F036CA" w:rsidRPr="00F036CA">
          <w:rPr>
            <w:rFonts w:ascii="Montserrat ExtraBold" w:hAnsi="Montserrat ExtraBold"/>
            <w:noProof/>
            <w:webHidden/>
          </w:rPr>
          <w:fldChar w:fldCharType="separate"/>
        </w:r>
        <w:r w:rsidR="005F4D2C">
          <w:rPr>
            <w:rFonts w:ascii="Montserrat ExtraBold" w:hAnsi="Montserrat ExtraBold"/>
            <w:noProof/>
            <w:webHidden/>
          </w:rPr>
          <w:t>17</w:t>
        </w:r>
        <w:r w:rsidR="00F036CA" w:rsidRPr="00F036CA">
          <w:rPr>
            <w:rFonts w:ascii="Montserrat ExtraBold" w:hAnsi="Montserrat ExtraBold"/>
            <w:noProof/>
            <w:webHidden/>
          </w:rPr>
          <w:fldChar w:fldCharType="end"/>
        </w:r>
      </w:hyperlink>
    </w:p>
    <w:p w14:paraId="052781DF" w14:textId="2A636762" w:rsidR="00F036CA" w:rsidRPr="00F036CA" w:rsidRDefault="007376D2">
      <w:pPr>
        <w:pStyle w:val="TOC1"/>
        <w:tabs>
          <w:tab w:val="left" w:pos="365"/>
          <w:tab w:val="right" w:pos="9016"/>
        </w:tabs>
        <w:rPr>
          <w:rFonts w:ascii="Montserrat ExtraBold" w:eastAsiaTheme="minorEastAsia" w:hAnsi="Montserrat ExtraBold" w:cstheme="minorBidi"/>
          <w:b w:val="0"/>
          <w:bCs w:val="0"/>
          <w:caps w:val="0"/>
          <w:noProof/>
          <w:color w:val="auto"/>
          <w:u w:val="none"/>
          <w:lang w:eastAsia="zh-CN"/>
        </w:rPr>
      </w:pPr>
      <w:hyperlink w:anchor="_Toc53046504" w:history="1">
        <w:r w:rsidR="00F036CA" w:rsidRPr="00F036CA">
          <w:rPr>
            <w:rStyle w:val="Hyperlink"/>
            <w:rFonts w:ascii="Montserrat ExtraBold" w:hAnsi="Montserrat ExtraBold"/>
            <w:noProof/>
            <w:sz w:val="22"/>
            <w:szCs w:val="22"/>
          </w:rPr>
          <w:t>8</w:t>
        </w:r>
        <w:r w:rsidR="00F036CA" w:rsidRPr="00F036CA">
          <w:rPr>
            <w:rFonts w:ascii="Montserrat ExtraBold" w:eastAsiaTheme="minorEastAsia" w:hAnsi="Montserrat ExtraBold" w:cstheme="minorBidi"/>
            <w:b w:val="0"/>
            <w:bCs w:val="0"/>
            <w:caps w:val="0"/>
            <w:noProof/>
            <w:color w:val="auto"/>
            <w:u w:val="none"/>
            <w:lang w:eastAsia="zh-CN"/>
          </w:rPr>
          <w:tab/>
        </w:r>
        <w:r w:rsidR="00F036CA" w:rsidRPr="00F036CA">
          <w:rPr>
            <w:rStyle w:val="Hyperlink"/>
            <w:rFonts w:ascii="Montserrat ExtraBold" w:hAnsi="Montserrat ExtraBold"/>
            <w:noProof/>
            <w:sz w:val="22"/>
            <w:szCs w:val="22"/>
          </w:rPr>
          <w:t>LOADING CONDITIONS</w:t>
        </w:r>
        <w:r w:rsidR="00F036CA" w:rsidRPr="00F036CA">
          <w:rPr>
            <w:rFonts w:ascii="Montserrat ExtraBold" w:hAnsi="Montserrat ExtraBold"/>
            <w:noProof/>
            <w:webHidden/>
          </w:rPr>
          <w:tab/>
        </w:r>
        <w:r w:rsidR="00F036CA" w:rsidRPr="00F036CA">
          <w:rPr>
            <w:rFonts w:ascii="Montserrat ExtraBold" w:hAnsi="Montserrat ExtraBold"/>
            <w:noProof/>
            <w:webHidden/>
          </w:rPr>
          <w:fldChar w:fldCharType="begin"/>
        </w:r>
        <w:r w:rsidR="00F036CA" w:rsidRPr="00F036CA">
          <w:rPr>
            <w:rFonts w:ascii="Montserrat ExtraBold" w:hAnsi="Montserrat ExtraBold"/>
            <w:noProof/>
            <w:webHidden/>
          </w:rPr>
          <w:instrText xml:space="preserve"> PAGEREF _Toc53046504 \h </w:instrText>
        </w:r>
        <w:r w:rsidR="00F036CA" w:rsidRPr="00F036CA">
          <w:rPr>
            <w:rFonts w:ascii="Montserrat ExtraBold" w:hAnsi="Montserrat ExtraBold"/>
            <w:noProof/>
            <w:webHidden/>
          </w:rPr>
        </w:r>
        <w:r w:rsidR="00F036CA" w:rsidRPr="00F036CA">
          <w:rPr>
            <w:rFonts w:ascii="Montserrat ExtraBold" w:hAnsi="Montserrat ExtraBold"/>
            <w:noProof/>
            <w:webHidden/>
          </w:rPr>
          <w:fldChar w:fldCharType="separate"/>
        </w:r>
        <w:r w:rsidR="005F4D2C">
          <w:rPr>
            <w:rFonts w:ascii="Montserrat ExtraBold" w:hAnsi="Montserrat ExtraBold"/>
            <w:noProof/>
            <w:webHidden/>
          </w:rPr>
          <w:t>18</w:t>
        </w:r>
        <w:r w:rsidR="00F036CA" w:rsidRPr="00F036CA">
          <w:rPr>
            <w:rFonts w:ascii="Montserrat ExtraBold" w:hAnsi="Montserrat ExtraBold"/>
            <w:noProof/>
            <w:webHidden/>
          </w:rPr>
          <w:fldChar w:fldCharType="end"/>
        </w:r>
      </w:hyperlink>
    </w:p>
    <w:p w14:paraId="57ADEFCC" w14:textId="09D6FAEA" w:rsidR="00F036CA" w:rsidRPr="00F036CA" w:rsidRDefault="007376D2">
      <w:pPr>
        <w:pStyle w:val="TOC1"/>
        <w:tabs>
          <w:tab w:val="left" w:pos="360"/>
          <w:tab w:val="right" w:pos="9016"/>
        </w:tabs>
        <w:rPr>
          <w:rFonts w:ascii="Montserrat ExtraBold" w:eastAsiaTheme="minorEastAsia" w:hAnsi="Montserrat ExtraBold" w:cstheme="minorBidi"/>
          <w:b w:val="0"/>
          <w:bCs w:val="0"/>
          <w:caps w:val="0"/>
          <w:noProof/>
          <w:color w:val="auto"/>
          <w:u w:val="none"/>
          <w:lang w:eastAsia="zh-CN"/>
        </w:rPr>
      </w:pPr>
      <w:hyperlink w:anchor="_Toc53046505" w:history="1">
        <w:r w:rsidR="00F036CA" w:rsidRPr="00F036CA">
          <w:rPr>
            <w:rStyle w:val="Hyperlink"/>
            <w:rFonts w:ascii="Montserrat ExtraBold" w:hAnsi="Montserrat ExtraBold"/>
            <w:noProof/>
            <w:sz w:val="22"/>
            <w:szCs w:val="22"/>
          </w:rPr>
          <w:t>9</w:t>
        </w:r>
        <w:r w:rsidR="00F036CA" w:rsidRPr="00F036CA">
          <w:rPr>
            <w:rFonts w:ascii="Montserrat ExtraBold" w:eastAsiaTheme="minorEastAsia" w:hAnsi="Montserrat ExtraBold" w:cstheme="minorBidi"/>
            <w:b w:val="0"/>
            <w:bCs w:val="0"/>
            <w:caps w:val="0"/>
            <w:noProof/>
            <w:color w:val="auto"/>
            <w:u w:val="none"/>
            <w:lang w:eastAsia="zh-CN"/>
          </w:rPr>
          <w:tab/>
        </w:r>
        <w:r w:rsidR="00F036CA" w:rsidRPr="00F036CA">
          <w:rPr>
            <w:rStyle w:val="Hyperlink"/>
            <w:rFonts w:ascii="Montserrat ExtraBold" w:hAnsi="Montserrat ExtraBold"/>
            <w:noProof/>
            <w:sz w:val="22"/>
            <w:szCs w:val="22"/>
          </w:rPr>
          <w:t>SAMPLE STABILITY LOADING CONDITION</w:t>
        </w:r>
        <w:r w:rsidR="00F036CA" w:rsidRPr="00F036CA">
          <w:rPr>
            <w:rFonts w:ascii="Montserrat ExtraBold" w:hAnsi="Montserrat ExtraBold"/>
            <w:noProof/>
            <w:webHidden/>
          </w:rPr>
          <w:tab/>
        </w:r>
        <w:r w:rsidR="00F036CA" w:rsidRPr="00F036CA">
          <w:rPr>
            <w:rFonts w:ascii="Montserrat ExtraBold" w:hAnsi="Montserrat ExtraBold"/>
            <w:noProof/>
            <w:webHidden/>
          </w:rPr>
          <w:fldChar w:fldCharType="begin"/>
        </w:r>
        <w:r w:rsidR="00F036CA" w:rsidRPr="00F036CA">
          <w:rPr>
            <w:rFonts w:ascii="Montserrat ExtraBold" w:hAnsi="Montserrat ExtraBold"/>
            <w:noProof/>
            <w:webHidden/>
          </w:rPr>
          <w:instrText xml:space="preserve"> PAGEREF _Toc53046505 \h </w:instrText>
        </w:r>
        <w:r w:rsidR="00F036CA" w:rsidRPr="00F036CA">
          <w:rPr>
            <w:rFonts w:ascii="Montserrat ExtraBold" w:hAnsi="Montserrat ExtraBold"/>
            <w:noProof/>
            <w:webHidden/>
          </w:rPr>
        </w:r>
        <w:r w:rsidR="00F036CA" w:rsidRPr="00F036CA">
          <w:rPr>
            <w:rFonts w:ascii="Montserrat ExtraBold" w:hAnsi="Montserrat ExtraBold"/>
            <w:noProof/>
            <w:webHidden/>
          </w:rPr>
          <w:fldChar w:fldCharType="separate"/>
        </w:r>
        <w:r w:rsidR="005F4D2C">
          <w:rPr>
            <w:rFonts w:ascii="Montserrat ExtraBold" w:hAnsi="Montserrat ExtraBold"/>
            <w:noProof/>
            <w:webHidden/>
          </w:rPr>
          <w:t>19</w:t>
        </w:r>
        <w:r w:rsidR="00F036CA" w:rsidRPr="00F036CA">
          <w:rPr>
            <w:rFonts w:ascii="Montserrat ExtraBold" w:hAnsi="Montserrat ExtraBold"/>
            <w:noProof/>
            <w:webHidden/>
          </w:rPr>
          <w:fldChar w:fldCharType="end"/>
        </w:r>
      </w:hyperlink>
    </w:p>
    <w:p w14:paraId="46D55042" w14:textId="08EB04DA" w:rsidR="00F036CA" w:rsidRPr="00F036CA" w:rsidRDefault="007376D2" w:rsidP="00F036CA">
      <w:pPr>
        <w:pStyle w:val="TOC2"/>
        <w:rPr>
          <w:rFonts w:eastAsiaTheme="minorEastAsia"/>
          <w:color w:val="auto"/>
          <w:lang w:eastAsia="zh-CN"/>
        </w:rPr>
      </w:pPr>
      <w:hyperlink w:anchor="_Toc53046506" w:history="1">
        <w:r w:rsidR="00F036CA" w:rsidRPr="00F036CA">
          <w:rPr>
            <w:rStyle w:val="Hyperlink"/>
            <w:rFonts w:ascii="Noto Sans" w:hAnsi="Noto Sans"/>
            <w:sz w:val="22"/>
            <w:szCs w:val="22"/>
          </w:rPr>
          <w:t>9.1</w:t>
        </w:r>
        <w:r w:rsidR="00F036CA" w:rsidRPr="00F036CA">
          <w:rPr>
            <w:rFonts w:eastAsiaTheme="minorEastAsia"/>
            <w:color w:val="auto"/>
            <w:lang w:eastAsia="zh-CN"/>
          </w:rPr>
          <w:tab/>
        </w:r>
        <w:r w:rsidR="00F036CA" w:rsidRPr="00F036CA">
          <w:rPr>
            <w:rStyle w:val="Hyperlink"/>
            <w:rFonts w:ascii="Noto Sans" w:hAnsi="Noto Sans"/>
            <w:sz w:val="22"/>
            <w:szCs w:val="22"/>
          </w:rPr>
          <w:t>Condition No. [YY Departure 100%] Consumables</w:t>
        </w:r>
        <w:r w:rsidR="00F036CA" w:rsidRPr="00F036CA">
          <w:rPr>
            <w:webHidden/>
          </w:rPr>
          <w:tab/>
        </w:r>
        <w:r w:rsidR="00F036CA" w:rsidRPr="00F036CA">
          <w:rPr>
            <w:webHidden/>
          </w:rPr>
          <w:fldChar w:fldCharType="begin"/>
        </w:r>
        <w:r w:rsidR="00F036CA" w:rsidRPr="00F036CA">
          <w:rPr>
            <w:webHidden/>
          </w:rPr>
          <w:instrText xml:space="preserve"> PAGEREF _Toc53046506 \h </w:instrText>
        </w:r>
        <w:r w:rsidR="00F036CA" w:rsidRPr="00F036CA">
          <w:rPr>
            <w:webHidden/>
          </w:rPr>
        </w:r>
        <w:r w:rsidR="00F036CA" w:rsidRPr="00F036CA">
          <w:rPr>
            <w:webHidden/>
          </w:rPr>
          <w:fldChar w:fldCharType="separate"/>
        </w:r>
        <w:r w:rsidR="005F4D2C">
          <w:rPr>
            <w:webHidden/>
          </w:rPr>
          <w:t>19</w:t>
        </w:r>
        <w:r w:rsidR="00F036CA" w:rsidRPr="00F036CA">
          <w:rPr>
            <w:webHidden/>
          </w:rPr>
          <w:fldChar w:fldCharType="end"/>
        </w:r>
      </w:hyperlink>
    </w:p>
    <w:p w14:paraId="0074C414" w14:textId="359CBBD2" w:rsidR="00F036CA" w:rsidRPr="00F036CA" w:rsidRDefault="007376D2">
      <w:pPr>
        <w:pStyle w:val="TOC1"/>
        <w:tabs>
          <w:tab w:val="left" w:pos="456"/>
          <w:tab w:val="right" w:pos="9016"/>
        </w:tabs>
        <w:rPr>
          <w:rFonts w:ascii="Montserrat ExtraBold" w:eastAsiaTheme="minorEastAsia" w:hAnsi="Montserrat ExtraBold" w:cstheme="minorBidi"/>
          <w:b w:val="0"/>
          <w:bCs w:val="0"/>
          <w:caps w:val="0"/>
          <w:noProof/>
          <w:color w:val="auto"/>
          <w:u w:val="none"/>
          <w:lang w:eastAsia="zh-CN"/>
        </w:rPr>
      </w:pPr>
      <w:hyperlink w:anchor="_Toc53046507" w:history="1">
        <w:r w:rsidR="00F036CA" w:rsidRPr="00F036CA">
          <w:rPr>
            <w:rStyle w:val="Hyperlink"/>
            <w:rFonts w:ascii="Montserrat ExtraBold" w:hAnsi="Montserrat ExtraBold"/>
            <w:noProof/>
            <w:sz w:val="22"/>
            <w:szCs w:val="22"/>
          </w:rPr>
          <w:t>10</w:t>
        </w:r>
        <w:r w:rsidR="00F036CA" w:rsidRPr="00F036CA">
          <w:rPr>
            <w:rFonts w:ascii="Montserrat ExtraBold" w:eastAsiaTheme="minorEastAsia" w:hAnsi="Montserrat ExtraBold" w:cstheme="minorBidi"/>
            <w:b w:val="0"/>
            <w:bCs w:val="0"/>
            <w:caps w:val="0"/>
            <w:noProof/>
            <w:color w:val="auto"/>
            <w:u w:val="none"/>
            <w:lang w:eastAsia="zh-CN"/>
          </w:rPr>
          <w:tab/>
        </w:r>
        <w:r w:rsidR="00F036CA" w:rsidRPr="00F036CA">
          <w:rPr>
            <w:rStyle w:val="Hyperlink"/>
            <w:rFonts w:ascii="Montserrat ExtraBold" w:hAnsi="Montserrat ExtraBold"/>
            <w:noProof/>
            <w:sz w:val="22"/>
            <w:szCs w:val="22"/>
          </w:rPr>
          <w:t>EXPLANATION AND NOTES ON COMPLETING SAMPLE STABILITY CONDITION</w:t>
        </w:r>
        <w:r w:rsidR="00F036CA" w:rsidRPr="00F036CA">
          <w:rPr>
            <w:rFonts w:ascii="Montserrat ExtraBold" w:hAnsi="Montserrat ExtraBold"/>
            <w:noProof/>
            <w:webHidden/>
          </w:rPr>
          <w:tab/>
        </w:r>
        <w:r w:rsidR="00F036CA" w:rsidRPr="00F036CA">
          <w:rPr>
            <w:rFonts w:ascii="Montserrat ExtraBold" w:hAnsi="Montserrat ExtraBold"/>
            <w:noProof/>
            <w:webHidden/>
          </w:rPr>
          <w:fldChar w:fldCharType="begin"/>
        </w:r>
        <w:r w:rsidR="00F036CA" w:rsidRPr="00F036CA">
          <w:rPr>
            <w:rFonts w:ascii="Montserrat ExtraBold" w:hAnsi="Montserrat ExtraBold"/>
            <w:noProof/>
            <w:webHidden/>
          </w:rPr>
          <w:instrText xml:space="preserve"> PAGEREF _Toc53046507 \h </w:instrText>
        </w:r>
        <w:r w:rsidR="00F036CA" w:rsidRPr="00F036CA">
          <w:rPr>
            <w:rFonts w:ascii="Montserrat ExtraBold" w:hAnsi="Montserrat ExtraBold"/>
            <w:noProof/>
            <w:webHidden/>
          </w:rPr>
        </w:r>
        <w:r w:rsidR="00F036CA" w:rsidRPr="00F036CA">
          <w:rPr>
            <w:rFonts w:ascii="Montserrat ExtraBold" w:hAnsi="Montserrat ExtraBold"/>
            <w:noProof/>
            <w:webHidden/>
          </w:rPr>
          <w:fldChar w:fldCharType="separate"/>
        </w:r>
        <w:r w:rsidR="005F4D2C">
          <w:rPr>
            <w:rFonts w:ascii="Montserrat ExtraBold" w:hAnsi="Montserrat ExtraBold"/>
            <w:noProof/>
            <w:webHidden/>
          </w:rPr>
          <w:t>20</w:t>
        </w:r>
        <w:r w:rsidR="00F036CA" w:rsidRPr="00F036CA">
          <w:rPr>
            <w:rFonts w:ascii="Montserrat ExtraBold" w:hAnsi="Montserrat ExtraBold"/>
            <w:noProof/>
            <w:webHidden/>
          </w:rPr>
          <w:fldChar w:fldCharType="end"/>
        </w:r>
      </w:hyperlink>
    </w:p>
    <w:p w14:paraId="1A92ED6A" w14:textId="5FE012E5" w:rsidR="00F036CA" w:rsidRPr="00F036CA" w:rsidRDefault="007376D2" w:rsidP="00F036CA">
      <w:pPr>
        <w:pStyle w:val="TOC2"/>
        <w:rPr>
          <w:rFonts w:eastAsiaTheme="minorEastAsia"/>
          <w:color w:val="auto"/>
          <w:lang w:eastAsia="zh-CN"/>
        </w:rPr>
      </w:pPr>
      <w:hyperlink w:anchor="_Toc53046508" w:history="1">
        <w:r w:rsidR="00F036CA" w:rsidRPr="00F036CA">
          <w:rPr>
            <w:rStyle w:val="Hyperlink"/>
            <w:rFonts w:ascii="Noto Sans" w:hAnsi="Noto Sans"/>
            <w:sz w:val="22"/>
            <w:szCs w:val="22"/>
          </w:rPr>
          <w:t>10.1</w:t>
        </w:r>
        <w:r w:rsidR="00F036CA" w:rsidRPr="00F036CA">
          <w:rPr>
            <w:rFonts w:eastAsiaTheme="minorEastAsia"/>
            <w:color w:val="auto"/>
            <w:lang w:eastAsia="zh-CN"/>
          </w:rPr>
          <w:tab/>
        </w:r>
        <w:r w:rsidR="00F036CA" w:rsidRPr="00F036CA">
          <w:rPr>
            <w:rStyle w:val="Hyperlink"/>
            <w:rFonts w:ascii="Noto Sans" w:hAnsi="Noto Sans"/>
            <w:sz w:val="22"/>
            <w:szCs w:val="22"/>
          </w:rPr>
          <w:t>Calculating the displacement and centres of gravity</w:t>
        </w:r>
        <w:r w:rsidR="00F036CA" w:rsidRPr="00F036CA">
          <w:rPr>
            <w:webHidden/>
          </w:rPr>
          <w:tab/>
        </w:r>
        <w:r w:rsidR="00F036CA" w:rsidRPr="00F036CA">
          <w:rPr>
            <w:webHidden/>
          </w:rPr>
          <w:fldChar w:fldCharType="begin"/>
        </w:r>
        <w:r w:rsidR="00F036CA" w:rsidRPr="00F036CA">
          <w:rPr>
            <w:webHidden/>
          </w:rPr>
          <w:instrText xml:space="preserve"> PAGEREF _Toc53046508 \h </w:instrText>
        </w:r>
        <w:r w:rsidR="00F036CA" w:rsidRPr="00F036CA">
          <w:rPr>
            <w:webHidden/>
          </w:rPr>
        </w:r>
        <w:r w:rsidR="00F036CA" w:rsidRPr="00F036CA">
          <w:rPr>
            <w:webHidden/>
          </w:rPr>
          <w:fldChar w:fldCharType="separate"/>
        </w:r>
        <w:r w:rsidR="005F4D2C">
          <w:rPr>
            <w:webHidden/>
          </w:rPr>
          <w:t>20</w:t>
        </w:r>
        <w:r w:rsidR="00F036CA" w:rsidRPr="00F036CA">
          <w:rPr>
            <w:webHidden/>
          </w:rPr>
          <w:fldChar w:fldCharType="end"/>
        </w:r>
      </w:hyperlink>
    </w:p>
    <w:p w14:paraId="11AAAD31" w14:textId="1E911CA8" w:rsidR="00F036CA" w:rsidRPr="00F036CA" w:rsidRDefault="007376D2" w:rsidP="00F036CA">
      <w:pPr>
        <w:pStyle w:val="TOC2"/>
        <w:rPr>
          <w:rFonts w:eastAsiaTheme="minorEastAsia"/>
          <w:color w:val="auto"/>
          <w:lang w:eastAsia="zh-CN"/>
        </w:rPr>
      </w:pPr>
      <w:hyperlink w:anchor="_Toc53046509" w:history="1">
        <w:r w:rsidR="00F036CA" w:rsidRPr="00F036CA">
          <w:rPr>
            <w:rStyle w:val="Hyperlink"/>
            <w:rFonts w:ascii="Noto Sans" w:hAnsi="Noto Sans"/>
            <w:sz w:val="22"/>
            <w:szCs w:val="22"/>
          </w:rPr>
          <w:t>10.2.</w:t>
        </w:r>
        <w:r w:rsidR="00F036CA" w:rsidRPr="00F036CA">
          <w:rPr>
            <w:rFonts w:eastAsiaTheme="minorEastAsia"/>
            <w:color w:val="auto"/>
            <w:lang w:eastAsia="zh-CN"/>
          </w:rPr>
          <w:tab/>
        </w:r>
        <w:r w:rsidR="00F036CA" w:rsidRPr="00F036CA">
          <w:rPr>
            <w:rStyle w:val="Hyperlink"/>
            <w:rFonts w:ascii="Noto Sans" w:hAnsi="Noto Sans"/>
            <w:sz w:val="22"/>
            <w:szCs w:val="22"/>
          </w:rPr>
          <w:t>Obtaining Draught and trim</w:t>
        </w:r>
        <w:r w:rsidR="00F036CA" w:rsidRPr="00F036CA">
          <w:rPr>
            <w:webHidden/>
          </w:rPr>
          <w:tab/>
        </w:r>
        <w:r w:rsidR="00F036CA" w:rsidRPr="00F036CA">
          <w:rPr>
            <w:webHidden/>
          </w:rPr>
          <w:fldChar w:fldCharType="begin"/>
        </w:r>
        <w:r w:rsidR="00F036CA" w:rsidRPr="00F036CA">
          <w:rPr>
            <w:webHidden/>
          </w:rPr>
          <w:instrText xml:space="preserve"> PAGEREF _Toc53046509 \h </w:instrText>
        </w:r>
        <w:r w:rsidR="00F036CA" w:rsidRPr="00F036CA">
          <w:rPr>
            <w:webHidden/>
          </w:rPr>
        </w:r>
        <w:r w:rsidR="00F036CA" w:rsidRPr="00F036CA">
          <w:rPr>
            <w:webHidden/>
          </w:rPr>
          <w:fldChar w:fldCharType="separate"/>
        </w:r>
        <w:r w:rsidR="005F4D2C">
          <w:rPr>
            <w:webHidden/>
          </w:rPr>
          <w:t>20</w:t>
        </w:r>
        <w:r w:rsidR="00F036CA" w:rsidRPr="00F036CA">
          <w:rPr>
            <w:webHidden/>
          </w:rPr>
          <w:fldChar w:fldCharType="end"/>
        </w:r>
      </w:hyperlink>
    </w:p>
    <w:p w14:paraId="5BC2D9D3" w14:textId="200DA2C0" w:rsidR="00F036CA" w:rsidRPr="00F036CA" w:rsidRDefault="007376D2" w:rsidP="00F036CA">
      <w:pPr>
        <w:pStyle w:val="TOC2"/>
        <w:rPr>
          <w:rFonts w:eastAsiaTheme="minorEastAsia"/>
          <w:color w:val="auto"/>
          <w:lang w:eastAsia="zh-CN"/>
        </w:rPr>
      </w:pPr>
      <w:hyperlink w:anchor="_Toc53046510" w:history="1">
        <w:r w:rsidR="00F036CA" w:rsidRPr="00F036CA">
          <w:rPr>
            <w:rStyle w:val="Hyperlink"/>
            <w:rFonts w:ascii="Noto Sans" w:hAnsi="Noto Sans"/>
            <w:sz w:val="22"/>
            <w:szCs w:val="22"/>
          </w:rPr>
          <w:t>10.3.</w:t>
        </w:r>
        <w:r w:rsidR="00F036CA" w:rsidRPr="00F036CA">
          <w:rPr>
            <w:rFonts w:eastAsiaTheme="minorEastAsia"/>
            <w:color w:val="auto"/>
            <w:lang w:eastAsia="zh-CN"/>
          </w:rPr>
          <w:tab/>
        </w:r>
        <w:r w:rsidR="00F036CA" w:rsidRPr="00F036CA">
          <w:rPr>
            <w:rStyle w:val="Hyperlink"/>
            <w:rFonts w:ascii="Noto Sans" w:hAnsi="Noto Sans"/>
            <w:sz w:val="22"/>
            <w:szCs w:val="22"/>
          </w:rPr>
          <w:t>Stability compliance</w:t>
        </w:r>
        <w:r w:rsidR="00F036CA" w:rsidRPr="00F036CA">
          <w:rPr>
            <w:webHidden/>
          </w:rPr>
          <w:tab/>
        </w:r>
        <w:r w:rsidR="00F036CA" w:rsidRPr="00F036CA">
          <w:rPr>
            <w:webHidden/>
          </w:rPr>
          <w:fldChar w:fldCharType="begin"/>
        </w:r>
        <w:r w:rsidR="00F036CA" w:rsidRPr="00F036CA">
          <w:rPr>
            <w:webHidden/>
          </w:rPr>
          <w:instrText xml:space="preserve"> PAGEREF _Toc53046510 \h </w:instrText>
        </w:r>
        <w:r w:rsidR="00F036CA" w:rsidRPr="00F036CA">
          <w:rPr>
            <w:webHidden/>
          </w:rPr>
        </w:r>
        <w:r w:rsidR="00F036CA" w:rsidRPr="00F036CA">
          <w:rPr>
            <w:webHidden/>
          </w:rPr>
          <w:fldChar w:fldCharType="separate"/>
        </w:r>
        <w:r w:rsidR="005F4D2C">
          <w:rPr>
            <w:webHidden/>
          </w:rPr>
          <w:t>20</w:t>
        </w:r>
        <w:r w:rsidR="00F036CA" w:rsidRPr="00F036CA">
          <w:rPr>
            <w:webHidden/>
          </w:rPr>
          <w:fldChar w:fldCharType="end"/>
        </w:r>
      </w:hyperlink>
    </w:p>
    <w:p w14:paraId="5D2B4B81" w14:textId="3C2275F5" w:rsidR="00F036CA" w:rsidRPr="00F036CA" w:rsidRDefault="007376D2">
      <w:pPr>
        <w:pStyle w:val="TOC1"/>
        <w:tabs>
          <w:tab w:val="left" w:pos="392"/>
          <w:tab w:val="right" w:pos="9016"/>
        </w:tabs>
        <w:rPr>
          <w:rFonts w:ascii="Montserrat ExtraBold" w:eastAsiaTheme="minorEastAsia" w:hAnsi="Montserrat ExtraBold" w:cstheme="minorBidi"/>
          <w:b w:val="0"/>
          <w:bCs w:val="0"/>
          <w:caps w:val="0"/>
          <w:noProof/>
          <w:color w:val="auto"/>
          <w:u w:val="none"/>
          <w:lang w:eastAsia="zh-CN"/>
        </w:rPr>
      </w:pPr>
      <w:hyperlink w:anchor="_Toc53046511" w:history="1">
        <w:r w:rsidR="00F036CA" w:rsidRPr="00F036CA">
          <w:rPr>
            <w:rStyle w:val="Hyperlink"/>
            <w:rFonts w:ascii="Montserrat ExtraBold" w:hAnsi="Montserrat ExtraBold"/>
            <w:noProof/>
            <w:sz w:val="22"/>
            <w:szCs w:val="22"/>
          </w:rPr>
          <w:t>11</w:t>
        </w:r>
        <w:r w:rsidR="00F036CA" w:rsidRPr="00F036CA">
          <w:rPr>
            <w:rFonts w:ascii="Montserrat ExtraBold" w:eastAsiaTheme="minorEastAsia" w:hAnsi="Montserrat ExtraBold" w:cstheme="minorBidi"/>
            <w:b w:val="0"/>
            <w:bCs w:val="0"/>
            <w:caps w:val="0"/>
            <w:noProof/>
            <w:color w:val="auto"/>
            <w:u w:val="none"/>
            <w:lang w:eastAsia="zh-CN"/>
          </w:rPr>
          <w:tab/>
        </w:r>
        <w:r w:rsidR="00F036CA" w:rsidRPr="00F036CA">
          <w:rPr>
            <w:rStyle w:val="Hyperlink"/>
            <w:rFonts w:ascii="Montserrat ExtraBold" w:hAnsi="Montserrat ExtraBold"/>
            <w:noProof/>
            <w:sz w:val="22"/>
            <w:szCs w:val="22"/>
          </w:rPr>
          <w:t>HYDROSTATIC PARTICULARS</w:t>
        </w:r>
        <w:r w:rsidR="00F036CA" w:rsidRPr="00F036CA">
          <w:rPr>
            <w:rFonts w:ascii="Montserrat ExtraBold" w:hAnsi="Montserrat ExtraBold"/>
            <w:noProof/>
            <w:webHidden/>
          </w:rPr>
          <w:tab/>
        </w:r>
        <w:r w:rsidR="00F036CA" w:rsidRPr="00F036CA">
          <w:rPr>
            <w:rFonts w:ascii="Montserrat ExtraBold" w:hAnsi="Montserrat ExtraBold"/>
            <w:noProof/>
            <w:webHidden/>
          </w:rPr>
          <w:fldChar w:fldCharType="begin"/>
        </w:r>
        <w:r w:rsidR="00F036CA" w:rsidRPr="00F036CA">
          <w:rPr>
            <w:rFonts w:ascii="Montserrat ExtraBold" w:hAnsi="Montserrat ExtraBold"/>
            <w:noProof/>
            <w:webHidden/>
          </w:rPr>
          <w:instrText xml:space="preserve"> PAGEREF _Toc53046511 \h </w:instrText>
        </w:r>
        <w:r w:rsidR="00F036CA" w:rsidRPr="00F036CA">
          <w:rPr>
            <w:rFonts w:ascii="Montserrat ExtraBold" w:hAnsi="Montserrat ExtraBold"/>
            <w:noProof/>
            <w:webHidden/>
          </w:rPr>
        </w:r>
        <w:r w:rsidR="00F036CA" w:rsidRPr="00F036CA">
          <w:rPr>
            <w:rFonts w:ascii="Montserrat ExtraBold" w:hAnsi="Montserrat ExtraBold"/>
            <w:noProof/>
            <w:webHidden/>
          </w:rPr>
          <w:fldChar w:fldCharType="separate"/>
        </w:r>
        <w:r w:rsidR="005F4D2C">
          <w:rPr>
            <w:rFonts w:ascii="Montserrat ExtraBold" w:hAnsi="Montserrat ExtraBold"/>
            <w:noProof/>
            <w:webHidden/>
          </w:rPr>
          <w:t>21</w:t>
        </w:r>
        <w:r w:rsidR="00F036CA" w:rsidRPr="00F036CA">
          <w:rPr>
            <w:rFonts w:ascii="Montserrat ExtraBold" w:hAnsi="Montserrat ExtraBold"/>
            <w:noProof/>
            <w:webHidden/>
          </w:rPr>
          <w:fldChar w:fldCharType="end"/>
        </w:r>
      </w:hyperlink>
    </w:p>
    <w:p w14:paraId="60FC7FE8" w14:textId="476B1AC2" w:rsidR="00F036CA" w:rsidRPr="00F036CA" w:rsidRDefault="007376D2">
      <w:pPr>
        <w:pStyle w:val="TOC1"/>
        <w:tabs>
          <w:tab w:val="left" w:pos="498"/>
          <w:tab w:val="right" w:pos="9016"/>
        </w:tabs>
        <w:rPr>
          <w:rFonts w:ascii="Montserrat ExtraBold" w:eastAsiaTheme="minorEastAsia" w:hAnsi="Montserrat ExtraBold" w:cstheme="minorBidi"/>
          <w:b w:val="0"/>
          <w:bCs w:val="0"/>
          <w:caps w:val="0"/>
          <w:noProof/>
          <w:color w:val="auto"/>
          <w:u w:val="none"/>
          <w:lang w:eastAsia="zh-CN"/>
        </w:rPr>
      </w:pPr>
      <w:hyperlink w:anchor="_Toc53046512" w:history="1">
        <w:r w:rsidR="00F036CA" w:rsidRPr="00F036CA">
          <w:rPr>
            <w:rStyle w:val="Hyperlink"/>
            <w:rFonts w:ascii="Montserrat ExtraBold" w:hAnsi="Montserrat ExtraBold"/>
            <w:noProof/>
            <w:sz w:val="22"/>
            <w:szCs w:val="22"/>
          </w:rPr>
          <w:t xml:space="preserve">12 </w:t>
        </w:r>
        <w:r w:rsidR="00F036CA" w:rsidRPr="00F036CA">
          <w:rPr>
            <w:rFonts w:ascii="Montserrat ExtraBold" w:eastAsiaTheme="minorEastAsia" w:hAnsi="Montserrat ExtraBold" w:cstheme="minorBidi"/>
            <w:b w:val="0"/>
            <w:bCs w:val="0"/>
            <w:caps w:val="0"/>
            <w:noProof/>
            <w:color w:val="auto"/>
            <w:u w:val="none"/>
            <w:lang w:eastAsia="zh-CN"/>
          </w:rPr>
          <w:tab/>
        </w:r>
        <w:r w:rsidR="00F036CA" w:rsidRPr="00F036CA">
          <w:rPr>
            <w:rStyle w:val="Hyperlink"/>
            <w:rFonts w:ascii="Montserrat ExtraBold" w:hAnsi="Montserrat ExtraBold"/>
            <w:noProof/>
            <w:sz w:val="22"/>
            <w:szCs w:val="22"/>
          </w:rPr>
          <w:t>CROSS CURVES OF STABILITY</w:t>
        </w:r>
        <w:r w:rsidR="00F036CA" w:rsidRPr="00F036CA">
          <w:rPr>
            <w:rFonts w:ascii="Montserrat ExtraBold" w:hAnsi="Montserrat ExtraBold"/>
            <w:noProof/>
            <w:webHidden/>
          </w:rPr>
          <w:tab/>
        </w:r>
        <w:r w:rsidR="00F036CA" w:rsidRPr="00F036CA">
          <w:rPr>
            <w:rFonts w:ascii="Montserrat ExtraBold" w:hAnsi="Montserrat ExtraBold"/>
            <w:noProof/>
            <w:webHidden/>
          </w:rPr>
          <w:fldChar w:fldCharType="begin"/>
        </w:r>
        <w:r w:rsidR="00F036CA" w:rsidRPr="00F036CA">
          <w:rPr>
            <w:rFonts w:ascii="Montserrat ExtraBold" w:hAnsi="Montserrat ExtraBold"/>
            <w:noProof/>
            <w:webHidden/>
          </w:rPr>
          <w:instrText xml:space="preserve"> PAGEREF _Toc53046512 \h </w:instrText>
        </w:r>
        <w:r w:rsidR="00F036CA" w:rsidRPr="00F036CA">
          <w:rPr>
            <w:rFonts w:ascii="Montserrat ExtraBold" w:hAnsi="Montserrat ExtraBold"/>
            <w:noProof/>
            <w:webHidden/>
          </w:rPr>
        </w:r>
        <w:r w:rsidR="00F036CA" w:rsidRPr="00F036CA">
          <w:rPr>
            <w:rFonts w:ascii="Montserrat ExtraBold" w:hAnsi="Montserrat ExtraBold"/>
            <w:noProof/>
            <w:webHidden/>
          </w:rPr>
          <w:fldChar w:fldCharType="separate"/>
        </w:r>
        <w:r w:rsidR="005F4D2C">
          <w:rPr>
            <w:rFonts w:ascii="Montserrat ExtraBold" w:hAnsi="Montserrat ExtraBold"/>
            <w:noProof/>
            <w:webHidden/>
          </w:rPr>
          <w:t>22</w:t>
        </w:r>
        <w:r w:rsidR="00F036CA" w:rsidRPr="00F036CA">
          <w:rPr>
            <w:rFonts w:ascii="Montserrat ExtraBold" w:hAnsi="Montserrat ExtraBold"/>
            <w:noProof/>
            <w:webHidden/>
          </w:rPr>
          <w:fldChar w:fldCharType="end"/>
        </w:r>
      </w:hyperlink>
    </w:p>
    <w:p w14:paraId="51C3E4A3" w14:textId="3B469663" w:rsidR="00F036CA" w:rsidRPr="00F036CA" w:rsidRDefault="007376D2">
      <w:pPr>
        <w:pStyle w:val="TOC1"/>
        <w:tabs>
          <w:tab w:val="left" w:pos="436"/>
          <w:tab w:val="right" w:pos="9016"/>
        </w:tabs>
        <w:rPr>
          <w:rFonts w:ascii="Montserrat ExtraBold" w:eastAsiaTheme="minorEastAsia" w:hAnsi="Montserrat ExtraBold" w:cstheme="minorBidi"/>
          <w:b w:val="0"/>
          <w:bCs w:val="0"/>
          <w:caps w:val="0"/>
          <w:noProof/>
          <w:color w:val="auto"/>
          <w:u w:val="none"/>
          <w:lang w:eastAsia="zh-CN"/>
        </w:rPr>
      </w:pPr>
      <w:hyperlink w:anchor="_Toc53046513" w:history="1">
        <w:r w:rsidR="00F036CA" w:rsidRPr="00F036CA">
          <w:rPr>
            <w:rStyle w:val="Hyperlink"/>
            <w:rFonts w:ascii="Montserrat ExtraBold" w:hAnsi="Montserrat ExtraBold"/>
            <w:noProof/>
            <w:sz w:val="22"/>
            <w:szCs w:val="22"/>
          </w:rPr>
          <w:t>13</w:t>
        </w:r>
        <w:r w:rsidR="00F036CA" w:rsidRPr="00F036CA">
          <w:rPr>
            <w:rFonts w:ascii="Montserrat ExtraBold" w:eastAsiaTheme="minorEastAsia" w:hAnsi="Montserrat ExtraBold" w:cstheme="minorBidi"/>
            <w:b w:val="0"/>
            <w:bCs w:val="0"/>
            <w:caps w:val="0"/>
            <w:noProof/>
            <w:color w:val="auto"/>
            <w:u w:val="none"/>
            <w:lang w:eastAsia="zh-CN"/>
          </w:rPr>
          <w:tab/>
        </w:r>
        <w:r w:rsidR="00F036CA" w:rsidRPr="00F036CA">
          <w:rPr>
            <w:rStyle w:val="Hyperlink"/>
            <w:rFonts w:ascii="Montserrat ExtraBold" w:hAnsi="Montserrat ExtraBold"/>
            <w:noProof/>
            <w:sz w:val="22"/>
            <w:szCs w:val="22"/>
          </w:rPr>
          <w:t>NOTES ON USE OF KN CURVES</w:t>
        </w:r>
        <w:r w:rsidR="00F036CA" w:rsidRPr="00F036CA">
          <w:rPr>
            <w:rFonts w:ascii="Montserrat ExtraBold" w:hAnsi="Montserrat ExtraBold"/>
            <w:noProof/>
            <w:webHidden/>
          </w:rPr>
          <w:tab/>
        </w:r>
        <w:r w:rsidR="00F036CA" w:rsidRPr="00F036CA">
          <w:rPr>
            <w:rFonts w:ascii="Montserrat ExtraBold" w:hAnsi="Montserrat ExtraBold"/>
            <w:noProof/>
            <w:webHidden/>
          </w:rPr>
          <w:fldChar w:fldCharType="begin"/>
        </w:r>
        <w:r w:rsidR="00F036CA" w:rsidRPr="00F036CA">
          <w:rPr>
            <w:rFonts w:ascii="Montserrat ExtraBold" w:hAnsi="Montserrat ExtraBold"/>
            <w:noProof/>
            <w:webHidden/>
          </w:rPr>
          <w:instrText xml:space="preserve"> PAGEREF _Toc53046513 \h </w:instrText>
        </w:r>
        <w:r w:rsidR="00F036CA" w:rsidRPr="00F036CA">
          <w:rPr>
            <w:rFonts w:ascii="Montserrat ExtraBold" w:hAnsi="Montserrat ExtraBold"/>
            <w:noProof/>
            <w:webHidden/>
          </w:rPr>
        </w:r>
        <w:r w:rsidR="00F036CA" w:rsidRPr="00F036CA">
          <w:rPr>
            <w:rFonts w:ascii="Montserrat ExtraBold" w:hAnsi="Montserrat ExtraBold"/>
            <w:noProof/>
            <w:webHidden/>
          </w:rPr>
          <w:fldChar w:fldCharType="separate"/>
        </w:r>
        <w:r w:rsidR="005F4D2C">
          <w:rPr>
            <w:rFonts w:ascii="Montserrat ExtraBold" w:hAnsi="Montserrat ExtraBold"/>
            <w:noProof/>
            <w:webHidden/>
          </w:rPr>
          <w:t>23</w:t>
        </w:r>
        <w:r w:rsidR="00F036CA" w:rsidRPr="00F036CA">
          <w:rPr>
            <w:rFonts w:ascii="Montserrat ExtraBold" w:hAnsi="Montserrat ExtraBold"/>
            <w:noProof/>
            <w:webHidden/>
          </w:rPr>
          <w:fldChar w:fldCharType="end"/>
        </w:r>
      </w:hyperlink>
    </w:p>
    <w:p w14:paraId="632716A2" w14:textId="1F642045" w:rsidR="00F036CA" w:rsidRPr="00F036CA" w:rsidRDefault="007376D2">
      <w:pPr>
        <w:pStyle w:val="TOC1"/>
        <w:tabs>
          <w:tab w:val="left" w:pos="458"/>
          <w:tab w:val="right" w:pos="9016"/>
        </w:tabs>
        <w:rPr>
          <w:rFonts w:ascii="Montserrat ExtraBold" w:eastAsiaTheme="minorEastAsia" w:hAnsi="Montserrat ExtraBold" w:cstheme="minorBidi"/>
          <w:b w:val="0"/>
          <w:bCs w:val="0"/>
          <w:caps w:val="0"/>
          <w:noProof/>
          <w:color w:val="auto"/>
          <w:u w:val="none"/>
          <w:lang w:eastAsia="zh-CN"/>
        </w:rPr>
      </w:pPr>
      <w:hyperlink w:anchor="_Toc53046514" w:history="1">
        <w:r w:rsidR="00F036CA" w:rsidRPr="00F036CA">
          <w:rPr>
            <w:rStyle w:val="Hyperlink"/>
            <w:rFonts w:ascii="Montserrat ExtraBold" w:hAnsi="Montserrat ExtraBold"/>
            <w:noProof/>
            <w:sz w:val="22"/>
            <w:szCs w:val="22"/>
          </w:rPr>
          <w:t>14</w:t>
        </w:r>
        <w:r w:rsidR="00F036CA" w:rsidRPr="00F036CA">
          <w:rPr>
            <w:rFonts w:ascii="Montserrat ExtraBold" w:eastAsiaTheme="minorEastAsia" w:hAnsi="Montserrat ExtraBold" w:cstheme="minorBidi"/>
            <w:b w:val="0"/>
            <w:bCs w:val="0"/>
            <w:caps w:val="0"/>
            <w:noProof/>
            <w:color w:val="auto"/>
            <w:u w:val="none"/>
            <w:lang w:eastAsia="zh-CN"/>
          </w:rPr>
          <w:tab/>
        </w:r>
        <w:r w:rsidR="00F036CA" w:rsidRPr="00F036CA">
          <w:rPr>
            <w:rStyle w:val="Hyperlink"/>
            <w:rFonts w:ascii="Montserrat ExtraBold" w:hAnsi="Montserrat ExtraBold"/>
            <w:noProof/>
            <w:sz w:val="22"/>
            <w:szCs w:val="22"/>
          </w:rPr>
          <w:t>TANK USAGE AND FREE SURFACE MOMENTS</w:t>
        </w:r>
        <w:r w:rsidR="00F036CA" w:rsidRPr="00F036CA">
          <w:rPr>
            <w:rFonts w:ascii="Montserrat ExtraBold" w:hAnsi="Montserrat ExtraBold"/>
            <w:noProof/>
            <w:webHidden/>
          </w:rPr>
          <w:tab/>
        </w:r>
        <w:r w:rsidR="00F036CA" w:rsidRPr="00F036CA">
          <w:rPr>
            <w:rFonts w:ascii="Montserrat ExtraBold" w:hAnsi="Montserrat ExtraBold"/>
            <w:noProof/>
            <w:webHidden/>
          </w:rPr>
          <w:fldChar w:fldCharType="begin"/>
        </w:r>
        <w:r w:rsidR="00F036CA" w:rsidRPr="00F036CA">
          <w:rPr>
            <w:rFonts w:ascii="Montserrat ExtraBold" w:hAnsi="Montserrat ExtraBold"/>
            <w:noProof/>
            <w:webHidden/>
          </w:rPr>
          <w:instrText xml:space="preserve"> PAGEREF _Toc53046514 \h </w:instrText>
        </w:r>
        <w:r w:rsidR="00F036CA" w:rsidRPr="00F036CA">
          <w:rPr>
            <w:rFonts w:ascii="Montserrat ExtraBold" w:hAnsi="Montserrat ExtraBold"/>
            <w:noProof/>
            <w:webHidden/>
          </w:rPr>
        </w:r>
        <w:r w:rsidR="00F036CA" w:rsidRPr="00F036CA">
          <w:rPr>
            <w:rFonts w:ascii="Montserrat ExtraBold" w:hAnsi="Montserrat ExtraBold"/>
            <w:noProof/>
            <w:webHidden/>
          </w:rPr>
          <w:fldChar w:fldCharType="separate"/>
        </w:r>
        <w:r w:rsidR="005F4D2C">
          <w:rPr>
            <w:rFonts w:ascii="Montserrat ExtraBold" w:hAnsi="Montserrat ExtraBold"/>
            <w:noProof/>
            <w:webHidden/>
          </w:rPr>
          <w:t>24</w:t>
        </w:r>
        <w:r w:rsidR="00F036CA" w:rsidRPr="00F036CA">
          <w:rPr>
            <w:rFonts w:ascii="Montserrat ExtraBold" w:hAnsi="Montserrat ExtraBold"/>
            <w:noProof/>
            <w:webHidden/>
          </w:rPr>
          <w:fldChar w:fldCharType="end"/>
        </w:r>
      </w:hyperlink>
    </w:p>
    <w:p w14:paraId="6D9C2163" w14:textId="545DECF0" w:rsidR="00F036CA" w:rsidRPr="00F036CA" w:rsidRDefault="007376D2">
      <w:pPr>
        <w:pStyle w:val="TOC1"/>
        <w:tabs>
          <w:tab w:val="left" w:pos="437"/>
          <w:tab w:val="right" w:pos="9016"/>
        </w:tabs>
        <w:rPr>
          <w:rFonts w:ascii="Montserrat ExtraBold" w:eastAsiaTheme="minorEastAsia" w:hAnsi="Montserrat ExtraBold" w:cstheme="minorBidi"/>
          <w:b w:val="0"/>
          <w:bCs w:val="0"/>
          <w:caps w:val="0"/>
          <w:noProof/>
          <w:color w:val="auto"/>
          <w:u w:val="none"/>
          <w:lang w:eastAsia="zh-CN"/>
        </w:rPr>
      </w:pPr>
      <w:hyperlink w:anchor="_Toc53046515" w:history="1">
        <w:r w:rsidR="00F036CA" w:rsidRPr="00F036CA">
          <w:rPr>
            <w:rStyle w:val="Hyperlink"/>
            <w:rFonts w:ascii="Montserrat ExtraBold" w:hAnsi="Montserrat ExtraBold"/>
            <w:noProof/>
            <w:sz w:val="22"/>
            <w:szCs w:val="22"/>
          </w:rPr>
          <w:t>15</w:t>
        </w:r>
        <w:r w:rsidR="00F036CA" w:rsidRPr="00F036CA">
          <w:rPr>
            <w:rFonts w:ascii="Montserrat ExtraBold" w:eastAsiaTheme="minorEastAsia" w:hAnsi="Montserrat ExtraBold" w:cstheme="minorBidi"/>
            <w:b w:val="0"/>
            <w:bCs w:val="0"/>
            <w:caps w:val="0"/>
            <w:noProof/>
            <w:color w:val="auto"/>
            <w:u w:val="none"/>
            <w:lang w:eastAsia="zh-CN"/>
          </w:rPr>
          <w:tab/>
        </w:r>
        <w:r w:rsidR="00F036CA" w:rsidRPr="00F036CA">
          <w:rPr>
            <w:rStyle w:val="Hyperlink"/>
            <w:rFonts w:ascii="Montserrat ExtraBold" w:hAnsi="Montserrat ExtraBold"/>
            <w:noProof/>
            <w:sz w:val="22"/>
            <w:szCs w:val="22"/>
          </w:rPr>
          <w:t>MAX KG LIMITING CRITERIA (KG</w:t>
        </w:r>
        <w:r w:rsidR="00F036CA" w:rsidRPr="00F036CA">
          <w:rPr>
            <w:rStyle w:val="Hyperlink"/>
            <w:rFonts w:ascii="Montserrat ExtraBold" w:hAnsi="Montserrat ExtraBold"/>
            <w:noProof/>
            <w:sz w:val="22"/>
            <w:szCs w:val="22"/>
            <w:vertAlign w:val="subscript"/>
          </w:rPr>
          <w:t>MAX</w:t>
        </w:r>
        <w:r w:rsidR="00F036CA" w:rsidRPr="00F036CA">
          <w:rPr>
            <w:rStyle w:val="Hyperlink"/>
            <w:rFonts w:ascii="Montserrat ExtraBold" w:hAnsi="Montserrat ExtraBold"/>
            <w:noProof/>
            <w:sz w:val="22"/>
            <w:szCs w:val="22"/>
          </w:rPr>
          <w:t>)</w:t>
        </w:r>
        <w:r w:rsidR="00F036CA" w:rsidRPr="00F036CA">
          <w:rPr>
            <w:rFonts w:ascii="Montserrat ExtraBold" w:hAnsi="Montserrat ExtraBold"/>
            <w:noProof/>
            <w:webHidden/>
          </w:rPr>
          <w:tab/>
        </w:r>
        <w:r w:rsidR="00F036CA" w:rsidRPr="00F036CA">
          <w:rPr>
            <w:rFonts w:ascii="Montserrat ExtraBold" w:hAnsi="Montserrat ExtraBold"/>
            <w:noProof/>
            <w:webHidden/>
          </w:rPr>
          <w:fldChar w:fldCharType="begin"/>
        </w:r>
        <w:r w:rsidR="00F036CA" w:rsidRPr="00F036CA">
          <w:rPr>
            <w:rFonts w:ascii="Montserrat ExtraBold" w:hAnsi="Montserrat ExtraBold"/>
            <w:noProof/>
            <w:webHidden/>
          </w:rPr>
          <w:instrText xml:space="preserve"> PAGEREF _Toc53046515 \h </w:instrText>
        </w:r>
        <w:r w:rsidR="00F036CA" w:rsidRPr="00F036CA">
          <w:rPr>
            <w:rFonts w:ascii="Montserrat ExtraBold" w:hAnsi="Montserrat ExtraBold"/>
            <w:noProof/>
            <w:webHidden/>
          </w:rPr>
        </w:r>
        <w:r w:rsidR="00F036CA" w:rsidRPr="00F036CA">
          <w:rPr>
            <w:rFonts w:ascii="Montserrat ExtraBold" w:hAnsi="Montserrat ExtraBold"/>
            <w:noProof/>
            <w:webHidden/>
          </w:rPr>
          <w:fldChar w:fldCharType="separate"/>
        </w:r>
        <w:r w:rsidR="005F4D2C">
          <w:rPr>
            <w:rFonts w:ascii="Montserrat ExtraBold" w:hAnsi="Montserrat ExtraBold"/>
            <w:noProof/>
            <w:webHidden/>
          </w:rPr>
          <w:t>25</w:t>
        </w:r>
        <w:r w:rsidR="00F036CA" w:rsidRPr="00F036CA">
          <w:rPr>
            <w:rFonts w:ascii="Montserrat ExtraBold" w:hAnsi="Montserrat ExtraBold"/>
            <w:noProof/>
            <w:webHidden/>
          </w:rPr>
          <w:fldChar w:fldCharType="end"/>
        </w:r>
      </w:hyperlink>
    </w:p>
    <w:p w14:paraId="19B9B952" w14:textId="6293A52E" w:rsidR="00F036CA" w:rsidRPr="00F036CA" w:rsidRDefault="007376D2" w:rsidP="00F036CA">
      <w:pPr>
        <w:pStyle w:val="TOC2"/>
        <w:rPr>
          <w:rFonts w:eastAsiaTheme="minorEastAsia"/>
          <w:color w:val="auto"/>
          <w:lang w:eastAsia="zh-CN"/>
        </w:rPr>
      </w:pPr>
      <w:hyperlink w:anchor="_Toc53046516" w:history="1">
        <w:r w:rsidR="00F036CA" w:rsidRPr="00F036CA">
          <w:rPr>
            <w:rStyle w:val="Hyperlink"/>
            <w:rFonts w:ascii="Noto Sans" w:hAnsi="Noto Sans"/>
            <w:sz w:val="22"/>
            <w:szCs w:val="22"/>
          </w:rPr>
          <w:t>15.1</w:t>
        </w:r>
        <w:r w:rsidR="00F036CA" w:rsidRPr="00F036CA">
          <w:rPr>
            <w:rFonts w:eastAsiaTheme="minorEastAsia"/>
            <w:color w:val="auto"/>
            <w:lang w:eastAsia="zh-CN"/>
          </w:rPr>
          <w:tab/>
        </w:r>
        <w:r w:rsidR="00F036CA" w:rsidRPr="00F036CA">
          <w:rPr>
            <w:rStyle w:val="Hyperlink"/>
            <w:rFonts w:ascii="Noto Sans" w:hAnsi="Noto Sans"/>
            <w:sz w:val="22"/>
            <w:szCs w:val="22"/>
          </w:rPr>
          <w:t>Notes on use of the curve</w:t>
        </w:r>
        <w:r w:rsidR="00F036CA" w:rsidRPr="00F036CA">
          <w:rPr>
            <w:webHidden/>
          </w:rPr>
          <w:tab/>
        </w:r>
        <w:r w:rsidR="00F036CA" w:rsidRPr="00F036CA">
          <w:rPr>
            <w:webHidden/>
          </w:rPr>
          <w:fldChar w:fldCharType="begin"/>
        </w:r>
        <w:r w:rsidR="00F036CA" w:rsidRPr="00F036CA">
          <w:rPr>
            <w:webHidden/>
          </w:rPr>
          <w:instrText xml:space="preserve"> PAGEREF _Toc53046516 \h </w:instrText>
        </w:r>
        <w:r w:rsidR="00F036CA" w:rsidRPr="00F036CA">
          <w:rPr>
            <w:webHidden/>
          </w:rPr>
        </w:r>
        <w:r w:rsidR="00F036CA" w:rsidRPr="00F036CA">
          <w:rPr>
            <w:webHidden/>
          </w:rPr>
          <w:fldChar w:fldCharType="separate"/>
        </w:r>
        <w:r w:rsidR="005F4D2C">
          <w:rPr>
            <w:webHidden/>
          </w:rPr>
          <w:t>25</w:t>
        </w:r>
        <w:r w:rsidR="00F036CA" w:rsidRPr="00F036CA">
          <w:rPr>
            <w:webHidden/>
          </w:rPr>
          <w:fldChar w:fldCharType="end"/>
        </w:r>
      </w:hyperlink>
    </w:p>
    <w:p w14:paraId="05073710" w14:textId="1D03B6DC" w:rsidR="00F036CA" w:rsidRPr="00F036CA" w:rsidRDefault="007376D2">
      <w:pPr>
        <w:pStyle w:val="TOC1"/>
        <w:tabs>
          <w:tab w:val="left" w:pos="446"/>
          <w:tab w:val="right" w:pos="9016"/>
        </w:tabs>
        <w:rPr>
          <w:rFonts w:ascii="Montserrat ExtraBold" w:eastAsiaTheme="minorEastAsia" w:hAnsi="Montserrat ExtraBold" w:cstheme="minorBidi"/>
          <w:b w:val="0"/>
          <w:bCs w:val="0"/>
          <w:caps w:val="0"/>
          <w:noProof/>
          <w:color w:val="auto"/>
          <w:u w:val="none"/>
          <w:lang w:eastAsia="zh-CN"/>
        </w:rPr>
      </w:pPr>
      <w:hyperlink w:anchor="_Toc53046517" w:history="1">
        <w:r w:rsidR="00F036CA" w:rsidRPr="00F036CA">
          <w:rPr>
            <w:rStyle w:val="Hyperlink"/>
            <w:rFonts w:ascii="Montserrat ExtraBold" w:hAnsi="Montserrat ExtraBold"/>
            <w:noProof/>
            <w:sz w:val="22"/>
            <w:szCs w:val="22"/>
          </w:rPr>
          <w:t>16</w:t>
        </w:r>
        <w:r w:rsidR="00F036CA" w:rsidRPr="00F036CA">
          <w:rPr>
            <w:rFonts w:ascii="Montserrat ExtraBold" w:eastAsiaTheme="minorEastAsia" w:hAnsi="Montserrat ExtraBold" w:cstheme="minorBidi"/>
            <w:b w:val="0"/>
            <w:bCs w:val="0"/>
            <w:caps w:val="0"/>
            <w:noProof/>
            <w:color w:val="auto"/>
            <w:u w:val="none"/>
            <w:lang w:eastAsia="zh-CN"/>
          </w:rPr>
          <w:tab/>
        </w:r>
        <w:r w:rsidR="00F036CA" w:rsidRPr="00F036CA">
          <w:rPr>
            <w:rStyle w:val="Hyperlink"/>
            <w:rFonts w:ascii="Montserrat ExtraBold" w:hAnsi="Montserrat ExtraBold"/>
            <w:noProof/>
            <w:sz w:val="22"/>
            <w:szCs w:val="22"/>
          </w:rPr>
          <w:t>BEAUFORT SCALE OF WIND SPEEDS AND CORRESPONDING PRESSURES</w:t>
        </w:r>
        <w:r w:rsidR="00F036CA" w:rsidRPr="00F036CA">
          <w:rPr>
            <w:rFonts w:ascii="Montserrat ExtraBold" w:hAnsi="Montserrat ExtraBold"/>
            <w:noProof/>
            <w:webHidden/>
          </w:rPr>
          <w:tab/>
        </w:r>
        <w:r w:rsidR="005F4D2C">
          <w:rPr>
            <w:rFonts w:ascii="Montserrat ExtraBold" w:hAnsi="Montserrat ExtraBold"/>
            <w:noProof/>
            <w:webHidden/>
          </w:rPr>
          <w:tab/>
        </w:r>
        <w:r w:rsidR="005F4D2C">
          <w:rPr>
            <w:rFonts w:ascii="Montserrat ExtraBold" w:hAnsi="Montserrat ExtraBold"/>
            <w:noProof/>
            <w:webHidden/>
          </w:rPr>
          <w:tab/>
        </w:r>
        <w:r w:rsidR="00F036CA" w:rsidRPr="00F036CA">
          <w:rPr>
            <w:rFonts w:ascii="Montserrat ExtraBold" w:hAnsi="Montserrat ExtraBold"/>
            <w:noProof/>
            <w:webHidden/>
          </w:rPr>
          <w:fldChar w:fldCharType="begin"/>
        </w:r>
        <w:r w:rsidR="00F036CA" w:rsidRPr="00F036CA">
          <w:rPr>
            <w:rFonts w:ascii="Montserrat ExtraBold" w:hAnsi="Montserrat ExtraBold"/>
            <w:noProof/>
            <w:webHidden/>
          </w:rPr>
          <w:instrText xml:space="preserve"> PAGEREF _Toc53046517 \h </w:instrText>
        </w:r>
        <w:r w:rsidR="00F036CA" w:rsidRPr="00F036CA">
          <w:rPr>
            <w:rFonts w:ascii="Montserrat ExtraBold" w:hAnsi="Montserrat ExtraBold"/>
            <w:noProof/>
            <w:webHidden/>
          </w:rPr>
        </w:r>
        <w:r w:rsidR="00F036CA" w:rsidRPr="00F036CA">
          <w:rPr>
            <w:rFonts w:ascii="Montserrat ExtraBold" w:hAnsi="Montserrat ExtraBold"/>
            <w:noProof/>
            <w:webHidden/>
          </w:rPr>
          <w:fldChar w:fldCharType="separate"/>
        </w:r>
        <w:r w:rsidR="005F4D2C">
          <w:rPr>
            <w:rFonts w:ascii="Montserrat ExtraBold" w:hAnsi="Montserrat ExtraBold"/>
            <w:noProof/>
            <w:webHidden/>
          </w:rPr>
          <w:t>26</w:t>
        </w:r>
        <w:r w:rsidR="00F036CA" w:rsidRPr="00F036CA">
          <w:rPr>
            <w:rFonts w:ascii="Montserrat ExtraBold" w:hAnsi="Montserrat ExtraBold"/>
            <w:noProof/>
            <w:webHidden/>
          </w:rPr>
          <w:fldChar w:fldCharType="end"/>
        </w:r>
      </w:hyperlink>
    </w:p>
    <w:p w14:paraId="00D8241A" w14:textId="5A986E97" w:rsidR="00F036CA" w:rsidRPr="00F036CA" w:rsidRDefault="007376D2">
      <w:pPr>
        <w:pStyle w:val="TOC1"/>
        <w:tabs>
          <w:tab w:val="left" w:pos="443"/>
          <w:tab w:val="right" w:pos="9016"/>
        </w:tabs>
        <w:rPr>
          <w:rFonts w:ascii="Montserrat ExtraBold" w:eastAsiaTheme="minorEastAsia" w:hAnsi="Montserrat ExtraBold" w:cstheme="minorBidi"/>
          <w:b w:val="0"/>
          <w:bCs w:val="0"/>
          <w:caps w:val="0"/>
          <w:noProof/>
          <w:color w:val="auto"/>
          <w:u w:val="none"/>
          <w:lang w:eastAsia="zh-CN"/>
        </w:rPr>
      </w:pPr>
      <w:hyperlink w:anchor="_Toc53046518" w:history="1">
        <w:r w:rsidR="00F036CA" w:rsidRPr="00F036CA">
          <w:rPr>
            <w:rStyle w:val="Hyperlink"/>
            <w:rFonts w:ascii="Montserrat ExtraBold" w:hAnsi="Montserrat ExtraBold"/>
            <w:noProof/>
            <w:sz w:val="22"/>
            <w:szCs w:val="22"/>
          </w:rPr>
          <w:t>17</w:t>
        </w:r>
        <w:r w:rsidR="00F036CA" w:rsidRPr="00F036CA">
          <w:rPr>
            <w:rFonts w:ascii="Montserrat ExtraBold" w:eastAsiaTheme="minorEastAsia" w:hAnsi="Montserrat ExtraBold" w:cstheme="minorBidi"/>
            <w:b w:val="0"/>
            <w:bCs w:val="0"/>
            <w:caps w:val="0"/>
            <w:noProof/>
            <w:color w:val="auto"/>
            <w:u w:val="none"/>
            <w:lang w:eastAsia="zh-CN"/>
          </w:rPr>
          <w:tab/>
        </w:r>
        <w:r w:rsidR="00F036CA" w:rsidRPr="00F036CA">
          <w:rPr>
            <w:rStyle w:val="Hyperlink"/>
            <w:rFonts w:ascii="Montserrat ExtraBold" w:hAnsi="Montserrat ExtraBold"/>
            <w:noProof/>
            <w:sz w:val="22"/>
            <w:szCs w:val="22"/>
          </w:rPr>
          <w:t>LIGHTSHIP HISTORY</w:t>
        </w:r>
        <w:r w:rsidR="00F036CA" w:rsidRPr="00F036CA">
          <w:rPr>
            <w:rFonts w:ascii="Montserrat ExtraBold" w:hAnsi="Montserrat ExtraBold"/>
            <w:noProof/>
            <w:webHidden/>
          </w:rPr>
          <w:tab/>
        </w:r>
        <w:r w:rsidR="00F036CA" w:rsidRPr="00F036CA">
          <w:rPr>
            <w:rFonts w:ascii="Montserrat ExtraBold" w:hAnsi="Montserrat ExtraBold"/>
            <w:noProof/>
            <w:webHidden/>
          </w:rPr>
          <w:fldChar w:fldCharType="begin"/>
        </w:r>
        <w:r w:rsidR="00F036CA" w:rsidRPr="00F036CA">
          <w:rPr>
            <w:rFonts w:ascii="Montserrat ExtraBold" w:hAnsi="Montserrat ExtraBold"/>
            <w:noProof/>
            <w:webHidden/>
          </w:rPr>
          <w:instrText xml:space="preserve"> PAGEREF _Toc53046518 \h </w:instrText>
        </w:r>
        <w:r w:rsidR="00F036CA" w:rsidRPr="00F036CA">
          <w:rPr>
            <w:rFonts w:ascii="Montserrat ExtraBold" w:hAnsi="Montserrat ExtraBold"/>
            <w:noProof/>
            <w:webHidden/>
          </w:rPr>
        </w:r>
        <w:r w:rsidR="00F036CA" w:rsidRPr="00F036CA">
          <w:rPr>
            <w:rFonts w:ascii="Montserrat ExtraBold" w:hAnsi="Montserrat ExtraBold"/>
            <w:noProof/>
            <w:webHidden/>
          </w:rPr>
          <w:fldChar w:fldCharType="separate"/>
        </w:r>
        <w:r w:rsidR="005F4D2C">
          <w:rPr>
            <w:rFonts w:ascii="Montserrat ExtraBold" w:hAnsi="Montserrat ExtraBold"/>
            <w:noProof/>
            <w:webHidden/>
          </w:rPr>
          <w:t>27</w:t>
        </w:r>
        <w:r w:rsidR="00F036CA" w:rsidRPr="00F036CA">
          <w:rPr>
            <w:rFonts w:ascii="Montserrat ExtraBold" w:hAnsi="Montserrat ExtraBold"/>
            <w:noProof/>
            <w:webHidden/>
          </w:rPr>
          <w:fldChar w:fldCharType="end"/>
        </w:r>
      </w:hyperlink>
    </w:p>
    <w:p w14:paraId="7EEDB143" w14:textId="778CB406" w:rsidR="00F036CA" w:rsidRPr="00F036CA" w:rsidRDefault="007376D2">
      <w:pPr>
        <w:pStyle w:val="TOC1"/>
        <w:tabs>
          <w:tab w:val="left" w:pos="451"/>
          <w:tab w:val="right" w:pos="9016"/>
        </w:tabs>
        <w:rPr>
          <w:rFonts w:ascii="Montserrat ExtraBold" w:eastAsiaTheme="minorEastAsia" w:hAnsi="Montserrat ExtraBold" w:cstheme="minorBidi"/>
          <w:b w:val="0"/>
          <w:bCs w:val="0"/>
          <w:caps w:val="0"/>
          <w:noProof/>
          <w:color w:val="auto"/>
          <w:u w:val="none"/>
          <w:lang w:eastAsia="zh-CN"/>
        </w:rPr>
      </w:pPr>
      <w:hyperlink w:anchor="_Toc53046519" w:history="1">
        <w:r w:rsidR="00F036CA" w:rsidRPr="00F036CA">
          <w:rPr>
            <w:rStyle w:val="Hyperlink"/>
            <w:rFonts w:ascii="Montserrat ExtraBold" w:hAnsi="Montserrat ExtraBold"/>
            <w:noProof/>
            <w:sz w:val="22"/>
            <w:szCs w:val="22"/>
          </w:rPr>
          <w:t>18</w:t>
        </w:r>
        <w:r w:rsidR="00F036CA" w:rsidRPr="00F036CA">
          <w:rPr>
            <w:rFonts w:ascii="Montserrat ExtraBold" w:eastAsiaTheme="minorEastAsia" w:hAnsi="Montserrat ExtraBold" w:cstheme="minorBidi"/>
            <w:b w:val="0"/>
            <w:bCs w:val="0"/>
            <w:caps w:val="0"/>
            <w:noProof/>
            <w:color w:val="auto"/>
            <w:u w:val="none"/>
            <w:lang w:eastAsia="zh-CN"/>
          </w:rPr>
          <w:tab/>
        </w:r>
        <w:r w:rsidR="00F036CA" w:rsidRPr="00F036CA">
          <w:rPr>
            <w:rStyle w:val="Hyperlink"/>
            <w:rFonts w:ascii="Montserrat ExtraBold" w:hAnsi="Montserrat ExtraBold"/>
            <w:noProof/>
            <w:sz w:val="22"/>
            <w:szCs w:val="22"/>
          </w:rPr>
          <w:t>INCLINING EXPERIMENT REPORT</w:t>
        </w:r>
        <w:r w:rsidR="00F036CA" w:rsidRPr="00F036CA">
          <w:rPr>
            <w:rFonts w:ascii="Montserrat ExtraBold" w:hAnsi="Montserrat ExtraBold"/>
            <w:noProof/>
            <w:webHidden/>
          </w:rPr>
          <w:tab/>
        </w:r>
        <w:r w:rsidR="00F036CA" w:rsidRPr="00F036CA">
          <w:rPr>
            <w:rFonts w:ascii="Montserrat ExtraBold" w:hAnsi="Montserrat ExtraBold"/>
            <w:noProof/>
            <w:webHidden/>
          </w:rPr>
          <w:fldChar w:fldCharType="begin"/>
        </w:r>
        <w:r w:rsidR="00F036CA" w:rsidRPr="00F036CA">
          <w:rPr>
            <w:rFonts w:ascii="Montserrat ExtraBold" w:hAnsi="Montserrat ExtraBold"/>
            <w:noProof/>
            <w:webHidden/>
          </w:rPr>
          <w:instrText xml:space="preserve"> PAGEREF _Toc53046519 \h </w:instrText>
        </w:r>
        <w:r w:rsidR="00F036CA" w:rsidRPr="00F036CA">
          <w:rPr>
            <w:rFonts w:ascii="Montserrat ExtraBold" w:hAnsi="Montserrat ExtraBold"/>
            <w:noProof/>
            <w:webHidden/>
          </w:rPr>
        </w:r>
        <w:r w:rsidR="00F036CA" w:rsidRPr="00F036CA">
          <w:rPr>
            <w:rFonts w:ascii="Montserrat ExtraBold" w:hAnsi="Montserrat ExtraBold"/>
            <w:noProof/>
            <w:webHidden/>
          </w:rPr>
          <w:fldChar w:fldCharType="separate"/>
        </w:r>
        <w:r w:rsidR="005F4D2C">
          <w:rPr>
            <w:rFonts w:ascii="Montserrat ExtraBold" w:hAnsi="Montserrat ExtraBold"/>
            <w:noProof/>
            <w:webHidden/>
          </w:rPr>
          <w:t>28</w:t>
        </w:r>
        <w:r w:rsidR="00F036CA" w:rsidRPr="00F036CA">
          <w:rPr>
            <w:rFonts w:ascii="Montserrat ExtraBold" w:hAnsi="Montserrat ExtraBold"/>
            <w:noProof/>
            <w:webHidden/>
          </w:rPr>
          <w:fldChar w:fldCharType="end"/>
        </w:r>
      </w:hyperlink>
    </w:p>
    <w:p w14:paraId="7FB663E7" w14:textId="0805B63C" w:rsidR="00F036CA" w:rsidRPr="00F036CA" w:rsidRDefault="007376D2">
      <w:pPr>
        <w:pStyle w:val="TOC1"/>
        <w:tabs>
          <w:tab w:val="right" w:pos="9016"/>
        </w:tabs>
        <w:rPr>
          <w:rFonts w:ascii="Montserrat ExtraBold" w:eastAsiaTheme="minorEastAsia" w:hAnsi="Montserrat ExtraBold" w:cstheme="minorBidi"/>
          <w:b w:val="0"/>
          <w:bCs w:val="0"/>
          <w:caps w:val="0"/>
          <w:noProof/>
          <w:color w:val="auto"/>
          <w:u w:val="none"/>
          <w:lang w:eastAsia="zh-CN"/>
        </w:rPr>
      </w:pPr>
      <w:hyperlink w:anchor="_Toc53046520" w:history="1">
        <w:r w:rsidR="00F036CA" w:rsidRPr="00F036CA">
          <w:rPr>
            <w:rStyle w:val="Hyperlink"/>
            <w:rFonts w:ascii="Montserrat ExtraBold" w:hAnsi="Montserrat ExtraBold"/>
            <w:noProof/>
            <w:sz w:val="22"/>
            <w:szCs w:val="22"/>
          </w:rPr>
          <w:t>APPENDIX 1 – NOTES TO CONSULTANTS</w:t>
        </w:r>
        <w:r w:rsidR="00F036CA" w:rsidRPr="00F036CA">
          <w:rPr>
            <w:rFonts w:ascii="Montserrat ExtraBold" w:hAnsi="Montserrat ExtraBold"/>
            <w:noProof/>
            <w:webHidden/>
          </w:rPr>
          <w:tab/>
        </w:r>
        <w:r w:rsidR="00F036CA" w:rsidRPr="00F036CA">
          <w:rPr>
            <w:rFonts w:ascii="Montserrat ExtraBold" w:hAnsi="Montserrat ExtraBold"/>
            <w:noProof/>
            <w:webHidden/>
          </w:rPr>
          <w:fldChar w:fldCharType="begin"/>
        </w:r>
        <w:r w:rsidR="00F036CA" w:rsidRPr="00F036CA">
          <w:rPr>
            <w:rFonts w:ascii="Montserrat ExtraBold" w:hAnsi="Montserrat ExtraBold"/>
            <w:noProof/>
            <w:webHidden/>
          </w:rPr>
          <w:instrText xml:space="preserve"> PAGEREF _Toc53046520 \h </w:instrText>
        </w:r>
        <w:r w:rsidR="00F036CA" w:rsidRPr="00F036CA">
          <w:rPr>
            <w:rFonts w:ascii="Montserrat ExtraBold" w:hAnsi="Montserrat ExtraBold"/>
            <w:noProof/>
            <w:webHidden/>
          </w:rPr>
        </w:r>
        <w:r w:rsidR="00F036CA" w:rsidRPr="00F036CA">
          <w:rPr>
            <w:rFonts w:ascii="Montserrat ExtraBold" w:hAnsi="Montserrat ExtraBold"/>
            <w:noProof/>
            <w:webHidden/>
          </w:rPr>
          <w:fldChar w:fldCharType="separate"/>
        </w:r>
        <w:r w:rsidR="005F4D2C">
          <w:rPr>
            <w:rFonts w:ascii="Montserrat ExtraBold" w:hAnsi="Montserrat ExtraBold"/>
            <w:noProof/>
            <w:webHidden/>
          </w:rPr>
          <w:t>29</w:t>
        </w:r>
        <w:r w:rsidR="00F036CA" w:rsidRPr="00F036CA">
          <w:rPr>
            <w:rFonts w:ascii="Montserrat ExtraBold" w:hAnsi="Montserrat ExtraBold"/>
            <w:noProof/>
            <w:webHidden/>
          </w:rPr>
          <w:fldChar w:fldCharType="end"/>
        </w:r>
      </w:hyperlink>
    </w:p>
    <w:p w14:paraId="1323975F" w14:textId="7743CBAB" w:rsidR="00F036CA" w:rsidRPr="00F036CA" w:rsidRDefault="007376D2">
      <w:pPr>
        <w:pStyle w:val="TOC1"/>
        <w:tabs>
          <w:tab w:val="right" w:pos="9016"/>
        </w:tabs>
        <w:rPr>
          <w:rFonts w:ascii="Montserrat ExtraBold" w:eastAsiaTheme="minorEastAsia" w:hAnsi="Montserrat ExtraBold" w:cstheme="minorBidi"/>
          <w:b w:val="0"/>
          <w:bCs w:val="0"/>
          <w:caps w:val="0"/>
          <w:noProof/>
          <w:color w:val="auto"/>
          <w:u w:val="none"/>
          <w:lang w:eastAsia="zh-CN"/>
        </w:rPr>
      </w:pPr>
      <w:hyperlink w:anchor="_Toc53046521" w:history="1">
        <w:r w:rsidR="00F036CA" w:rsidRPr="00F036CA">
          <w:rPr>
            <w:rStyle w:val="Hyperlink"/>
            <w:rFonts w:ascii="Montserrat ExtraBold" w:hAnsi="Montserrat ExtraBold"/>
            <w:noProof/>
            <w:sz w:val="22"/>
            <w:szCs w:val="22"/>
          </w:rPr>
          <w:t>REVISION HISTORY</w:t>
        </w:r>
        <w:r w:rsidR="00F036CA" w:rsidRPr="00F036CA">
          <w:rPr>
            <w:rFonts w:ascii="Montserrat ExtraBold" w:hAnsi="Montserrat ExtraBold"/>
            <w:noProof/>
            <w:webHidden/>
          </w:rPr>
          <w:tab/>
        </w:r>
        <w:r w:rsidR="00F036CA" w:rsidRPr="00F036CA">
          <w:rPr>
            <w:rFonts w:ascii="Montserrat ExtraBold" w:hAnsi="Montserrat ExtraBold"/>
            <w:noProof/>
            <w:webHidden/>
          </w:rPr>
          <w:fldChar w:fldCharType="begin"/>
        </w:r>
        <w:r w:rsidR="00F036CA" w:rsidRPr="00F036CA">
          <w:rPr>
            <w:rFonts w:ascii="Montserrat ExtraBold" w:hAnsi="Montserrat ExtraBold"/>
            <w:noProof/>
            <w:webHidden/>
          </w:rPr>
          <w:instrText xml:space="preserve"> PAGEREF _Toc53046521 \h </w:instrText>
        </w:r>
        <w:r w:rsidR="00F036CA" w:rsidRPr="00F036CA">
          <w:rPr>
            <w:rFonts w:ascii="Montserrat ExtraBold" w:hAnsi="Montserrat ExtraBold"/>
            <w:noProof/>
            <w:webHidden/>
          </w:rPr>
        </w:r>
        <w:r w:rsidR="00F036CA" w:rsidRPr="00F036CA">
          <w:rPr>
            <w:rFonts w:ascii="Montserrat ExtraBold" w:hAnsi="Montserrat ExtraBold"/>
            <w:noProof/>
            <w:webHidden/>
          </w:rPr>
          <w:fldChar w:fldCharType="separate"/>
        </w:r>
        <w:r w:rsidR="005F4D2C">
          <w:rPr>
            <w:rFonts w:ascii="Montserrat ExtraBold" w:hAnsi="Montserrat ExtraBold"/>
            <w:noProof/>
            <w:webHidden/>
          </w:rPr>
          <w:t>32</w:t>
        </w:r>
        <w:r w:rsidR="00F036CA" w:rsidRPr="00F036CA">
          <w:rPr>
            <w:rFonts w:ascii="Montserrat ExtraBold" w:hAnsi="Montserrat ExtraBold"/>
            <w:noProof/>
            <w:webHidden/>
          </w:rPr>
          <w:fldChar w:fldCharType="end"/>
        </w:r>
      </w:hyperlink>
    </w:p>
    <w:p w14:paraId="0327AB38" w14:textId="5772D421" w:rsidR="00C311B2" w:rsidRPr="00136029" w:rsidRDefault="007A4578" w:rsidP="00210EC0">
      <w:pPr>
        <w:spacing w:line="276" w:lineRule="auto"/>
        <w:rPr>
          <w:rFonts w:cs="Noto Sans"/>
        </w:rPr>
      </w:pPr>
      <w:r w:rsidRPr="00F036CA">
        <w:rPr>
          <w:rFonts w:ascii="Montserrat ExtraBold" w:hAnsi="Montserrat ExtraBold" w:cs="Noto Sans"/>
          <w:bCs/>
          <w:caps/>
          <w:color w:val="00778D"/>
          <w:sz w:val="22"/>
          <w:szCs w:val="22"/>
          <w:u w:val="single"/>
        </w:rPr>
        <w:fldChar w:fldCharType="end"/>
      </w:r>
    </w:p>
    <w:p w14:paraId="4914266C" w14:textId="77777777" w:rsidR="00CE5070" w:rsidRPr="00136029" w:rsidRDefault="00CE5070" w:rsidP="00722705">
      <w:pPr>
        <w:spacing w:line="276" w:lineRule="auto"/>
        <w:rPr>
          <w:rFonts w:cs="Noto Sans"/>
        </w:rPr>
        <w:sectPr w:rsidR="00CE5070" w:rsidRPr="00136029" w:rsidSect="0070447F">
          <w:headerReference w:type="even" r:id="rId17"/>
          <w:headerReference w:type="default" r:id="rId18"/>
          <w:headerReference w:type="first" r:id="rId19"/>
          <w:footerReference w:type="first" r:id="rId20"/>
          <w:pgSz w:w="11906" w:h="16838" w:code="9"/>
          <w:pgMar w:top="1440" w:right="1440" w:bottom="1440" w:left="1440" w:header="709" w:footer="544" w:gutter="0"/>
          <w:cols w:space="708"/>
          <w:titlePg/>
          <w:docGrid w:linePitch="360"/>
        </w:sectPr>
      </w:pPr>
    </w:p>
    <w:p w14:paraId="3F73020D" w14:textId="343C07FD" w:rsidR="009B6EBC" w:rsidRPr="000D56E3" w:rsidRDefault="003377F6" w:rsidP="000B09B9">
      <w:pPr>
        <w:pStyle w:val="Heading1"/>
      </w:pPr>
      <w:bookmarkStart w:id="6" w:name="_Toc1666657"/>
      <w:bookmarkStart w:id="7" w:name="Foreword"/>
      <w:bookmarkStart w:id="8" w:name="_Toc53046488"/>
      <w:r>
        <w:lastRenderedPageBreak/>
        <w:t>1</w:t>
      </w:r>
      <w:r>
        <w:tab/>
      </w:r>
      <w:r w:rsidR="009B6EBC" w:rsidRPr="000D56E3">
        <w:t>FOREWORD</w:t>
      </w:r>
      <w:bookmarkEnd w:id="6"/>
      <w:bookmarkEnd w:id="7"/>
      <w:bookmarkEnd w:id="8"/>
    </w:p>
    <w:p w14:paraId="3F73020E" w14:textId="77777777" w:rsidR="009B6EBC" w:rsidRPr="00136029" w:rsidRDefault="009B6EBC" w:rsidP="00722705">
      <w:pPr>
        <w:spacing w:line="276" w:lineRule="auto"/>
        <w:rPr>
          <w:rFonts w:cs="Noto Sans"/>
        </w:rPr>
      </w:pPr>
    </w:p>
    <w:p w14:paraId="6FE34791" w14:textId="2BA35ED6" w:rsidR="00210EC0" w:rsidRPr="00210EC0" w:rsidRDefault="00210EC0" w:rsidP="00210EC0">
      <w:pPr>
        <w:spacing w:line="276" w:lineRule="auto"/>
        <w:ind w:left="0" w:firstLine="0"/>
        <w:jc w:val="left"/>
        <w:rPr>
          <w:rFonts w:cs="Noto Sans"/>
        </w:rPr>
      </w:pPr>
      <w:r w:rsidRPr="00210EC0">
        <w:rPr>
          <w:rFonts w:cs="Noto Sans"/>
        </w:rPr>
        <w:t>Th</w:t>
      </w:r>
      <w:r>
        <w:rPr>
          <w:rFonts w:cs="Noto Sans"/>
        </w:rPr>
        <w:t xml:space="preserve">is </w:t>
      </w:r>
      <w:r w:rsidRPr="00210EC0">
        <w:rPr>
          <w:rFonts w:cs="Noto Sans"/>
        </w:rPr>
        <w:t xml:space="preserve">Yacht Stability Information Booklet is </w:t>
      </w:r>
      <w:r>
        <w:rPr>
          <w:rFonts w:cs="Noto Sans"/>
        </w:rPr>
        <w:t xml:space="preserve">provided by the </w:t>
      </w:r>
      <w:hyperlink r:id="rId21" w:history="1">
        <w:r w:rsidRPr="00722705">
          <w:rPr>
            <w:rStyle w:val="Hyperlink"/>
            <w:rFonts w:ascii="Noto Sans" w:hAnsi="Noto Sans" w:cs="Noto Sans"/>
            <w:spacing w:val="-2"/>
            <w:sz w:val="20"/>
            <w:szCs w:val="20"/>
          </w:rPr>
          <w:t>Bahamas Maritime Authority</w:t>
        </w:r>
      </w:hyperlink>
      <w:r w:rsidRPr="00722705">
        <w:rPr>
          <w:rFonts w:cs="Noto Sans"/>
        </w:rPr>
        <w:t xml:space="preserve"> (“BMA”) </w:t>
      </w:r>
      <w:r>
        <w:rPr>
          <w:rFonts w:cs="Noto Sans"/>
        </w:rPr>
        <w:t xml:space="preserve">and is </w:t>
      </w:r>
      <w:r w:rsidR="000B09B9">
        <w:rPr>
          <w:rFonts w:cs="Noto Sans"/>
        </w:rPr>
        <w:t xml:space="preserve">intended to provide </w:t>
      </w:r>
      <w:r w:rsidRPr="00210EC0">
        <w:rPr>
          <w:rFonts w:cs="Noto Sans"/>
        </w:rPr>
        <w:t xml:space="preserve">yacht stability information </w:t>
      </w:r>
      <w:r w:rsidR="000B09B9">
        <w:rPr>
          <w:rFonts w:cs="Noto Sans"/>
        </w:rPr>
        <w:t xml:space="preserve">that is </w:t>
      </w:r>
      <w:r w:rsidRPr="00210EC0">
        <w:rPr>
          <w:rFonts w:cs="Noto Sans"/>
        </w:rPr>
        <w:t xml:space="preserve">required to be on board </w:t>
      </w:r>
      <w:r>
        <w:rPr>
          <w:rFonts w:cs="Noto Sans"/>
        </w:rPr>
        <w:t xml:space="preserve">under the provisions of </w:t>
      </w:r>
      <w:r w:rsidRPr="00210EC0">
        <w:rPr>
          <w:rFonts w:cs="Noto Sans"/>
        </w:rPr>
        <w:t>the Bahamas Large Charter Yacht Code (BLYC) and Bahamas Small Charter Yacht Code (BSYC).</w:t>
      </w:r>
    </w:p>
    <w:p w14:paraId="1749378A" w14:textId="77777777" w:rsidR="00210EC0" w:rsidRDefault="00210EC0" w:rsidP="00210EC0">
      <w:pPr>
        <w:spacing w:line="276" w:lineRule="auto"/>
        <w:ind w:left="0" w:firstLine="0"/>
        <w:jc w:val="left"/>
        <w:rPr>
          <w:rFonts w:cs="Noto Sans"/>
        </w:rPr>
      </w:pPr>
    </w:p>
    <w:p w14:paraId="3CA79617" w14:textId="1C7EFA09" w:rsidR="00210EC0" w:rsidRPr="00210EC0" w:rsidRDefault="00210EC0" w:rsidP="00210EC0">
      <w:pPr>
        <w:spacing w:line="276" w:lineRule="auto"/>
        <w:ind w:left="0" w:firstLine="0"/>
        <w:jc w:val="left"/>
        <w:rPr>
          <w:rFonts w:cs="Noto Sans"/>
        </w:rPr>
      </w:pPr>
      <w:r>
        <w:rPr>
          <w:rFonts w:cs="Noto Sans"/>
        </w:rPr>
        <w:t>Reference to t</w:t>
      </w:r>
      <w:r w:rsidRPr="00210EC0">
        <w:rPr>
          <w:rFonts w:cs="Noto Sans"/>
        </w:rPr>
        <w:t>he “Code”</w:t>
      </w:r>
      <w:r>
        <w:rPr>
          <w:rFonts w:cs="Noto Sans"/>
        </w:rPr>
        <w:t xml:space="preserve"> </w:t>
      </w:r>
      <w:r w:rsidRPr="00210EC0">
        <w:rPr>
          <w:rFonts w:cs="Noto Sans"/>
        </w:rPr>
        <w:t>means either the BLYC or BSYC.</w:t>
      </w:r>
      <w:r>
        <w:rPr>
          <w:rFonts w:cs="Noto Sans"/>
        </w:rPr>
        <w:t xml:space="preserve"> </w:t>
      </w:r>
      <w:r w:rsidRPr="00210EC0">
        <w:rPr>
          <w:rFonts w:cs="Noto Sans"/>
        </w:rPr>
        <w:t>The consultant and yacht owner/manager shall specify the relevant code BLYC or BSYC.</w:t>
      </w:r>
    </w:p>
    <w:p w14:paraId="49432409" w14:textId="77777777" w:rsidR="00210EC0" w:rsidRDefault="00210EC0" w:rsidP="00210EC0">
      <w:pPr>
        <w:spacing w:line="276" w:lineRule="auto"/>
        <w:ind w:left="0" w:firstLine="0"/>
        <w:jc w:val="left"/>
        <w:rPr>
          <w:rFonts w:cs="Noto Sans"/>
        </w:rPr>
      </w:pPr>
    </w:p>
    <w:p w14:paraId="3F730210" w14:textId="7202F27A" w:rsidR="009B6EBC" w:rsidRDefault="00210EC0" w:rsidP="00210EC0">
      <w:pPr>
        <w:spacing w:line="276" w:lineRule="auto"/>
        <w:ind w:left="0" w:firstLine="0"/>
        <w:jc w:val="left"/>
        <w:rPr>
          <w:rFonts w:cs="Noto Sans"/>
        </w:rPr>
      </w:pPr>
      <w:r w:rsidRPr="00210EC0">
        <w:rPr>
          <w:rFonts w:cs="Noto Sans"/>
        </w:rPr>
        <w:t>The consultant and yacht owner/manager shall fill the relevant sections with information as per the type of yacht.</w:t>
      </w:r>
    </w:p>
    <w:p w14:paraId="761D2974" w14:textId="57CC4026" w:rsidR="003377F6" w:rsidRDefault="003377F6" w:rsidP="00210EC0">
      <w:pPr>
        <w:spacing w:line="276" w:lineRule="auto"/>
        <w:ind w:left="0" w:firstLine="0"/>
        <w:jc w:val="left"/>
        <w:rPr>
          <w:rFonts w:cs="Noto Sans"/>
        </w:rPr>
      </w:pPr>
    </w:p>
    <w:p w14:paraId="51C5D921" w14:textId="77777777" w:rsidR="003377F6" w:rsidRPr="00722705" w:rsidRDefault="003377F6" w:rsidP="00210EC0">
      <w:pPr>
        <w:spacing w:line="276" w:lineRule="auto"/>
        <w:ind w:left="0" w:firstLine="0"/>
        <w:jc w:val="left"/>
        <w:rPr>
          <w:rFonts w:cs="Noto Sans"/>
        </w:rPr>
      </w:pPr>
    </w:p>
    <w:p w14:paraId="0DB950B6" w14:textId="77777777" w:rsidR="000B09B9" w:rsidRDefault="000B09B9">
      <w:pPr>
        <w:ind w:left="0" w:firstLine="0"/>
        <w:jc w:val="left"/>
        <w:rPr>
          <w:rFonts w:cs="Noto Sans"/>
        </w:rPr>
        <w:sectPr w:rsidR="000B09B9" w:rsidSect="0070447F">
          <w:headerReference w:type="even" r:id="rId22"/>
          <w:headerReference w:type="default" r:id="rId23"/>
          <w:footerReference w:type="default" r:id="rId24"/>
          <w:headerReference w:type="first" r:id="rId25"/>
          <w:pgSz w:w="11906" w:h="16838" w:code="9"/>
          <w:pgMar w:top="1440" w:right="1440" w:bottom="1440" w:left="1440" w:header="709" w:footer="544" w:gutter="0"/>
          <w:cols w:space="708"/>
          <w:docGrid w:linePitch="360"/>
        </w:sectPr>
      </w:pPr>
    </w:p>
    <w:p w14:paraId="298F5437" w14:textId="0F1E985D" w:rsidR="009B6EBC" w:rsidRDefault="003377F6" w:rsidP="000B09B9">
      <w:pPr>
        <w:pStyle w:val="Heading1"/>
      </w:pPr>
      <w:bookmarkStart w:id="9" w:name="_Toc53046489"/>
      <w:r>
        <w:lastRenderedPageBreak/>
        <w:t>2</w:t>
      </w:r>
      <w:r w:rsidR="000B09B9" w:rsidRPr="000B09B9">
        <w:tab/>
      </w:r>
      <w:r w:rsidR="000B09B9" w:rsidRPr="000B09B9">
        <w:tab/>
      </w:r>
      <w:r w:rsidR="000B09B9">
        <w:t>GENERAL PARTICULAR</w:t>
      </w:r>
      <w:r w:rsidR="000B09B9" w:rsidRPr="000B09B9">
        <w:t>S</w:t>
      </w:r>
      <w:bookmarkEnd w:id="9"/>
    </w:p>
    <w:p w14:paraId="446E7D9A" w14:textId="195A021A" w:rsidR="00210EC0" w:rsidRDefault="00210EC0" w:rsidP="00722705">
      <w:pPr>
        <w:spacing w:line="276" w:lineRule="auto"/>
        <w:rPr>
          <w:rFonts w:cs="Noto Sans"/>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335"/>
      </w:tblGrid>
      <w:tr w:rsidR="000B09B9" w14:paraId="5B34E47D" w14:textId="77777777" w:rsidTr="00F14A7D">
        <w:tc>
          <w:tcPr>
            <w:tcW w:w="3544" w:type="dxa"/>
          </w:tcPr>
          <w:p w14:paraId="07693300" w14:textId="784CDD3E" w:rsidR="000B09B9" w:rsidRDefault="00F14A7D" w:rsidP="00722705">
            <w:pPr>
              <w:spacing w:line="276" w:lineRule="auto"/>
              <w:ind w:left="0" w:firstLine="0"/>
              <w:rPr>
                <w:rFonts w:cs="Noto Sans"/>
              </w:rPr>
            </w:pPr>
            <w:r>
              <w:rPr>
                <w:rFonts w:cs="Noto Sans"/>
              </w:rPr>
              <w:t>Yacht Name</w:t>
            </w:r>
          </w:p>
        </w:tc>
        <w:tc>
          <w:tcPr>
            <w:tcW w:w="5335" w:type="dxa"/>
          </w:tcPr>
          <w:p w14:paraId="69D63ED2" w14:textId="77777777" w:rsidR="000B09B9" w:rsidRDefault="000B09B9" w:rsidP="00722705">
            <w:pPr>
              <w:spacing w:line="276" w:lineRule="auto"/>
              <w:ind w:left="0" w:firstLine="0"/>
              <w:rPr>
                <w:rFonts w:cs="Noto Sans"/>
              </w:rPr>
            </w:pPr>
          </w:p>
        </w:tc>
      </w:tr>
      <w:tr w:rsidR="000B09B9" w14:paraId="3671EDB4" w14:textId="77777777" w:rsidTr="00F14A7D">
        <w:tc>
          <w:tcPr>
            <w:tcW w:w="3544" w:type="dxa"/>
          </w:tcPr>
          <w:p w14:paraId="172E8653" w14:textId="47418B5A" w:rsidR="000B09B9" w:rsidRDefault="00F14A7D" w:rsidP="00722705">
            <w:pPr>
              <w:spacing w:line="276" w:lineRule="auto"/>
              <w:ind w:left="0" w:firstLine="0"/>
              <w:rPr>
                <w:rFonts w:cs="Noto Sans"/>
              </w:rPr>
            </w:pPr>
            <w:r>
              <w:rPr>
                <w:rFonts w:cs="Noto Sans"/>
              </w:rPr>
              <w:t>Official Number</w:t>
            </w:r>
          </w:p>
        </w:tc>
        <w:tc>
          <w:tcPr>
            <w:tcW w:w="5335" w:type="dxa"/>
          </w:tcPr>
          <w:p w14:paraId="6EE3DBBE" w14:textId="77777777" w:rsidR="000B09B9" w:rsidRDefault="000B09B9" w:rsidP="00722705">
            <w:pPr>
              <w:spacing w:line="276" w:lineRule="auto"/>
              <w:ind w:left="0" w:firstLine="0"/>
              <w:rPr>
                <w:rFonts w:cs="Noto Sans"/>
              </w:rPr>
            </w:pPr>
          </w:p>
        </w:tc>
      </w:tr>
      <w:tr w:rsidR="000B09B9" w14:paraId="5B6236D8" w14:textId="77777777" w:rsidTr="00F14A7D">
        <w:tc>
          <w:tcPr>
            <w:tcW w:w="3544" w:type="dxa"/>
          </w:tcPr>
          <w:p w14:paraId="4BB8D899" w14:textId="52E9D14B" w:rsidR="000B09B9" w:rsidRDefault="00F14A7D" w:rsidP="00722705">
            <w:pPr>
              <w:spacing w:line="276" w:lineRule="auto"/>
              <w:ind w:left="0" w:firstLine="0"/>
              <w:rPr>
                <w:rFonts w:cs="Noto Sans"/>
              </w:rPr>
            </w:pPr>
            <w:r>
              <w:rPr>
                <w:rFonts w:cs="Noto Sans"/>
              </w:rPr>
              <w:t>Port of Registry</w:t>
            </w:r>
          </w:p>
        </w:tc>
        <w:tc>
          <w:tcPr>
            <w:tcW w:w="5335" w:type="dxa"/>
          </w:tcPr>
          <w:p w14:paraId="0D5A46FE" w14:textId="77777777" w:rsidR="000B09B9" w:rsidRDefault="000B09B9" w:rsidP="00722705">
            <w:pPr>
              <w:spacing w:line="276" w:lineRule="auto"/>
              <w:ind w:left="0" w:firstLine="0"/>
              <w:rPr>
                <w:rFonts w:cs="Noto Sans"/>
              </w:rPr>
            </w:pPr>
          </w:p>
        </w:tc>
      </w:tr>
      <w:tr w:rsidR="000B09B9" w14:paraId="377B8224" w14:textId="77777777" w:rsidTr="00F14A7D">
        <w:trPr>
          <w:trHeight w:val="1850"/>
        </w:trPr>
        <w:tc>
          <w:tcPr>
            <w:tcW w:w="3544" w:type="dxa"/>
          </w:tcPr>
          <w:p w14:paraId="61DEDBA0" w14:textId="26953CFB" w:rsidR="000B09B9" w:rsidRDefault="00F14A7D" w:rsidP="00722705">
            <w:pPr>
              <w:spacing w:line="276" w:lineRule="auto"/>
              <w:ind w:left="0" w:firstLine="0"/>
              <w:rPr>
                <w:rFonts w:cs="Noto Sans"/>
              </w:rPr>
            </w:pPr>
            <w:r>
              <w:rPr>
                <w:rFonts w:cs="Noto Sans"/>
              </w:rPr>
              <w:t>Owner Name and Address</w:t>
            </w:r>
          </w:p>
        </w:tc>
        <w:tc>
          <w:tcPr>
            <w:tcW w:w="5335" w:type="dxa"/>
          </w:tcPr>
          <w:p w14:paraId="3D9C7D30" w14:textId="77777777" w:rsidR="000B09B9" w:rsidRDefault="000B09B9" w:rsidP="00722705">
            <w:pPr>
              <w:spacing w:line="276" w:lineRule="auto"/>
              <w:ind w:left="0" w:firstLine="0"/>
              <w:rPr>
                <w:rFonts w:cs="Noto Sans"/>
              </w:rPr>
            </w:pPr>
          </w:p>
        </w:tc>
      </w:tr>
      <w:tr w:rsidR="000B09B9" w14:paraId="6B18EE7F" w14:textId="77777777" w:rsidTr="00F14A7D">
        <w:tc>
          <w:tcPr>
            <w:tcW w:w="3544" w:type="dxa"/>
          </w:tcPr>
          <w:p w14:paraId="183C618B" w14:textId="60167246" w:rsidR="000B09B9" w:rsidRDefault="00F14A7D" w:rsidP="00722705">
            <w:pPr>
              <w:spacing w:line="276" w:lineRule="auto"/>
              <w:ind w:left="0" w:firstLine="0"/>
              <w:rPr>
                <w:rFonts w:cs="Noto Sans"/>
              </w:rPr>
            </w:pPr>
            <w:r>
              <w:rPr>
                <w:rFonts w:cs="Noto Sans"/>
              </w:rPr>
              <w:t>Yacht Survey Organisation</w:t>
            </w:r>
          </w:p>
        </w:tc>
        <w:tc>
          <w:tcPr>
            <w:tcW w:w="5335" w:type="dxa"/>
          </w:tcPr>
          <w:p w14:paraId="5F76C964" w14:textId="77777777" w:rsidR="000B09B9" w:rsidRDefault="000B09B9" w:rsidP="00722705">
            <w:pPr>
              <w:spacing w:line="276" w:lineRule="auto"/>
              <w:ind w:left="0" w:firstLine="0"/>
              <w:rPr>
                <w:rFonts w:cs="Noto Sans"/>
              </w:rPr>
            </w:pPr>
          </w:p>
        </w:tc>
      </w:tr>
      <w:tr w:rsidR="000B09B9" w14:paraId="543CEFC1" w14:textId="77777777" w:rsidTr="00F14A7D">
        <w:tc>
          <w:tcPr>
            <w:tcW w:w="3544" w:type="dxa"/>
          </w:tcPr>
          <w:p w14:paraId="368270EE" w14:textId="6EAA360E" w:rsidR="000B09B9" w:rsidRDefault="00F14A7D" w:rsidP="00722705">
            <w:pPr>
              <w:spacing w:line="276" w:lineRule="auto"/>
              <w:ind w:left="0" w:firstLine="0"/>
              <w:rPr>
                <w:rFonts w:cs="Noto Sans"/>
              </w:rPr>
            </w:pPr>
            <w:r>
              <w:rPr>
                <w:rFonts w:cs="Noto Sans"/>
              </w:rPr>
              <w:t>Builder</w:t>
            </w:r>
          </w:p>
        </w:tc>
        <w:tc>
          <w:tcPr>
            <w:tcW w:w="5335" w:type="dxa"/>
          </w:tcPr>
          <w:p w14:paraId="4533186D" w14:textId="77777777" w:rsidR="000B09B9" w:rsidRDefault="000B09B9" w:rsidP="00722705">
            <w:pPr>
              <w:spacing w:line="276" w:lineRule="auto"/>
              <w:ind w:left="0" w:firstLine="0"/>
              <w:rPr>
                <w:rFonts w:cs="Noto Sans"/>
              </w:rPr>
            </w:pPr>
          </w:p>
        </w:tc>
      </w:tr>
      <w:tr w:rsidR="000B09B9" w14:paraId="7F94074B" w14:textId="77777777" w:rsidTr="00F14A7D">
        <w:tc>
          <w:tcPr>
            <w:tcW w:w="3544" w:type="dxa"/>
          </w:tcPr>
          <w:p w14:paraId="40C69701" w14:textId="6BA617A2" w:rsidR="000B09B9" w:rsidRDefault="00F14A7D" w:rsidP="00722705">
            <w:pPr>
              <w:spacing w:line="276" w:lineRule="auto"/>
              <w:ind w:left="0" w:firstLine="0"/>
              <w:rPr>
                <w:rFonts w:cs="Noto Sans"/>
              </w:rPr>
            </w:pPr>
            <w:r>
              <w:rPr>
                <w:rFonts w:cs="Noto Sans"/>
              </w:rPr>
              <w:t>Yard Number</w:t>
            </w:r>
          </w:p>
        </w:tc>
        <w:tc>
          <w:tcPr>
            <w:tcW w:w="5335" w:type="dxa"/>
          </w:tcPr>
          <w:p w14:paraId="1D9BDDAD" w14:textId="77777777" w:rsidR="000B09B9" w:rsidRDefault="000B09B9" w:rsidP="00722705">
            <w:pPr>
              <w:spacing w:line="276" w:lineRule="auto"/>
              <w:ind w:left="0" w:firstLine="0"/>
              <w:rPr>
                <w:rFonts w:cs="Noto Sans"/>
              </w:rPr>
            </w:pPr>
          </w:p>
        </w:tc>
      </w:tr>
      <w:tr w:rsidR="000B09B9" w14:paraId="3D05B325" w14:textId="77777777" w:rsidTr="00F14A7D">
        <w:tc>
          <w:tcPr>
            <w:tcW w:w="3544" w:type="dxa"/>
          </w:tcPr>
          <w:p w14:paraId="6CE8B317" w14:textId="1144BE38" w:rsidR="000B09B9" w:rsidRDefault="00F14A7D" w:rsidP="00722705">
            <w:pPr>
              <w:spacing w:line="276" w:lineRule="auto"/>
              <w:ind w:left="0" w:firstLine="0"/>
              <w:rPr>
                <w:rFonts w:cs="Noto Sans"/>
              </w:rPr>
            </w:pPr>
            <w:r>
              <w:rPr>
                <w:rFonts w:cs="Noto Sans"/>
              </w:rPr>
              <w:t>Keel Laying Date</w:t>
            </w:r>
          </w:p>
        </w:tc>
        <w:tc>
          <w:tcPr>
            <w:tcW w:w="5335" w:type="dxa"/>
          </w:tcPr>
          <w:p w14:paraId="362B7A75" w14:textId="77777777" w:rsidR="000B09B9" w:rsidRDefault="000B09B9" w:rsidP="00722705">
            <w:pPr>
              <w:spacing w:line="276" w:lineRule="auto"/>
              <w:ind w:left="0" w:firstLine="0"/>
              <w:rPr>
                <w:rFonts w:cs="Noto Sans"/>
              </w:rPr>
            </w:pPr>
          </w:p>
        </w:tc>
      </w:tr>
    </w:tbl>
    <w:p w14:paraId="2D0F6AD3" w14:textId="7AA7EC9F" w:rsidR="000B09B9" w:rsidRDefault="000B09B9" w:rsidP="00722705">
      <w:pPr>
        <w:spacing w:line="276" w:lineRule="auto"/>
        <w:rPr>
          <w:rFonts w:cs="Noto Sans"/>
        </w:rPr>
      </w:pPr>
    </w:p>
    <w:p w14:paraId="172D7A16" w14:textId="77777777" w:rsidR="00F14A7D" w:rsidRPr="00136029" w:rsidRDefault="00F14A7D" w:rsidP="00722705">
      <w:pPr>
        <w:spacing w:line="276" w:lineRule="auto"/>
        <w:rPr>
          <w:rFonts w:cs="Noto Sans"/>
        </w:rPr>
      </w:pPr>
    </w:p>
    <w:p w14:paraId="480CF9DF" w14:textId="77777777" w:rsidR="00F038A3" w:rsidRDefault="00F038A3" w:rsidP="00722705">
      <w:pPr>
        <w:spacing w:line="276" w:lineRule="auto"/>
        <w:rPr>
          <w:rFonts w:cs="Noto Sans"/>
        </w:rPr>
      </w:pPr>
    </w:p>
    <w:p w14:paraId="2B9304F7" w14:textId="77777777" w:rsidR="00F14A7D" w:rsidRDefault="00F14A7D" w:rsidP="00722705">
      <w:pPr>
        <w:spacing w:line="276" w:lineRule="auto"/>
        <w:rPr>
          <w:rFonts w:cs="Noto Sans"/>
        </w:rPr>
        <w:sectPr w:rsidR="00F14A7D" w:rsidSect="0070447F">
          <w:footerReference w:type="default" r:id="rId26"/>
          <w:pgSz w:w="11906" w:h="16838" w:code="9"/>
          <w:pgMar w:top="1440" w:right="1440" w:bottom="1440" w:left="1440" w:header="709" w:footer="544" w:gutter="0"/>
          <w:cols w:space="708"/>
          <w:docGrid w:linePitch="360"/>
        </w:sectPr>
      </w:pPr>
    </w:p>
    <w:p w14:paraId="258FC1D0" w14:textId="56F5B7A4" w:rsidR="00F14A7D" w:rsidRDefault="00F14A7D" w:rsidP="00722705">
      <w:pPr>
        <w:spacing w:line="276" w:lineRule="auto"/>
        <w:rPr>
          <w:rFonts w:cs="Noto Sans"/>
        </w:rPr>
      </w:pPr>
    </w:p>
    <w:p w14:paraId="1C541338" w14:textId="433981C6" w:rsidR="00F14A7D" w:rsidRDefault="003377F6" w:rsidP="00F14A7D">
      <w:pPr>
        <w:pStyle w:val="Heading1"/>
      </w:pPr>
      <w:bookmarkStart w:id="10" w:name="_Toc53046490"/>
      <w:r>
        <w:t>3</w:t>
      </w:r>
      <w:r w:rsidR="00F14A7D">
        <w:tab/>
        <w:t>PRINCIPAL DIMENSIONS</w:t>
      </w:r>
      <w:bookmarkEnd w:id="10"/>
    </w:p>
    <w:p w14:paraId="13CA679D" w14:textId="52F8014D" w:rsidR="00F14A7D" w:rsidRDefault="00F14A7D" w:rsidP="00722705">
      <w:pPr>
        <w:spacing w:line="276" w:lineRule="auto"/>
        <w:rPr>
          <w:rFonts w:cs="Noto Sans"/>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20"/>
      </w:tblGrid>
      <w:tr w:rsidR="00035208" w14:paraId="498B4A3E" w14:textId="77777777" w:rsidTr="00035208">
        <w:tc>
          <w:tcPr>
            <w:tcW w:w="5959" w:type="dxa"/>
          </w:tcPr>
          <w:p w14:paraId="108B6214" w14:textId="67919DB3" w:rsidR="00035208" w:rsidRDefault="00035208" w:rsidP="00702F56">
            <w:pPr>
              <w:spacing w:line="276" w:lineRule="auto"/>
              <w:ind w:left="0" w:firstLine="0"/>
              <w:rPr>
                <w:rFonts w:cs="Noto Sans"/>
              </w:rPr>
            </w:pPr>
            <w:r>
              <w:rPr>
                <w:rFonts w:cs="Noto Sans"/>
              </w:rPr>
              <w:t>Length overall (LOA) (metres)</w:t>
            </w:r>
          </w:p>
        </w:tc>
        <w:tc>
          <w:tcPr>
            <w:tcW w:w="2920" w:type="dxa"/>
          </w:tcPr>
          <w:p w14:paraId="4E3E5D3A" w14:textId="77777777" w:rsidR="00035208" w:rsidRDefault="00035208" w:rsidP="00702F56">
            <w:pPr>
              <w:spacing w:line="276" w:lineRule="auto"/>
              <w:ind w:left="0" w:firstLine="0"/>
              <w:rPr>
                <w:rFonts w:cs="Noto Sans"/>
              </w:rPr>
            </w:pPr>
          </w:p>
        </w:tc>
      </w:tr>
      <w:tr w:rsidR="00035208" w14:paraId="0B0A7CFF" w14:textId="77777777" w:rsidTr="00035208">
        <w:tc>
          <w:tcPr>
            <w:tcW w:w="5959" w:type="dxa"/>
          </w:tcPr>
          <w:p w14:paraId="7FAC13FF" w14:textId="14B2F9F8" w:rsidR="00035208" w:rsidRDefault="00035208" w:rsidP="00702F56">
            <w:pPr>
              <w:spacing w:line="276" w:lineRule="auto"/>
              <w:ind w:left="0" w:firstLine="0"/>
              <w:rPr>
                <w:rFonts w:cs="Noto Sans"/>
              </w:rPr>
            </w:pPr>
            <w:r>
              <w:rPr>
                <w:rFonts w:cs="Noto Sans"/>
              </w:rPr>
              <w:t>Length between perpendiculars (LBP) (metres)</w:t>
            </w:r>
          </w:p>
        </w:tc>
        <w:tc>
          <w:tcPr>
            <w:tcW w:w="2920" w:type="dxa"/>
          </w:tcPr>
          <w:p w14:paraId="078817EC" w14:textId="77777777" w:rsidR="00035208" w:rsidRDefault="00035208" w:rsidP="00702F56">
            <w:pPr>
              <w:spacing w:line="276" w:lineRule="auto"/>
              <w:ind w:left="0" w:firstLine="0"/>
              <w:rPr>
                <w:rFonts w:cs="Noto Sans"/>
              </w:rPr>
            </w:pPr>
          </w:p>
        </w:tc>
      </w:tr>
      <w:tr w:rsidR="00035208" w14:paraId="4D33B613" w14:textId="77777777" w:rsidTr="00035208">
        <w:tc>
          <w:tcPr>
            <w:tcW w:w="5959" w:type="dxa"/>
          </w:tcPr>
          <w:p w14:paraId="2C6A0852" w14:textId="7AB597BE" w:rsidR="00035208" w:rsidRDefault="00035208" w:rsidP="00702F56">
            <w:pPr>
              <w:spacing w:line="276" w:lineRule="auto"/>
              <w:ind w:left="0" w:firstLine="0"/>
              <w:rPr>
                <w:rFonts w:cs="Noto Sans"/>
              </w:rPr>
            </w:pPr>
            <w:r>
              <w:rPr>
                <w:rFonts w:cs="Noto Sans"/>
              </w:rPr>
              <w:t>Maximum beam (metres)</w:t>
            </w:r>
          </w:p>
        </w:tc>
        <w:tc>
          <w:tcPr>
            <w:tcW w:w="2920" w:type="dxa"/>
          </w:tcPr>
          <w:p w14:paraId="7ACE08C7" w14:textId="77777777" w:rsidR="00035208" w:rsidRDefault="00035208" w:rsidP="00702F56">
            <w:pPr>
              <w:spacing w:line="276" w:lineRule="auto"/>
              <w:ind w:left="0" w:firstLine="0"/>
              <w:rPr>
                <w:rFonts w:cs="Noto Sans"/>
              </w:rPr>
            </w:pPr>
          </w:p>
        </w:tc>
      </w:tr>
      <w:tr w:rsidR="00035208" w14:paraId="29F99C1E" w14:textId="77777777" w:rsidTr="00035208">
        <w:trPr>
          <w:trHeight w:val="227"/>
        </w:trPr>
        <w:tc>
          <w:tcPr>
            <w:tcW w:w="5959" w:type="dxa"/>
          </w:tcPr>
          <w:p w14:paraId="53DCD370" w14:textId="155C0D0D" w:rsidR="00035208" w:rsidRDefault="00035208" w:rsidP="00702F56">
            <w:pPr>
              <w:spacing w:line="276" w:lineRule="auto"/>
              <w:ind w:left="0" w:firstLine="0"/>
              <w:rPr>
                <w:rFonts w:cs="Noto Sans"/>
              </w:rPr>
            </w:pPr>
            <w:r>
              <w:rPr>
                <w:rFonts w:cs="Noto Sans"/>
              </w:rPr>
              <w:t>Depth (metres)</w:t>
            </w:r>
          </w:p>
        </w:tc>
        <w:tc>
          <w:tcPr>
            <w:tcW w:w="2920" w:type="dxa"/>
          </w:tcPr>
          <w:p w14:paraId="59A8560A" w14:textId="77777777" w:rsidR="00035208" w:rsidRDefault="00035208" w:rsidP="00702F56">
            <w:pPr>
              <w:spacing w:line="276" w:lineRule="auto"/>
              <w:ind w:left="0" w:firstLine="0"/>
              <w:rPr>
                <w:rFonts w:cs="Noto Sans"/>
              </w:rPr>
            </w:pPr>
          </w:p>
        </w:tc>
      </w:tr>
      <w:tr w:rsidR="00035208" w14:paraId="5D59C31B" w14:textId="77777777" w:rsidTr="00035208">
        <w:trPr>
          <w:trHeight w:val="227"/>
        </w:trPr>
        <w:tc>
          <w:tcPr>
            <w:tcW w:w="5959" w:type="dxa"/>
          </w:tcPr>
          <w:p w14:paraId="488EEF8F" w14:textId="25FFF781" w:rsidR="00035208" w:rsidRDefault="00035208" w:rsidP="00702F56">
            <w:pPr>
              <w:spacing w:line="276" w:lineRule="auto"/>
              <w:ind w:left="0" w:firstLine="0"/>
              <w:rPr>
                <w:rFonts w:cs="Noto Sans"/>
              </w:rPr>
            </w:pPr>
            <w:r>
              <w:rPr>
                <w:rFonts w:cs="Noto Sans"/>
              </w:rPr>
              <w:t>Assigned freeboard (metres)</w:t>
            </w:r>
          </w:p>
        </w:tc>
        <w:tc>
          <w:tcPr>
            <w:tcW w:w="2920" w:type="dxa"/>
          </w:tcPr>
          <w:p w14:paraId="2E891E3D" w14:textId="77777777" w:rsidR="00035208" w:rsidRDefault="00035208" w:rsidP="00702F56">
            <w:pPr>
              <w:spacing w:line="276" w:lineRule="auto"/>
              <w:ind w:left="0" w:firstLine="0"/>
              <w:rPr>
                <w:rFonts w:cs="Noto Sans"/>
              </w:rPr>
            </w:pPr>
          </w:p>
        </w:tc>
      </w:tr>
      <w:tr w:rsidR="00035208" w14:paraId="1DAA2CF3" w14:textId="77777777" w:rsidTr="00035208">
        <w:trPr>
          <w:trHeight w:val="227"/>
        </w:trPr>
        <w:tc>
          <w:tcPr>
            <w:tcW w:w="5959" w:type="dxa"/>
          </w:tcPr>
          <w:p w14:paraId="27312696" w14:textId="2611F742" w:rsidR="00035208" w:rsidRDefault="00035208" w:rsidP="00702F56">
            <w:pPr>
              <w:spacing w:line="276" w:lineRule="auto"/>
              <w:ind w:left="0" w:firstLine="0"/>
              <w:rPr>
                <w:rFonts w:cs="Noto Sans"/>
              </w:rPr>
            </w:pPr>
            <w:r>
              <w:rPr>
                <w:rFonts w:cs="Noto Sans"/>
              </w:rPr>
              <w:t>Maximum summer loaded draught (metres)</w:t>
            </w:r>
          </w:p>
        </w:tc>
        <w:tc>
          <w:tcPr>
            <w:tcW w:w="2920" w:type="dxa"/>
          </w:tcPr>
          <w:p w14:paraId="23A21FC9" w14:textId="77777777" w:rsidR="00035208" w:rsidRDefault="00035208" w:rsidP="00702F56">
            <w:pPr>
              <w:spacing w:line="276" w:lineRule="auto"/>
              <w:ind w:left="0" w:firstLine="0"/>
              <w:rPr>
                <w:rFonts w:cs="Noto Sans"/>
              </w:rPr>
            </w:pPr>
          </w:p>
        </w:tc>
      </w:tr>
      <w:tr w:rsidR="00035208" w14:paraId="1BF4ED4C" w14:textId="77777777" w:rsidTr="00035208">
        <w:trPr>
          <w:trHeight w:val="227"/>
        </w:trPr>
        <w:tc>
          <w:tcPr>
            <w:tcW w:w="5959" w:type="dxa"/>
          </w:tcPr>
          <w:p w14:paraId="7F45EE8B" w14:textId="5A0E1781" w:rsidR="00035208" w:rsidRDefault="00035208" w:rsidP="00702F56">
            <w:pPr>
              <w:spacing w:line="276" w:lineRule="auto"/>
              <w:ind w:left="0" w:firstLine="0"/>
              <w:rPr>
                <w:rFonts w:cs="Noto Sans"/>
              </w:rPr>
            </w:pPr>
            <w:r>
              <w:rPr>
                <w:rFonts w:cs="Noto Sans"/>
              </w:rPr>
              <w:t>Maximum displacement at summer load draught (tonnes)</w:t>
            </w:r>
          </w:p>
        </w:tc>
        <w:tc>
          <w:tcPr>
            <w:tcW w:w="2920" w:type="dxa"/>
          </w:tcPr>
          <w:p w14:paraId="38DD46E1" w14:textId="77777777" w:rsidR="00035208" w:rsidRDefault="00035208" w:rsidP="00702F56">
            <w:pPr>
              <w:spacing w:line="276" w:lineRule="auto"/>
              <w:ind w:left="0" w:firstLine="0"/>
              <w:rPr>
                <w:rFonts w:cs="Noto Sans"/>
              </w:rPr>
            </w:pPr>
          </w:p>
        </w:tc>
      </w:tr>
      <w:tr w:rsidR="00035208" w14:paraId="4CCD2BE0" w14:textId="77777777" w:rsidTr="00035208">
        <w:trPr>
          <w:trHeight w:val="227"/>
        </w:trPr>
        <w:tc>
          <w:tcPr>
            <w:tcW w:w="5959" w:type="dxa"/>
          </w:tcPr>
          <w:p w14:paraId="7B88FED6" w14:textId="67E25EAE" w:rsidR="00035208" w:rsidRDefault="00035208" w:rsidP="00702F56">
            <w:pPr>
              <w:spacing w:line="276" w:lineRule="auto"/>
              <w:ind w:left="0" w:firstLine="0"/>
              <w:rPr>
                <w:rFonts w:cs="Noto Sans"/>
              </w:rPr>
            </w:pPr>
            <w:r>
              <w:rPr>
                <w:rFonts w:cs="Noto Sans"/>
              </w:rPr>
              <w:t>Gross tonnage</w:t>
            </w:r>
          </w:p>
        </w:tc>
        <w:tc>
          <w:tcPr>
            <w:tcW w:w="2920" w:type="dxa"/>
          </w:tcPr>
          <w:p w14:paraId="51A54822" w14:textId="77777777" w:rsidR="00035208" w:rsidRDefault="00035208" w:rsidP="00702F56">
            <w:pPr>
              <w:spacing w:line="276" w:lineRule="auto"/>
              <w:ind w:left="0" w:firstLine="0"/>
              <w:rPr>
                <w:rFonts w:cs="Noto Sans"/>
              </w:rPr>
            </w:pPr>
          </w:p>
        </w:tc>
      </w:tr>
      <w:tr w:rsidR="00035208" w14:paraId="0153482F" w14:textId="77777777" w:rsidTr="00035208">
        <w:trPr>
          <w:trHeight w:val="227"/>
        </w:trPr>
        <w:tc>
          <w:tcPr>
            <w:tcW w:w="5959" w:type="dxa"/>
          </w:tcPr>
          <w:p w14:paraId="6462584E" w14:textId="77777777" w:rsidR="00035208" w:rsidRDefault="00035208" w:rsidP="00702F56">
            <w:pPr>
              <w:spacing w:line="276" w:lineRule="auto"/>
              <w:ind w:left="0" w:firstLine="0"/>
            </w:pPr>
            <w:r>
              <w:rPr>
                <w:rFonts w:cs="Noto Sans"/>
              </w:rPr>
              <w:t>Area of operation</w:t>
            </w:r>
            <w:r>
              <w:t xml:space="preserve"> </w:t>
            </w:r>
          </w:p>
          <w:p w14:paraId="7F61F67B" w14:textId="11715CC6" w:rsidR="00035208" w:rsidRDefault="00035208" w:rsidP="00702F56">
            <w:pPr>
              <w:spacing w:line="276" w:lineRule="auto"/>
              <w:ind w:left="0" w:firstLine="0"/>
              <w:rPr>
                <w:rFonts w:cs="Noto Sans"/>
              </w:rPr>
            </w:pPr>
            <w:r w:rsidRPr="00035208">
              <w:rPr>
                <w:i/>
                <w:iCs/>
                <w:color w:val="00B0F0"/>
              </w:rPr>
              <w:t>[</w:t>
            </w:r>
            <w:r w:rsidRPr="00035208">
              <w:rPr>
                <w:rFonts w:cs="Noto Sans"/>
                <w:i/>
                <w:iCs/>
                <w:color w:val="00B0F0"/>
              </w:rPr>
              <w:t xml:space="preserve">insert actual text for Short Range yachts, actual imposed limitation, or Area Category, otherwise, if appropriate, state </w:t>
            </w:r>
            <w:r>
              <w:rPr>
                <w:rFonts w:cs="Noto Sans"/>
                <w:i/>
                <w:iCs/>
                <w:color w:val="00B0F0"/>
              </w:rPr>
              <w:t>“</w:t>
            </w:r>
            <w:r w:rsidRPr="00035208">
              <w:rPr>
                <w:rFonts w:cs="Noto Sans"/>
                <w:i/>
                <w:iCs/>
                <w:color w:val="00B0F0"/>
              </w:rPr>
              <w:t>Unlimited</w:t>
            </w:r>
            <w:r>
              <w:rPr>
                <w:rFonts w:cs="Noto Sans"/>
                <w:i/>
                <w:iCs/>
                <w:color w:val="00B0F0"/>
              </w:rPr>
              <w:t>”</w:t>
            </w:r>
            <w:r w:rsidRPr="00035208">
              <w:rPr>
                <w:rFonts w:cs="Noto Sans"/>
                <w:i/>
                <w:iCs/>
                <w:color w:val="00B0F0"/>
              </w:rPr>
              <w:t>]</w:t>
            </w:r>
          </w:p>
        </w:tc>
        <w:tc>
          <w:tcPr>
            <w:tcW w:w="2920" w:type="dxa"/>
          </w:tcPr>
          <w:p w14:paraId="6C39D2A7" w14:textId="77777777" w:rsidR="00035208" w:rsidRDefault="00035208" w:rsidP="00702F56">
            <w:pPr>
              <w:spacing w:line="276" w:lineRule="auto"/>
              <w:ind w:left="0" w:firstLine="0"/>
              <w:rPr>
                <w:rFonts w:cs="Noto Sans"/>
              </w:rPr>
            </w:pPr>
          </w:p>
        </w:tc>
      </w:tr>
      <w:tr w:rsidR="00035208" w14:paraId="6C19D0FC" w14:textId="77777777" w:rsidTr="00035208">
        <w:trPr>
          <w:trHeight w:val="227"/>
        </w:trPr>
        <w:tc>
          <w:tcPr>
            <w:tcW w:w="5959" w:type="dxa"/>
          </w:tcPr>
          <w:p w14:paraId="2F65FEF5" w14:textId="77777777" w:rsidR="00035208" w:rsidRDefault="00035208" w:rsidP="00702F56">
            <w:pPr>
              <w:spacing w:line="276" w:lineRule="auto"/>
              <w:ind w:left="0" w:firstLine="0"/>
              <w:rPr>
                <w:rFonts w:cs="Noto Sans"/>
                <w:color w:val="00B0F0"/>
              </w:rPr>
            </w:pPr>
            <w:r>
              <w:rPr>
                <w:rFonts w:cs="Noto Sans"/>
              </w:rPr>
              <w:t>Standard of survivability</w:t>
            </w:r>
            <w:r w:rsidRPr="00035208">
              <w:rPr>
                <w:rFonts w:cs="Noto Sans"/>
                <w:color w:val="00B0F0"/>
              </w:rPr>
              <w:t xml:space="preserve"> </w:t>
            </w:r>
          </w:p>
          <w:p w14:paraId="7F7B25DC" w14:textId="76F2B8CB" w:rsidR="00035208" w:rsidRPr="00035208" w:rsidRDefault="00035208" w:rsidP="00702F56">
            <w:pPr>
              <w:spacing w:line="276" w:lineRule="auto"/>
              <w:ind w:left="0" w:firstLine="0"/>
              <w:rPr>
                <w:rFonts w:cs="Noto Sans"/>
                <w:i/>
                <w:iCs/>
              </w:rPr>
            </w:pPr>
            <w:r w:rsidRPr="00035208">
              <w:rPr>
                <w:rFonts w:cs="Noto Sans"/>
                <w:i/>
                <w:iCs/>
                <w:color w:val="00B0F0"/>
              </w:rPr>
              <w:t>[State “Intact stability” or “Intact &amp; damage stability”</w:t>
            </w:r>
            <w:r>
              <w:rPr>
                <w:rFonts w:cs="Noto Sans"/>
                <w:i/>
                <w:iCs/>
                <w:color w:val="00B0F0"/>
              </w:rPr>
              <w:t>,</w:t>
            </w:r>
            <w:r w:rsidRPr="00035208">
              <w:rPr>
                <w:rFonts w:cs="Noto Sans"/>
                <w:i/>
                <w:iCs/>
                <w:color w:val="00B0F0"/>
              </w:rPr>
              <w:t xml:space="preserve"> as appropriate]</w:t>
            </w:r>
          </w:p>
        </w:tc>
        <w:tc>
          <w:tcPr>
            <w:tcW w:w="2920" w:type="dxa"/>
          </w:tcPr>
          <w:p w14:paraId="3268733E" w14:textId="77777777" w:rsidR="00035208" w:rsidRDefault="00035208" w:rsidP="00702F56">
            <w:pPr>
              <w:spacing w:line="276" w:lineRule="auto"/>
              <w:ind w:left="0" w:firstLine="0"/>
              <w:rPr>
                <w:rFonts w:cs="Noto Sans"/>
              </w:rPr>
            </w:pPr>
          </w:p>
        </w:tc>
      </w:tr>
      <w:tr w:rsidR="00035208" w14:paraId="34C01BF6" w14:textId="77777777" w:rsidTr="00035208">
        <w:trPr>
          <w:trHeight w:val="227"/>
        </w:trPr>
        <w:tc>
          <w:tcPr>
            <w:tcW w:w="5959" w:type="dxa"/>
          </w:tcPr>
          <w:p w14:paraId="596C3F37" w14:textId="64EE28FB" w:rsidR="00035208" w:rsidRDefault="00035208" w:rsidP="00702F56">
            <w:pPr>
              <w:spacing w:line="276" w:lineRule="auto"/>
              <w:ind w:left="0" w:firstLine="0"/>
              <w:rPr>
                <w:rFonts w:cs="Noto Sans"/>
              </w:rPr>
            </w:pPr>
            <w:r>
              <w:rPr>
                <w:rFonts w:cs="Noto Sans"/>
              </w:rPr>
              <w:t>Number of crew</w:t>
            </w:r>
          </w:p>
        </w:tc>
        <w:tc>
          <w:tcPr>
            <w:tcW w:w="2920" w:type="dxa"/>
          </w:tcPr>
          <w:p w14:paraId="28C1FAD2" w14:textId="77777777" w:rsidR="00035208" w:rsidRDefault="00035208" w:rsidP="00702F56">
            <w:pPr>
              <w:spacing w:line="276" w:lineRule="auto"/>
              <w:ind w:left="0" w:firstLine="0"/>
              <w:rPr>
                <w:rFonts w:cs="Noto Sans"/>
              </w:rPr>
            </w:pPr>
          </w:p>
        </w:tc>
      </w:tr>
      <w:tr w:rsidR="00035208" w14:paraId="69A926C0" w14:textId="77777777" w:rsidTr="00035208">
        <w:trPr>
          <w:trHeight w:val="227"/>
        </w:trPr>
        <w:tc>
          <w:tcPr>
            <w:tcW w:w="5959" w:type="dxa"/>
          </w:tcPr>
          <w:p w14:paraId="65DC9224" w14:textId="59033EF7" w:rsidR="00035208" w:rsidRDefault="00035208" w:rsidP="00702F56">
            <w:pPr>
              <w:spacing w:line="276" w:lineRule="auto"/>
              <w:ind w:left="0" w:firstLine="0"/>
              <w:rPr>
                <w:rFonts w:cs="Noto Sans"/>
              </w:rPr>
            </w:pPr>
            <w:r>
              <w:rPr>
                <w:rFonts w:cs="Noto Sans"/>
              </w:rPr>
              <w:t>Number of passengers</w:t>
            </w:r>
          </w:p>
        </w:tc>
        <w:tc>
          <w:tcPr>
            <w:tcW w:w="2920" w:type="dxa"/>
          </w:tcPr>
          <w:p w14:paraId="59DF616B" w14:textId="77777777" w:rsidR="00035208" w:rsidRDefault="00035208" w:rsidP="00702F56">
            <w:pPr>
              <w:spacing w:line="276" w:lineRule="auto"/>
              <w:ind w:left="0" w:firstLine="0"/>
              <w:rPr>
                <w:rFonts w:cs="Noto Sans"/>
              </w:rPr>
            </w:pPr>
          </w:p>
        </w:tc>
      </w:tr>
    </w:tbl>
    <w:p w14:paraId="0F56D08D" w14:textId="281394D2" w:rsidR="00035208" w:rsidRDefault="00035208" w:rsidP="00722705">
      <w:pPr>
        <w:spacing w:line="276" w:lineRule="auto"/>
        <w:rPr>
          <w:rFonts w:cs="Noto Sans"/>
        </w:rPr>
      </w:pPr>
    </w:p>
    <w:p w14:paraId="34975319" w14:textId="77777777" w:rsidR="00035208" w:rsidRDefault="00035208" w:rsidP="00722705">
      <w:pPr>
        <w:spacing w:line="276" w:lineRule="auto"/>
        <w:rPr>
          <w:rFonts w:cs="Noto Sans"/>
        </w:rPr>
        <w:sectPr w:rsidR="00035208" w:rsidSect="0070447F">
          <w:footerReference w:type="default" r:id="rId27"/>
          <w:pgSz w:w="11906" w:h="16838" w:code="9"/>
          <w:pgMar w:top="1440" w:right="1440" w:bottom="1440" w:left="1440" w:header="709" w:footer="544" w:gutter="0"/>
          <w:cols w:space="708"/>
          <w:docGrid w:linePitch="360"/>
        </w:sectPr>
      </w:pPr>
    </w:p>
    <w:p w14:paraId="73E72515" w14:textId="209AF842" w:rsidR="00035208" w:rsidRDefault="00F72B6E" w:rsidP="00035208">
      <w:pPr>
        <w:pStyle w:val="Heading1"/>
      </w:pPr>
      <w:bookmarkStart w:id="11" w:name="_Toc53046491"/>
      <w:r>
        <w:lastRenderedPageBreak/>
        <w:t>4</w:t>
      </w:r>
      <w:r w:rsidR="00035208">
        <w:tab/>
        <w:t>NOTES TO THE MASTER</w:t>
      </w:r>
      <w:bookmarkEnd w:id="11"/>
    </w:p>
    <w:p w14:paraId="0EADEA58" w14:textId="77777777" w:rsidR="00035208" w:rsidRDefault="00035208">
      <w:pPr>
        <w:ind w:left="0" w:firstLine="0"/>
        <w:jc w:val="left"/>
        <w:rPr>
          <w:rFonts w:cs="Noto Sans"/>
        </w:rPr>
      </w:pPr>
    </w:p>
    <w:p w14:paraId="53D0F39D" w14:textId="53AF60B8" w:rsidR="00F72B6E" w:rsidRPr="00F72B6E" w:rsidRDefault="00F72B6E" w:rsidP="00F72B6E">
      <w:pPr>
        <w:pStyle w:val="Heading2"/>
      </w:pPr>
      <w:bookmarkStart w:id="12" w:name="_Toc53046492"/>
      <w:r>
        <w:t>4</w:t>
      </w:r>
      <w:r w:rsidRPr="00F72B6E">
        <w:t>.1.</w:t>
      </w:r>
      <w:r w:rsidRPr="00F72B6E">
        <w:tab/>
        <w:t>General Instructions</w:t>
      </w:r>
      <w:bookmarkEnd w:id="12"/>
    </w:p>
    <w:p w14:paraId="121EA16F" w14:textId="02BFB84F" w:rsidR="00F72B6E" w:rsidRPr="00F72B6E" w:rsidRDefault="00F72B6E" w:rsidP="00F72B6E">
      <w:pPr>
        <w:spacing w:line="276" w:lineRule="auto"/>
        <w:ind w:left="0" w:firstLine="0"/>
        <w:jc w:val="left"/>
        <w:rPr>
          <w:rFonts w:cs="Noto Sans"/>
        </w:rPr>
      </w:pPr>
      <w:r w:rsidRPr="00F72B6E">
        <w:rPr>
          <w:rFonts w:cs="Noto Sans"/>
        </w:rPr>
        <w:t>The loading conditions shown in this booklet represent typical service conditions. Where a loading condition departs from those shown in this book a separate calculation should be made to ensure compliance with the stability criteria.</w:t>
      </w:r>
    </w:p>
    <w:p w14:paraId="3C23D92B" w14:textId="77777777" w:rsidR="00F72B6E" w:rsidRPr="00F72B6E" w:rsidRDefault="00F72B6E" w:rsidP="00F72B6E">
      <w:pPr>
        <w:spacing w:line="276" w:lineRule="auto"/>
        <w:ind w:left="0" w:firstLine="0"/>
        <w:jc w:val="left"/>
        <w:rPr>
          <w:rFonts w:cs="Noto Sans"/>
        </w:rPr>
      </w:pPr>
    </w:p>
    <w:p w14:paraId="464F2927" w14:textId="4714AB62" w:rsidR="00F72B6E" w:rsidRPr="00F72B6E" w:rsidRDefault="00F72B6E" w:rsidP="00F72B6E">
      <w:pPr>
        <w:pStyle w:val="Heading2"/>
      </w:pPr>
      <w:bookmarkStart w:id="13" w:name="_Toc53046493"/>
      <w:r>
        <w:t>4</w:t>
      </w:r>
      <w:r w:rsidRPr="00F72B6E">
        <w:t>.2.</w:t>
      </w:r>
      <w:r w:rsidRPr="00F72B6E">
        <w:tab/>
        <w:t>General Stability Requirements</w:t>
      </w:r>
      <w:bookmarkEnd w:id="13"/>
    </w:p>
    <w:p w14:paraId="65EA9189" w14:textId="77777777" w:rsidR="00F72B6E" w:rsidRPr="00F72B6E" w:rsidRDefault="00F72B6E" w:rsidP="00F72B6E">
      <w:pPr>
        <w:spacing w:line="276" w:lineRule="auto"/>
        <w:ind w:left="0" w:firstLine="0"/>
        <w:jc w:val="left"/>
        <w:rPr>
          <w:rFonts w:cs="Noto Sans"/>
        </w:rPr>
      </w:pPr>
      <w:r w:rsidRPr="00F72B6E">
        <w:rPr>
          <w:rFonts w:cs="Noto Sans"/>
        </w:rPr>
        <w:t>It is important to ensure that in any sailing condition the stability of the yacht complies with the relevant criteria of section 11 of the Code.</w:t>
      </w:r>
    </w:p>
    <w:p w14:paraId="13EA3DBD" w14:textId="77777777" w:rsidR="00F72B6E" w:rsidRDefault="00F72B6E" w:rsidP="00F72B6E">
      <w:pPr>
        <w:spacing w:line="276" w:lineRule="auto"/>
        <w:ind w:left="0" w:firstLine="0"/>
        <w:jc w:val="left"/>
        <w:rPr>
          <w:rFonts w:cs="Noto Sans"/>
        </w:rPr>
      </w:pPr>
    </w:p>
    <w:p w14:paraId="72DE22D6" w14:textId="100E694C" w:rsidR="00F72B6E" w:rsidRPr="00F72B6E" w:rsidRDefault="00F72B6E" w:rsidP="00F72B6E">
      <w:pPr>
        <w:spacing w:line="276" w:lineRule="auto"/>
        <w:ind w:left="0" w:firstLine="0"/>
        <w:jc w:val="left"/>
        <w:rPr>
          <w:rFonts w:cs="Noto Sans"/>
          <w:i/>
          <w:iCs/>
        </w:rPr>
      </w:pPr>
      <w:r w:rsidRPr="00F72B6E">
        <w:rPr>
          <w:rFonts w:cs="Noto Sans"/>
          <w:i/>
          <w:iCs/>
        </w:rPr>
        <w:t>[This yacht meets the Code requirement for a sailing mono hull as follows:</w:t>
      </w:r>
    </w:p>
    <w:p w14:paraId="4EEB656D" w14:textId="550388CD" w:rsidR="00F72B6E" w:rsidRPr="00F72B6E" w:rsidRDefault="00F72B6E" w:rsidP="00F72B6E">
      <w:pPr>
        <w:spacing w:line="276" w:lineRule="auto"/>
        <w:ind w:left="0" w:firstLine="720"/>
        <w:jc w:val="left"/>
        <w:rPr>
          <w:rFonts w:cs="Noto Sans"/>
          <w:i/>
          <w:iCs/>
        </w:rPr>
      </w:pPr>
      <w:r w:rsidRPr="00F72B6E">
        <w:rPr>
          <w:rFonts w:cs="Noto Sans"/>
          <w:i/>
          <w:iCs/>
        </w:rPr>
        <w:t>a.</w:t>
      </w:r>
      <w:r w:rsidRPr="00F72B6E">
        <w:rPr>
          <w:rFonts w:cs="Noto Sans"/>
          <w:i/>
          <w:iCs/>
        </w:rPr>
        <w:tab/>
        <w:t xml:space="preserve">GZ positive range of </w:t>
      </w:r>
      <w:r>
        <w:rPr>
          <w:rFonts w:cs="Noto Sans"/>
          <w:i/>
          <w:iCs/>
        </w:rPr>
        <w:t xml:space="preserve">_____ </w:t>
      </w:r>
      <w:r w:rsidRPr="00F72B6E">
        <w:rPr>
          <w:rFonts w:cs="Noto Sans"/>
          <w:i/>
          <w:iCs/>
        </w:rPr>
        <w:t>degrees</w:t>
      </w:r>
    </w:p>
    <w:p w14:paraId="379EDFD7" w14:textId="1D80DDBE" w:rsidR="00F72B6E" w:rsidRPr="00F72B6E" w:rsidRDefault="00F72B6E" w:rsidP="00F72B6E">
      <w:pPr>
        <w:spacing w:line="276" w:lineRule="auto"/>
        <w:ind w:left="0" w:firstLine="720"/>
        <w:jc w:val="left"/>
        <w:rPr>
          <w:rFonts w:cs="Noto Sans"/>
          <w:i/>
          <w:iCs/>
        </w:rPr>
      </w:pPr>
      <w:r w:rsidRPr="00F72B6E">
        <w:rPr>
          <w:rFonts w:cs="Noto Sans"/>
          <w:i/>
          <w:iCs/>
        </w:rPr>
        <w:t>b.</w:t>
      </w:r>
      <w:r w:rsidRPr="00F72B6E">
        <w:rPr>
          <w:rFonts w:cs="Noto Sans"/>
          <w:i/>
          <w:iCs/>
        </w:rPr>
        <w:tab/>
        <w:t xml:space="preserve">Angle of steady heel </w:t>
      </w:r>
      <w:r>
        <w:rPr>
          <w:rFonts w:cs="Noto Sans"/>
          <w:i/>
          <w:iCs/>
        </w:rPr>
        <w:t>_____</w:t>
      </w:r>
      <w:r w:rsidRPr="00F72B6E">
        <w:rPr>
          <w:rFonts w:cs="Noto Sans"/>
          <w:i/>
          <w:iCs/>
        </w:rPr>
        <w:t xml:space="preserve"> degrees]</w:t>
      </w:r>
    </w:p>
    <w:p w14:paraId="27038A0A" w14:textId="77777777" w:rsidR="00F72B6E" w:rsidRPr="00F72B6E" w:rsidRDefault="00F72B6E" w:rsidP="00F72B6E">
      <w:pPr>
        <w:spacing w:line="276" w:lineRule="auto"/>
        <w:ind w:left="0" w:firstLine="0"/>
        <w:jc w:val="left"/>
        <w:rPr>
          <w:rFonts w:cs="Noto Sans"/>
          <w:i/>
          <w:iCs/>
        </w:rPr>
      </w:pPr>
    </w:p>
    <w:p w14:paraId="64FDFB64" w14:textId="1C4F3DD3" w:rsidR="00F72B6E" w:rsidRPr="00F72B6E" w:rsidRDefault="00F72B6E" w:rsidP="00F72B6E">
      <w:pPr>
        <w:spacing w:line="276" w:lineRule="auto"/>
        <w:ind w:left="0" w:firstLine="0"/>
        <w:jc w:val="left"/>
        <w:rPr>
          <w:rFonts w:cs="Noto Sans"/>
          <w:i/>
          <w:iCs/>
        </w:rPr>
      </w:pPr>
      <w:r w:rsidRPr="00F72B6E">
        <w:rPr>
          <w:rFonts w:cs="Noto Sans"/>
          <w:i/>
          <w:iCs/>
        </w:rPr>
        <w:t>[This yacht is capable of sailing under power provided by the main engines and has to comply with stability requirements for both motor yachts and sailing yachts.]</w:t>
      </w:r>
    </w:p>
    <w:p w14:paraId="44D2E707" w14:textId="77777777" w:rsidR="00F72B6E" w:rsidRPr="00F72B6E" w:rsidRDefault="00F72B6E" w:rsidP="00F72B6E">
      <w:pPr>
        <w:spacing w:line="276" w:lineRule="auto"/>
        <w:ind w:left="0" w:firstLine="0"/>
        <w:jc w:val="left"/>
        <w:rPr>
          <w:rFonts w:cs="Noto Sans"/>
          <w:i/>
          <w:iCs/>
        </w:rPr>
      </w:pPr>
    </w:p>
    <w:p w14:paraId="7EA225AF" w14:textId="6736EB80" w:rsidR="00F72B6E" w:rsidRPr="00F72B6E" w:rsidRDefault="00F72B6E" w:rsidP="00F72B6E">
      <w:pPr>
        <w:spacing w:line="276" w:lineRule="auto"/>
        <w:ind w:left="0" w:firstLine="0"/>
        <w:jc w:val="left"/>
        <w:rPr>
          <w:rFonts w:cs="Noto Sans"/>
          <w:i/>
          <w:iCs/>
        </w:rPr>
      </w:pPr>
      <w:r w:rsidRPr="00F72B6E">
        <w:rPr>
          <w:rFonts w:cs="Noto Sans"/>
          <w:i/>
          <w:iCs/>
        </w:rPr>
        <w:t>[Limiting KG curves for this yacht are provided at page [</w:t>
      </w:r>
      <w:r>
        <w:rPr>
          <w:rFonts w:cs="Noto Sans"/>
          <w:i/>
          <w:iCs/>
        </w:rPr>
        <w:t>_____</w:t>
      </w:r>
      <w:r w:rsidRPr="00F72B6E">
        <w:rPr>
          <w:rFonts w:cs="Noto Sans"/>
          <w:i/>
          <w:iCs/>
        </w:rPr>
        <w:t>]. These curves include the provisions of [intact/intact and damage] stability criteria for motor yachts contained in the Code.]</w:t>
      </w:r>
    </w:p>
    <w:p w14:paraId="145D8613" w14:textId="77777777" w:rsidR="00F72B6E" w:rsidRPr="00F72B6E" w:rsidRDefault="00F72B6E" w:rsidP="00F72B6E">
      <w:pPr>
        <w:spacing w:line="276" w:lineRule="auto"/>
        <w:ind w:left="0" w:firstLine="0"/>
        <w:jc w:val="left"/>
        <w:rPr>
          <w:rFonts w:cs="Noto Sans"/>
          <w:i/>
          <w:iCs/>
        </w:rPr>
      </w:pPr>
    </w:p>
    <w:p w14:paraId="2D8C9C2B" w14:textId="52B3F469" w:rsidR="00F72B6E" w:rsidRPr="00F72B6E" w:rsidRDefault="00F72B6E" w:rsidP="00F72B6E">
      <w:pPr>
        <w:spacing w:line="276" w:lineRule="auto"/>
        <w:ind w:left="0" w:firstLine="0"/>
        <w:jc w:val="left"/>
        <w:rPr>
          <w:rFonts w:cs="Noto Sans"/>
          <w:i/>
          <w:iCs/>
        </w:rPr>
      </w:pPr>
      <w:r w:rsidRPr="00F72B6E">
        <w:rPr>
          <w:rFonts w:cs="Noto Sans"/>
          <w:i/>
          <w:iCs/>
        </w:rPr>
        <w:t>[If the vertical centre of gravity of any sailing condition, after correction for free surface effects, lies below the limiting KG curve on page [</w:t>
      </w:r>
      <w:r>
        <w:rPr>
          <w:rFonts w:cs="Noto Sans"/>
          <w:i/>
          <w:iCs/>
        </w:rPr>
        <w:t>_____</w:t>
      </w:r>
      <w:r w:rsidRPr="00F72B6E">
        <w:rPr>
          <w:rFonts w:cs="Noto Sans"/>
          <w:i/>
          <w:iCs/>
        </w:rPr>
        <w:t>] compliance with the requirements of the Code for [intact/intact and damage] stability is ensured. It must be appreciated however, that compliance can never guarantee survivability in the event of damage and good seamanship must prevail under such circumstances.]</w:t>
      </w:r>
    </w:p>
    <w:p w14:paraId="27F3FE66" w14:textId="77777777" w:rsidR="00F72B6E" w:rsidRDefault="00F72B6E" w:rsidP="00F72B6E">
      <w:pPr>
        <w:spacing w:line="276" w:lineRule="auto"/>
        <w:ind w:left="0" w:firstLine="0"/>
        <w:jc w:val="left"/>
        <w:rPr>
          <w:rFonts w:cs="Noto Sans"/>
        </w:rPr>
      </w:pPr>
    </w:p>
    <w:p w14:paraId="064FDF30" w14:textId="24CEADF3" w:rsidR="00F72B6E" w:rsidRPr="00F72B6E" w:rsidRDefault="00F72B6E" w:rsidP="00F72B6E">
      <w:pPr>
        <w:spacing w:line="276" w:lineRule="auto"/>
        <w:ind w:left="0" w:firstLine="0"/>
        <w:jc w:val="left"/>
        <w:rPr>
          <w:rFonts w:cs="Noto Sans"/>
          <w:i/>
          <w:iCs/>
        </w:rPr>
      </w:pPr>
      <w:r w:rsidRPr="00F72B6E">
        <w:rPr>
          <w:rFonts w:cs="Noto Sans"/>
          <w:i/>
          <w:iCs/>
        </w:rPr>
        <w:t>[This vessel has not been assessed for damage stability, and therefore might not remain afloat in the event of damage or flooding.]</w:t>
      </w:r>
    </w:p>
    <w:p w14:paraId="2F531796" w14:textId="77777777" w:rsidR="00F72B6E" w:rsidRDefault="00F72B6E" w:rsidP="00F72B6E">
      <w:pPr>
        <w:spacing w:line="276" w:lineRule="auto"/>
        <w:ind w:left="0" w:firstLine="0"/>
        <w:jc w:val="left"/>
        <w:rPr>
          <w:rFonts w:cs="Noto Sans"/>
        </w:rPr>
      </w:pPr>
    </w:p>
    <w:p w14:paraId="4131E571" w14:textId="5A4974F2" w:rsidR="00F72B6E" w:rsidRPr="00F72B6E" w:rsidRDefault="00F72B6E" w:rsidP="00F72B6E">
      <w:pPr>
        <w:spacing w:line="276" w:lineRule="auto"/>
        <w:ind w:left="0" w:firstLine="0"/>
        <w:jc w:val="left"/>
        <w:rPr>
          <w:rFonts w:cs="Noto Sans"/>
          <w:i/>
          <w:iCs/>
        </w:rPr>
      </w:pPr>
      <w:r w:rsidRPr="00F72B6E">
        <w:rPr>
          <w:rFonts w:cs="Noto Sans"/>
          <w:i/>
          <w:iCs/>
        </w:rPr>
        <w:t xml:space="preserve">[This yacht has been provided with </w:t>
      </w:r>
      <w:r>
        <w:rPr>
          <w:rFonts w:cs="Noto Sans"/>
          <w:i/>
          <w:iCs/>
        </w:rPr>
        <w:t>_____</w:t>
      </w:r>
      <w:r w:rsidRPr="00F72B6E">
        <w:rPr>
          <w:rFonts w:cs="Noto Sans"/>
          <w:i/>
          <w:iCs/>
        </w:rPr>
        <w:t xml:space="preserve"> tonnes of fixed ballast for stability purposes. The position of this ballast is shown on the drawing at page </w:t>
      </w:r>
      <w:r>
        <w:rPr>
          <w:rFonts w:cs="Noto Sans"/>
          <w:i/>
          <w:iCs/>
        </w:rPr>
        <w:t>_____</w:t>
      </w:r>
      <w:r w:rsidRPr="00F72B6E">
        <w:rPr>
          <w:rFonts w:cs="Noto Sans"/>
          <w:i/>
          <w:iCs/>
        </w:rPr>
        <w:t>. This ballast is not to be moved or removed without prior consultation regarding the consequences on stability. Should the ballast be required to be removed for survey/repair or any other reason it must be returned to its original position and made secure against movement.]</w:t>
      </w:r>
    </w:p>
    <w:p w14:paraId="704EDE67" w14:textId="77777777" w:rsidR="00F72B6E" w:rsidRDefault="00F72B6E" w:rsidP="00F72B6E">
      <w:pPr>
        <w:spacing w:line="276" w:lineRule="auto"/>
        <w:ind w:left="0" w:firstLine="0"/>
        <w:jc w:val="left"/>
        <w:rPr>
          <w:rFonts w:cs="Noto Sans"/>
        </w:rPr>
      </w:pPr>
    </w:p>
    <w:p w14:paraId="323BF1F3" w14:textId="1CB71579" w:rsidR="00F72B6E" w:rsidRPr="00F72B6E" w:rsidRDefault="00F72B6E" w:rsidP="00F72B6E">
      <w:pPr>
        <w:spacing w:line="276" w:lineRule="auto"/>
        <w:ind w:left="0" w:firstLine="0"/>
        <w:jc w:val="left"/>
        <w:rPr>
          <w:rFonts w:cs="Noto Sans"/>
          <w:i/>
          <w:iCs/>
        </w:rPr>
      </w:pPr>
      <w:r w:rsidRPr="00F72B6E">
        <w:rPr>
          <w:rFonts w:cs="Noto Sans"/>
          <w:i/>
          <w:iCs/>
        </w:rPr>
        <w:t>[Where yachts are fitted with keels that may be retracted</w:t>
      </w:r>
      <w:r>
        <w:rPr>
          <w:rFonts w:cs="Noto Sans"/>
          <w:i/>
          <w:iCs/>
        </w:rPr>
        <w:t>,</w:t>
      </w:r>
      <w:r w:rsidRPr="00F72B6E">
        <w:rPr>
          <w:rFonts w:cs="Noto Sans"/>
          <w:i/>
          <w:iCs/>
        </w:rPr>
        <w:t xml:space="preserve"> information is to be provided on the use and effects on stability, with reference to the appropriate loading conditions included in the book]</w:t>
      </w:r>
    </w:p>
    <w:p w14:paraId="40BDBF35" w14:textId="77777777" w:rsidR="00F72B6E" w:rsidRPr="00F72B6E" w:rsidRDefault="00F72B6E" w:rsidP="00F72B6E">
      <w:pPr>
        <w:spacing w:line="276" w:lineRule="auto"/>
        <w:ind w:left="0" w:firstLine="0"/>
        <w:jc w:val="left"/>
        <w:rPr>
          <w:rFonts w:cs="Noto Sans"/>
        </w:rPr>
      </w:pPr>
      <w:r w:rsidRPr="00F72B6E">
        <w:rPr>
          <w:rFonts w:cs="Noto Sans"/>
        </w:rPr>
        <w:t xml:space="preserve"> </w:t>
      </w:r>
    </w:p>
    <w:p w14:paraId="4A5D3C7B" w14:textId="6CA1F5CD" w:rsidR="00F72B6E" w:rsidRPr="00F72B6E" w:rsidRDefault="00F72B6E" w:rsidP="00F72B6E">
      <w:pPr>
        <w:pStyle w:val="Heading2"/>
      </w:pPr>
      <w:bookmarkStart w:id="14" w:name="_Toc53046494"/>
      <w:r>
        <w:t>4</w:t>
      </w:r>
      <w:r w:rsidRPr="00F72B6E">
        <w:t>.3.</w:t>
      </w:r>
      <w:r w:rsidRPr="00F72B6E">
        <w:tab/>
        <w:t>Precautions against capsize</w:t>
      </w:r>
      <w:bookmarkEnd w:id="14"/>
    </w:p>
    <w:p w14:paraId="75E6078F" w14:textId="77777777" w:rsidR="00F72B6E" w:rsidRPr="00F72B6E" w:rsidRDefault="00F72B6E" w:rsidP="00F72B6E">
      <w:pPr>
        <w:spacing w:line="276" w:lineRule="auto"/>
        <w:ind w:left="0" w:firstLine="0"/>
        <w:jc w:val="left"/>
        <w:rPr>
          <w:rFonts w:cs="Noto Sans"/>
        </w:rPr>
      </w:pPr>
      <w:r w:rsidRPr="00F72B6E">
        <w:rPr>
          <w:rFonts w:cs="Noto Sans"/>
        </w:rPr>
        <w:t xml:space="preserve">Compliance with the stability criteria does not ensure immunity against capsize or absolve the Master from his responsibilities. Masters should therefore exercise prudence and good seamanship having regard to the season of year, experience of the crew, weather forecast and </w:t>
      </w:r>
      <w:r w:rsidRPr="00F72B6E">
        <w:rPr>
          <w:rFonts w:cs="Noto Sans"/>
        </w:rPr>
        <w:lastRenderedPageBreak/>
        <w:t>the navigational zone, and should take appropriate action as to the speed, course and sail setting warranted by the prevailing conditions.</w:t>
      </w:r>
    </w:p>
    <w:p w14:paraId="1CEA900C" w14:textId="77777777" w:rsidR="00F72B6E" w:rsidRDefault="00F72B6E" w:rsidP="00F72B6E">
      <w:pPr>
        <w:spacing w:line="276" w:lineRule="auto"/>
        <w:ind w:left="0" w:firstLine="0"/>
        <w:jc w:val="left"/>
        <w:rPr>
          <w:rFonts w:cs="Noto Sans"/>
        </w:rPr>
      </w:pPr>
    </w:p>
    <w:p w14:paraId="14BCE0BA" w14:textId="1C5FA931" w:rsidR="00F72B6E" w:rsidRPr="00F72B6E" w:rsidRDefault="00F72B6E" w:rsidP="00F72B6E">
      <w:pPr>
        <w:spacing w:line="276" w:lineRule="auto"/>
        <w:ind w:left="0" w:firstLine="0"/>
        <w:jc w:val="left"/>
        <w:rPr>
          <w:rFonts w:cs="Noto Sans"/>
        </w:rPr>
      </w:pPr>
      <w:r w:rsidRPr="00F72B6E">
        <w:rPr>
          <w:rFonts w:cs="Noto Sans"/>
        </w:rPr>
        <w:t>Before a voyage commences care should be taken to ensure large items of equipment and stores are properly stowed to minimise the possibility of both longitudinal and transverse shifting under the effect of acceleration caused by pitching and rolling, or in the event of a knockdown to 90 degrees.</w:t>
      </w:r>
    </w:p>
    <w:p w14:paraId="6B638142" w14:textId="77777777" w:rsidR="00F72B6E" w:rsidRDefault="00F72B6E" w:rsidP="00F72B6E">
      <w:pPr>
        <w:spacing w:line="276" w:lineRule="auto"/>
        <w:ind w:left="0" w:firstLine="0"/>
        <w:jc w:val="left"/>
        <w:rPr>
          <w:rFonts w:cs="Noto Sans"/>
        </w:rPr>
      </w:pPr>
    </w:p>
    <w:p w14:paraId="2D060914" w14:textId="6DA4EEA1" w:rsidR="00F72B6E" w:rsidRPr="00F72B6E" w:rsidRDefault="00F72B6E" w:rsidP="00F72B6E">
      <w:pPr>
        <w:spacing w:line="276" w:lineRule="auto"/>
        <w:ind w:left="0" w:firstLine="0"/>
        <w:jc w:val="left"/>
        <w:rPr>
          <w:rFonts w:cs="Noto Sans"/>
        </w:rPr>
      </w:pPr>
      <w:r w:rsidRPr="00F72B6E">
        <w:rPr>
          <w:rFonts w:cs="Noto Sans"/>
        </w:rPr>
        <w:t>All external hull doors and flush hatches [to be listed] are to be closed and secured.</w:t>
      </w:r>
    </w:p>
    <w:p w14:paraId="5DAE1E10" w14:textId="77777777" w:rsidR="00F72B6E" w:rsidRDefault="00F72B6E" w:rsidP="00F72B6E">
      <w:pPr>
        <w:spacing w:line="276" w:lineRule="auto"/>
        <w:ind w:left="0" w:firstLine="0"/>
        <w:jc w:val="left"/>
        <w:rPr>
          <w:rFonts w:cs="Noto Sans"/>
        </w:rPr>
      </w:pPr>
    </w:p>
    <w:p w14:paraId="5B96FF02" w14:textId="6362BB08" w:rsidR="00F72B6E" w:rsidRPr="00F72B6E" w:rsidRDefault="00F72B6E" w:rsidP="00F72B6E">
      <w:pPr>
        <w:spacing w:line="276" w:lineRule="auto"/>
        <w:ind w:left="0" w:firstLine="0"/>
        <w:jc w:val="left"/>
        <w:rPr>
          <w:rFonts w:cs="Noto Sans"/>
        </w:rPr>
      </w:pPr>
      <w:r w:rsidRPr="00F72B6E">
        <w:rPr>
          <w:rFonts w:cs="Noto Sans"/>
        </w:rPr>
        <w:t>The number of slack tanks should be kept to a minimum. Where port and starboard tanks are cross coupled, such connection should be closed at sea to minimise the reduction in stability.</w:t>
      </w:r>
    </w:p>
    <w:p w14:paraId="2EC5AAC4" w14:textId="77777777" w:rsidR="00F72B6E" w:rsidRDefault="00F72B6E" w:rsidP="00F72B6E">
      <w:pPr>
        <w:spacing w:line="276" w:lineRule="auto"/>
        <w:ind w:left="0" w:firstLine="0"/>
        <w:jc w:val="left"/>
        <w:rPr>
          <w:rFonts w:cs="Noto Sans"/>
        </w:rPr>
      </w:pPr>
    </w:p>
    <w:p w14:paraId="4AC1D926" w14:textId="7BC424D3" w:rsidR="00F72B6E" w:rsidRPr="00F72B6E" w:rsidRDefault="00F72B6E" w:rsidP="00F72B6E">
      <w:pPr>
        <w:spacing w:line="276" w:lineRule="auto"/>
        <w:ind w:left="0" w:firstLine="0"/>
        <w:jc w:val="left"/>
        <w:rPr>
          <w:rFonts w:cs="Noto Sans"/>
        </w:rPr>
      </w:pPr>
      <w:r w:rsidRPr="00F72B6E">
        <w:rPr>
          <w:rFonts w:cs="Noto Sans"/>
        </w:rPr>
        <w:t>In adverse weather conditions and where there is the possibility of encountering a severe gust, squall or large breaking wave, all exposed doors, hatches, skylights, vents, etc. should be closed and securely fastened to prevent the ingress of water. Storm boards and shutters etc. should be fitted.</w:t>
      </w:r>
    </w:p>
    <w:p w14:paraId="36CCDD81" w14:textId="77777777" w:rsidR="00F72B6E" w:rsidRDefault="00F72B6E" w:rsidP="00F72B6E">
      <w:pPr>
        <w:spacing w:line="276" w:lineRule="auto"/>
        <w:ind w:left="0" w:firstLine="0"/>
        <w:jc w:val="left"/>
        <w:rPr>
          <w:rFonts w:cs="Noto Sans"/>
        </w:rPr>
      </w:pPr>
    </w:p>
    <w:p w14:paraId="09B47674" w14:textId="7034DB45" w:rsidR="00F72B6E" w:rsidRPr="00F72B6E" w:rsidRDefault="00F72B6E" w:rsidP="00F72B6E">
      <w:pPr>
        <w:spacing w:line="276" w:lineRule="auto"/>
        <w:ind w:left="0" w:firstLine="0"/>
        <w:jc w:val="left"/>
        <w:rPr>
          <w:rFonts w:cs="Noto Sans"/>
        </w:rPr>
      </w:pPr>
      <w:r w:rsidRPr="00F72B6E">
        <w:rPr>
          <w:rFonts w:cs="Noto Sans"/>
        </w:rPr>
        <w:t>The amount of sail carried is at the discretion of the Master and his decision will have to take into account many factors.</w:t>
      </w:r>
    </w:p>
    <w:p w14:paraId="6B30E5FA" w14:textId="77777777" w:rsidR="00F72B6E" w:rsidRPr="00F72B6E" w:rsidRDefault="00F72B6E" w:rsidP="00F72B6E">
      <w:pPr>
        <w:spacing w:line="276" w:lineRule="auto"/>
        <w:ind w:left="0" w:firstLine="0"/>
        <w:jc w:val="left"/>
        <w:rPr>
          <w:rFonts w:cs="Noto Sans"/>
        </w:rPr>
      </w:pPr>
    </w:p>
    <w:p w14:paraId="4DF39D9B" w14:textId="307E0201" w:rsidR="00F72B6E" w:rsidRPr="00F72B6E" w:rsidRDefault="00F72B6E" w:rsidP="00F72B6E">
      <w:pPr>
        <w:pStyle w:val="Heading2"/>
      </w:pPr>
      <w:bookmarkStart w:id="15" w:name="_Toc53046495"/>
      <w:r>
        <w:t>4</w:t>
      </w:r>
      <w:r w:rsidRPr="00F72B6E">
        <w:t>.4.</w:t>
      </w:r>
      <w:r w:rsidRPr="00F72B6E">
        <w:tab/>
        <w:t>Angles of downflooding</w:t>
      </w:r>
      <w:bookmarkEnd w:id="15"/>
    </w:p>
    <w:p w14:paraId="15F231D5" w14:textId="77777777" w:rsidR="00F72B6E" w:rsidRPr="00F72B6E" w:rsidRDefault="00F72B6E" w:rsidP="00F72B6E">
      <w:pPr>
        <w:spacing w:line="276" w:lineRule="auto"/>
        <w:ind w:left="0" w:firstLine="0"/>
        <w:jc w:val="left"/>
        <w:rPr>
          <w:rFonts w:cs="Noto Sans"/>
        </w:rPr>
      </w:pPr>
      <w:r w:rsidRPr="00F72B6E">
        <w:rPr>
          <w:rFonts w:cs="Noto Sans"/>
        </w:rPr>
        <w:t>The angle of downflooding is the angle of heel at which progressive downflooding of the yacht will occur due to the immersion of an opening. For this yacht the following openings have been identified:</w:t>
      </w:r>
    </w:p>
    <w:p w14:paraId="4595AD81" w14:textId="77777777" w:rsidR="002D7F88" w:rsidRDefault="002D7F88" w:rsidP="00F72B6E">
      <w:pPr>
        <w:spacing w:line="276" w:lineRule="auto"/>
        <w:ind w:left="0" w:firstLine="0"/>
        <w:jc w:val="left"/>
        <w:rPr>
          <w:rFonts w:cs="Noto Sans"/>
        </w:rPr>
      </w:pPr>
    </w:p>
    <w:tbl>
      <w:tblPr>
        <w:tblStyle w:val="TableGrid"/>
        <w:tblW w:w="0" w:type="auto"/>
        <w:tblLook w:val="04A0" w:firstRow="1" w:lastRow="0" w:firstColumn="1" w:lastColumn="0" w:noHBand="0" w:noVBand="1"/>
      </w:tblPr>
      <w:tblGrid>
        <w:gridCol w:w="2254"/>
        <w:gridCol w:w="2254"/>
        <w:gridCol w:w="2254"/>
        <w:gridCol w:w="2254"/>
      </w:tblGrid>
      <w:tr w:rsidR="002D7F88" w:rsidRPr="002D7F88" w14:paraId="2A053F73" w14:textId="77777777" w:rsidTr="00702F56">
        <w:tc>
          <w:tcPr>
            <w:tcW w:w="2254" w:type="dxa"/>
          </w:tcPr>
          <w:p w14:paraId="23FCD555" w14:textId="03751E8B" w:rsidR="002D7F88" w:rsidRPr="002D7F88" w:rsidRDefault="002D7F88" w:rsidP="002D7F88">
            <w:pPr>
              <w:spacing w:line="276" w:lineRule="auto"/>
              <w:ind w:left="0" w:firstLine="0"/>
              <w:jc w:val="center"/>
              <w:rPr>
                <w:rFonts w:cs="Noto Sans"/>
                <w:b/>
                <w:bCs/>
              </w:rPr>
            </w:pPr>
            <w:r w:rsidRPr="002D7F88">
              <w:rPr>
                <w:rFonts w:cs="Noto Sans"/>
                <w:b/>
                <w:bCs/>
              </w:rPr>
              <w:t>Description</w:t>
            </w:r>
          </w:p>
        </w:tc>
        <w:tc>
          <w:tcPr>
            <w:tcW w:w="2254" w:type="dxa"/>
          </w:tcPr>
          <w:p w14:paraId="3590D33B" w14:textId="00368F88" w:rsidR="002D7F88" w:rsidRPr="002D7F88" w:rsidRDefault="002D7F88" w:rsidP="002D7F88">
            <w:pPr>
              <w:spacing w:line="276" w:lineRule="auto"/>
              <w:ind w:left="0" w:firstLine="0"/>
              <w:jc w:val="center"/>
              <w:rPr>
                <w:rFonts w:cs="Noto Sans"/>
                <w:b/>
                <w:bCs/>
              </w:rPr>
            </w:pPr>
            <w:r w:rsidRPr="002D7F88">
              <w:rPr>
                <w:rFonts w:cs="Noto Sans"/>
                <w:b/>
                <w:bCs/>
              </w:rPr>
              <w:t>Are</w:t>
            </w:r>
            <w:r>
              <w:rPr>
                <w:rFonts w:cs="Noto Sans"/>
                <w:b/>
                <w:bCs/>
              </w:rPr>
              <w:t>a</w:t>
            </w:r>
            <w:r w:rsidRPr="002D7F88">
              <w:rPr>
                <w:rFonts w:cs="Noto Sans"/>
                <w:b/>
                <w:bCs/>
              </w:rPr>
              <w:t xml:space="preserve"> of opening (m</w:t>
            </w:r>
            <w:r w:rsidRPr="002D7F88">
              <w:rPr>
                <w:rFonts w:cs="Noto Sans"/>
                <w:b/>
                <w:bCs/>
                <w:vertAlign w:val="superscript"/>
              </w:rPr>
              <w:t>2</w:t>
            </w:r>
            <w:r w:rsidRPr="002D7F88">
              <w:rPr>
                <w:rFonts w:cs="Noto Sans"/>
                <w:b/>
                <w:bCs/>
              </w:rPr>
              <w:t>)</w:t>
            </w:r>
          </w:p>
        </w:tc>
        <w:tc>
          <w:tcPr>
            <w:tcW w:w="4508" w:type="dxa"/>
            <w:gridSpan w:val="2"/>
          </w:tcPr>
          <w:p w14:paraId="0DDE7398" w14:textId="51BAA41B" w:rsidR="002D7F88" w:rsidRPr="002D7F88" w:rsidRDefault="002D7F88" w:rsidP="002D7F88">
            <w:pPr>
              <w:spacing w:line="276" w:lineRule="auto"/>
              <w:ind w:left="0" w:firstLine="0"/>
              <w:jc w:val="center"/>
              <w:rPr>
                <w:rFonts w:cs="Noto Sans"/>
                <w:b/>
                <w:bCs/>
              </w:rPr>
            </w:pPr>
            <w:r w:rsidRPr="002D7F88">
              <w:rPr>
                <w:rFonts w:cs="Noto Sans"/>
                <w:b/>
                <w:bCs/>
              </w:rPr>
              <w:t>Angles of immersion (degrees)</w:t>
            </w:r>
          </w:p>
        </w:tc>
      </w:tr>
      <w:tr w:rsidR="002D7F88" w14:paraId="7D78A799" w14:textId="77777777" w:rsidTr="002D7F88">
        <w:tc>
          <w:tcPr>
            <w:tcW w:w="2254" w:type="dxa"/>
          </w:tcPr>
          <w:p w14:paraId="265FDF38" w14:textId="1C6642C1" w:rsidR="002D7F88" w:rsidRDefault="002D7F88" w:rsidP="00F72B6E">
            <w:pPr>
              <w:spacing w:line="276" w:lineRule="auto"/>
              <w:ind w:left="0" w:firstLine="0"/>
              <w:jc w:val="left"/>
              <w:rPr>
                <w:rFonts w:cs="Noto Sans"/>
              </w:rPr>
            </w:pPr>
            <w:r>
              <w:rPr>
                <w:rFonts w:cs="Noto Sans"/>
              </w:rPr>
              <w:t xml:space="preserve">Saloon </w:t>
            </w:r>
            <w:r w:rsidRPr="002D7F88">
              <w:rPr>
                <w:rFonts w:cs="Noto Sans"/>
                <w:i/>
                <w:iCs/>
              </w:rPr>
              <w:t>[X]</w:t>
            </w:r>
          </w:p>
        </w:tc>
        <w:tc>
          <w:tcPr>
            <w:tcW w:w="2254" w:type="dxa"/>
            <w:vAlign w:val="center"/>
          </w:tcPr>
          <w:p w14:paraId="470322E9" w14:textId="723C36C5" w:rsidR="002D7F88" w:rsidRPr="002D7F88" w:rsidRDefault="002D7F88" w:rsidP="002D7F88">
            <w:pPr>
              <w:spacing w:line="276" w:lineRule="auto"/>
              <w:ind w:left="0" w:firstLine="0"/>
              <w:jc w:val="center"/>
              <w:rPr>
                <w:rFonts w:cs="Noto Sans"/>
                <w:i/>
                <w:iCs/>
              </w:rPr>
            </w:pPr>
            <w:r w:rsidRPr="002D7F88">
              <w:rPr>
                <w:rFonts w:cs="Noto Sans"/>
                <w:i/>
                <w:iCs/>
              </w:rPr>
              <w:t>[A]</w:t>
            </w:r>
          </w:p>
        </w:tc>
        <w:tc>
          <w:tcPr>
            <w:tcW w:w="2254" w:type="dxa"/>
            <w:vAlign w:val="center"/>
          </w:tcPr>
          <w:p w14:paraId="5E5F2DFE" w14:textId="4BA27EAB" w:rsidR="002D7F88" w:rsidRPr="002D7F88" w:rsidRDefault="002D7F88" w:rsidP="002D7F88">
            <w:pPr>
              <w:spacing w:line="276" w:lineRule="auto"/>
              <w:ind w:left="0" w:firstLine="0"/>
              <w:jc w:val="center"/>
              <w:rPr>
                <w:rFonts w:cs="Noto Sans"/>
                <w:i/>
                <w:iCs/>
              </w:rPr>
            </w:pPr>
            <w:r w:rsidRPr="002D7F88">
              <w:rPr>
                <w:rFonts w:cs="Noto Sans"/>
                <w:i/>
                <w:iCs/>
              </w:rPr>
              <w:t>[01]</w:t>
            </w:r>
          </w:p>
        </w:tc>
        <w:tc>
          <w:tcPr>
            <w:tcW w:w="2254" w:type="dxa"/>
            <w:vAlign w:val="center"/>
          </w:tcPr>
          <w:p w14:paraId="047451F4" w14:textId="66E4E90D" w:rsidR="002D7F88" w:rsidRPr="002D7F88" w:rsidRDefault="002D7F88" w:rsidP="002D7F88">
            <w:pPr>
              <w:spacing w:line="276" w:lineRule="auto"/>
              <w:ind w:left="0" w:firstLine="0"/>
              <w:jc w:val="center"/>
              <w:rPr>
                <w:rFonts w:cs="Noto Sans"/>
                <w:i/>
                <w:iCs/>
              </w:rPr>
            </w:pPr>
            <w:r w:rsidRPr="002D7F88">
              <w:rPr>
                <w:rFonts w:cs="Noto Sans"/>
                <w:i/>
                <w:iCs/>
              </w:rPr>
              <w:t>[04]</w:t>
            </w:r>
          </w:p>
        </w:tc>
      </w:tr>
      <w:tr w:rsidR="002D7F88" w14:paraId="4124D49B" w14:textId="77777777" w:rsidTr="002D7F88">
        <w:tc>
          <w:tcPr>
            <w:tcW w:w="2254" w:type="dxa"/>
          </w:tcPr>
          <w:p w14:paraId="18C28DFF" w14:textId="06C80886" w:rsidR="002D7F88" w:rsidRDefault="002D7F88" w:rsidP="00F72B6E">
            <w:pPr>
              <w:spacing w:line="276" w:lineRule="auto"/>
              <w:ind w:left="0" w:firstLine="0"/>
              <w:jc w:val="left"/>
              <w:rPr>
                <w:rFonts w:cs="Noto Sans"/>
              </w:rPr>
            </w:pPr>
            <w:r>
              <w:rPr>
                <w:rFonts w:cs="Noto Sans"/>
              </w:rPr>
              <w:t xml:space="preserve">Crew </w:t>
            </w:r>
            <w:r w:rsidRPr="002D7F88">
              <w:rPr>
                <w:rFonts w:cs="Noto Sans"/>
                <w:i/>
                <w:iCs/>
              </w:rPr>
              <w:t>[Y]</w:t>
            </w:r>
          </w:p>
        </w:tc>
        <w:tc>
          <w:tcPr>
            <w:tcW w:w="2254" w:type="dxa"/>
            <w:vAlign w:val="center"/>
          </w:tcPr>
          <w:p w14:paraId="7ACE3B63" w14:textId="2E0ACB25" w:rsidR="002D7F88" w:rsidRPr="002D7F88" w:rsidRDefault="002D7F88" w:rsidP="002D7F88">
            <w:pPr>
              <w:spacing w:line="276" w:lineRule="auto"/>
              <w:ind w:left="0" w:firstLine="0"/>
              <w:jc w:val="center"/>
              <w:rPr>
                <w:rFonts w:cs="Noto Sans"/>
                <w:i/>
                <w:iCs/>
              </w:rPr>
            </w:pPr>
            <w:r w:rsidRPr="002D7F88">
              <w:rPr>
                <w:rFonts w:cs="Noto Sans"/>
                <w:i/>
                <w:iCs/>
              </w:rPr>
              <w:t>[B]</w:t>
            </w:r>
          </w:p>
        </w:tc>
        <w:tc>
          <w:tcPr>
            <w:tcW w:w="2254" w:type="dxa"/>
            <w:vAlign w:val="center"/>
          </w:tcPr>
          <w:p w14:paraId="54C9374E" w14:textId="05674D79" w:rsidR="002D7F88" w:rsidRPr="002D7F88" w:rsidRDefault="002D7F88" w:rsidP="002D7F88">
            <w:pPr>
              <w:spacing w:line="276" w:lineRule="auto"/>
              <w:ind w:left="0" w:firstLine="0"/>
              <w:jc w:val="center"/>
              <w:rPr>
                <w:rFonts w:cs="Noto Sans"/>
                <w:i/>
                <w:iCs/>
              </w:rPr>
            </w:pPr>
            <w:r w:rsidRPr="002D7F88">
              <w:rPr>
                <w:rFonts w:cs="Noto Sans"/>
                <w:i/>
                <w:iCs/>
              </w:rPr>
              <w:t>[02]</w:t>
            </w:r>
          </w:p>
        </w:tc>
        <w:tc>
          <w:tcPr>
            <w:tcW w:w="2254" w:type="dxa"/>
            <w:vAlign w:val="center"/>
          </w:tcPr>
          <w:p w14:paraId="465B8C5E" w14:textId="443E85E2" w:rsidR="002D7F88" w:rsidRPr="002D7F88" w:rsidRDefault="002D7F88" w:rsidP="002D7F88">
            <w:pPr>
              <w:spacing w:line="276" w:lineRule="auto"/>
              <w:ind w:left="0" w:firstLine="0"/>
              <w:jc w:val="center"/>
              <w:rPr>
                <w:rFonts w:cs="Noto Sans"/>
                <w:i/>
                <w:iCs/>
              </w:rPr>
            </w:pPr>
            <w:r w:rsidRPr="002D7F88">
              <w:rPr>
                <w:rFonts w:cs="Noto Sans"/>
                <w:i/>
                <w:iCs/>
              </w:rPr>
              <w:t>[05]</w:t>
            </w:r>
          </w:p>
        </w:tc>
      </w:tr>
      <w:tr w:rsidR="002D7F88" w14:paraId="1B20A878" w14:textId="77777777" w:rsidTr="002D7F88">
        <w:tc>
          <w:tcPr>
            <w:tcW w:w="2254" w:type="dxa"/>
          </w:tcPr>
          <w:p w14:paraId="3CFD0BB6" w14:textId="4A1E82B6" w:rsidR="002D7F88" w:rsidRDefault="002D7F88" w:rsidP="00F72B6E">
            <w:pPr>
              <w:spacing w:line="276" w:lineRule="auto"/>
              <w:ind w:left="0" w:firstLine="0"/>
              <w:jc w:val="left"/>
              <w:rPr>
                <w:rFonts w:cs="Noto Sans"/>
              </w:rPr>
            </w:pPr>
            <w:r>
              <w:rPr>
                <w:rFonts w:cs="Noto Sans"/>
              </w:rPr>
              <w:t xml:space="preserve">Galley </w:t>
            </w:r>
            <w:r w:rsidRPr="002D7F88">
              <w:rPr>
                <w:rFonts w:cs="Noto Sans"/>
                <w:i/>
                <w:iCs/>
              </w:rPr>
              <w:t>[Z]</w:t>
            </w:r>
          </w:p>
        </w:tc>
        <w:tc>
          <w:tcPr>
            <w:tcW w:w="2254" w:type="dxa"/>
            <w:vAlign w:val="center"/>
          </w:tcPr>
          <w:p w14:paraId="52B710F2" w14:textId="13DBE27D" w:rsidR="002D7F88" w:rsidRPr="002D7F88" w:rsidRDefault="002D7F88" w:rsidP="002D7F88">
            <w:pPr>
              <w:spacing w:line="276" w:lineRule="auto"/>
              <w:ind w:left="0" w:firstLine="0"/>
              <w:jc w:val="center"/>
              <w:rPr>
                <w:rFonts w:cs="Noto Sans"/>
                <w:i/>
                <w:iCs/>
              </w:rPr>
            </w:pPr>
            <w:r w:rsidRPr="002D7F88">
              <w:rPr>
                <w:rFonts w:cs="Noto Sans"/>
                <w:i/>
                <w:iCs/>
              </w:rPr>
              <w:t>[C]</w:t>
            </w:r>
          </w:p>
        </w:tc>
        <w:tc>
          <w:tcPr>
            <w:tcW w:w="2254" w:type="dxa"/>
            <w:vAlign w:val="center"/>
          </w:tcPr>
          <w:p w14:paraId="5411E6DC" w14:textId="28DACF4D" w:rsidR="002D7F88" w:rsidRPr="002D7F88" w:rsidRDefault="002D7F88" w:rsidP="002D7F88">
            <w:pPr>
              <w:spacing w:line="276" w:lineRule="auto"/>
              <w:ind w:left="0" w:firstLine="0"/>
              <w:jc w:val="center"/>
              <w:rPr>
                <w:rFonts w:cs="Noto Sans"/>
                <w:i/>
                <w:iCs/>
              </w:rPr>
            </w:pPr>
            <w:r w:rsidRPr="002D7F88">
              <w:rPr>
                <w:rFonts w:cs="Noto Sans"/>
                <w:i/>
                <w:iCs/>
              </w:rPr>
              <w:t>[03]</w:t>
            </w:r>
          </w:p>
        </w:tc>
        <w:tc>
          <w:tcPr>
            <w:tcW w:w="2254" w:type="dxa"/>
            <w:vAlign w:val="center"/>
          </w:tcPr>
          <w:p w14:paraId="4DD262AF" w14:textId="089E0CA9" w:rsidR="002D7F88" w:rsidRPr="002D7F88" w:rsidRDefault="002D7F88" w:rsidP="002D7F88">
            <w:pPr>
              <w:spacing w:line="276" w:lineRule="auto"/>
              <w:ind w:left="0" w:firstLine="0"/>
              <w:jc w:val="center"/>
              <w:rPr>
                <w:rFonts w:cs="Noto Sans"/>
                <w:i/>
                <w:iCs/>
              </w:rPr>
            </w:pPr>
            <w:r w:rsidRPr="002D7F88">
              <w:rPr>
                <w:rFonts w:cs="Noto Sans"/>
                <w:i/>
                <w:iCs/>
              </w:rPr>
              <w:t>[06]</w:t>
            </w:r>
          </w:p>
        </w:tc>
      </w:tr>
    </w:tbl>
    <w:p w14:paraId="73B1BA5F" w14:textId="77777777" w:rsidR="00F72B6E" w:rsidRPr="00F72B6E" w:rsidRDefault="00F72B6E" w:rsidP="00F72B6E">
      <w:pPr>
        <w:spacing w:line="276" w:lineRule="auto"/>
        <w:ind w:left="0" w:firstLine="0"/>
        <w:jc w:val="left"/>
        <w:rPr>
          <w:rFonts w:cs="Noto Sans"/>
        </w:rPr>
      </w:pPr>
    </w:p>
    <w:p w14:paraId="0447C966" w14:textId="32586DD0" w:rsidR="00F72B6E" w:rsidRDefault="00F72B6E" w:rsidP="00F72B6E">
      <w:pPr>
        <w:spacing w:line="276" w:lineRule="auto"/>
        <w:ind w:left="0" w:firstLine="0"/>
        <w:jc w:val="left"/>
        <w:rPr>
          <w:rFonts w:cs="Noto Sans"/>
        </w:rPr>
      </w:pPr>
      <w:r w:rsidRPr="00F72B6E">
        <w:rPr>
          <w:rFonts w:cs="Noto Sans"/>
        </w:rPr>
        <w:t xml:space="preserve">Critical Flooding is deemed to occur when the lower edge of openings </w:t>
      </w:r>
      <w:proofErr w:type="gramStart"/>
      <w:r w:rsidRPr="00F72B6E">
        <w:rPr>
          <w:rFonts w:cs="Noto Sans"/>
        </w:rPr>
        <w:t>have</w:t>
      </w:r>
      <w:proofErr w:type="gramEnd"/>
      <w:r w:rsidRPr="00F72B6E">
        <w:rPr>
          <w:rFonts w:cs="Noto Sans"/>
        </w:rPr>
        <w:t xml:space="preserve"> an aggregate area in m</w:t>
      </w:r>
      <w:r w:rsidRPr="002D7F88">
        <w:rPr>
          <w:rFonts w:cs="Noto Sans"/>
          <w:vertAlign w:val="superscript"/>
        </w:rPr>
        <w:t>2</w:t>
      </w:r>
      <w:r w:rsidRPr="00F72B6E">
        <w:rPr>
          <w:rFonts w:cs="Noto Sans"/>
        </w:rPr>
        <w:t>, greater than:</w:t>
      </w:r>
    </w:p>
    <w:p w14:paraId="057983CE" w14:textId="63DE406A" w:rsidR="002D7F88" w:rsidRPr="00F72B6E" w:rsidRDefault="007376D2" w:rsidP="00F72B6E">
      <w:pPr>
        <w:spacing w:line="276" w:lineRule="auto"/>
        <w:ind w:left="0" w:firstLine="0"/>
        <w:jc w:val="left"/>
        <w:rPr>
          <w:rFonts w:cs="Noto Sans"/>
        </w:rPr>
      </w:pPr>
      <m:oMathPara>
        <m:oMath>
          <m:f>
            <m:fPr>
              <m:ctrlPr>
                <w:rPr>
                  <w:rFonts w:ascii="Cambria Math" w:hAnsi="Cambria Math" w:cs="Noto Sans"/>
                  <w:i/>
                </w:rPr>
              </m:ctrlPr>
            </m:fPr>
            <m:num>
              <m:r>
                <w:rPr>
                  <w:rFonts w:ascii="Cambria Math" w:hAnsi="Cambria Math" w:cs="Noto Sans"/>
                </w:rPr>
                <m:t>Vessel displacement (tonnes)</m:t>
              </m:r>
            </m:num>
            <m:den>
              <m:r>
                <w:rPr>
                  <w:rFonts w:ascii="Cambria Math" w:hAnsi="Cambria Math" w:cs="Noto Sans"/>
                </w:rPr>
                <m:t>1500</m:t>
              </m:r>
            </m:den>
          </m:f>
        </m:oMath>
      </m:oMathPara>
    </w:p>
    <w:p w14:paraId="0FBDFEC8" w14:textId="77777777" w:rsidR="00F72B6E" w:rsidRPr="00F72B6E" w:rsidRDefault="00F72B6E" w:rsidP="00F72B6E">
      <w:pPr>
        <w:spacing w:line="276" w:lineRule="auto"/>
        <w:ind w:left="0" w:firstLine="0"/>
        <w:jc w:val="left"/>
        <w:rPr>
          <w:rFonts w:cs="Noto Sans"/>
        </w:rPr>
      </w:pPr>
    </w:p>
    <w:p w14:paraId="72AD09EF" w14:textId="77777777" w:rsidR="00F72B6E" w:rsidRPr="00F72B6E" w:rsidRDefault="00F72B6E" w:rsidP="00F72B6E">
      <w:pPr>
        <w:spacing w:line="276" w:lineRule="auto"/>
        <w:ind w:left="0" w:firstLine="0"/>
        <w:jc w:val="left"/>
        <w:rPr>
          <w:rFonts w:cs="Noto Sans"/>
        </w:rPr>
      </w:pPr>
      <w:r w:rsidRPr="00F72B6E">
        <w:rPr>
          <w:rFonts w:cs="Noto Sans"/>
        </w:rPr>
        <w:t>The master should note that the presence of vents and skylights significantly reduce the ability of the yacht to withstand downflooding and with such openings securely closed the safety of the yacht is enhanced considerably.</w:t>
      </w:r>
    </w:p>
    <w:p w14:paraId="266850A3" w14:textId="77777777" w:rsidR="002D7F88" w:rsidRDefault="002D7F88" w:rsidP="00F72B6E">
      <w:pPr>
        <w:spacing w:line="276" w:lineRule="auto"/>
        <w:ind w:left="0" w:firstLine="0"/>
        <w:jc w:val="left"/>
        <w:rPr>
          <w:rFonts w:cs="Noto Sans"/>
        </w:rPr>
      </w:pPr>
    </w:p>
    <w:p w14:paraId="7363070A" w14:textId="7AB254B3" w:rsidR="00F72B6E" w:rsidRPr="00F72B6E" w:rsidRDefault="00F72B6E" w:rsidP="00F72B6E">
      <w:pPr>
        <w:spacing w:line="276" w:lineRule="auto"/>
        <w:ind w:left="0" w:firstLine="0"/>
        <w:jc w:val="left"/>
        <w:rPr>
          <w:rFonts w:cs="Noto Sans"/>
        </w:rPr>
      </w:pPr>
      <w:r w:rsidRPr="00F72B6E">
        <w:rPr>
          <w:rFonts w:cs="Noto Sans"/>
        </w:rPr>
        <w:t>In assessing the risks of downflooding, the Master should be guided by figures 1 and 2:</w:t>
      </w:r>
    </w:p>
    <w:p w14:paraId="3911F628" w14:textId="77777777" w:rsidR="00F72B6E" w:rsidRPr="00F72B6E" w:rsidRDefault="00F72B6E" w:rsidP="00F72B6E">
      <w:pPr>
        <w:spacing w:line="276" w:lineRule="auto"/>
        <w:ind w:left="0" w:firstLine="0"/>
        <w:jc w:val="left"/>
        <w:rPr>
          <w:rFonts w:cs="Noto Sans"/>
        </w:rPr>
      </w:pPr>
      <w:r w:rsidRPr="00F72B6E">
        <w:rPr>
          <w:rFonts w:cs="Noto Sans"/>
        </w:rPr>
        <w:lastRenderedPageBreak/>
        <w:t>Figure 1: shows the maximum recommended steady heel angle to prevent downflooding in gusts. Operation of the yacht at a greater heel angle would result in downflooding if it were to encounter the strongest possible gust in the prevailing turbulent air stream, which could exert a heeling moment equal to twice that of the mean wind.</w:t>
      </w:r>
    </w:p>
    <w:p w14:paraId="59FB12B0" w14:textId="77777777" w:rsidR="002D7F88" w:rsidRDefault="002D7F88" w:rsidP="00F72B6E">
      <w:pPr>
        <w:spacing w:line="276" w:lineRule="auto"/>
        <w:ind w:left="0" w:firstLine="0"/>
        <w:jc w:val="left"/>
        <w:rPr>
          <w:rFonts w:cs="Noto Sans"/>
        </w:rPr>
      </w:pPr>
    </w:p>
    <w:p w14:paraId="011D2930" w14:textId="0AEA4F91" w:rsidR="00F72B6E" w:rsidRPr="00F72B6E" w:rsidRDefault="00F72B6E" w:rsidP="00F72B6E">
      <w:pPr>
        <w:spacing w:line="276" w:lineRule="auto"/>
        <w:ind w:left="0" w:firstLine="0"/>
        <w:jc w:val="left"/>
        <w:rPr>
          <w:rFonts w:cs="Noto Sans"/>
        </w:rPr>
      </w:pPr>
      <w:r w:rsidRPr="00F72B6E">
        <w:rPr>
          <w:rFonts w:cs="Noto Sans"/>
        </w:rPr>
        <w:t>Figure 2: shows the maximum recommended steady heel angle to prevent downflooding in squalls. Operation of the yacht at a greater heel angle would result in down flooding if it were to encounter the heeling effects of a squall arising from a storm or frontal system which may result in a heeling moment many times greater than that of the mean wind. For this reason, the Master should have regard to the maximum steady heel angle curves presented for a range of squall speeds.</w:t>
      </w:r>
    </w:p>
    <w:p w14:paraId="3F7E8A99" w14:textId="77777777" w:rsidR="002D7F88" w:rsidRDefault="002D7F88" w:rsidP="00F72B6E">
      <w:pPr>
        <w:spacing w:line="276" w:lineRule="auto"/>
        <w:ind w:left="0" w:firstLine="0"/>
        <w:jc w:val="left"/>
        <w:rPr>
          <w:rFonts w:cs="Noto Sans"/>
        </w:rPr>
      </w:pPr>
    </w:p>
    <w:p w14:paraId="56C1C2F2" w14:textId="1008DFCE" w:rsidR="00F72B6E" w:rsidRPr="00F72B6E" w:rsidRDefault="00F72B6E" w:rsidP="00F72B6E">
      <w:pPr>
        <w:spacing w:line="276" w:lineRule="auto"/>
        <w:ind w:left="0" w:firstLine="0"/>
        <w:jc w:val="left"/>
        <w:rPr>
          <w:rFonts w:cs="Noto Sans"/>
        </w:rPr>
      </w:pPr>
      <w:r w:rsidRPr="00F72B6E">
        <w:rPr>
          <w:rFonts w:cs="Noto Sans"/>
        </w:rPr>
        <w:t>By using the readings from the inclinometer and anemometer the master should be able to determine the degree of risk of capsize in gusts or squalls which may occur in the prevailing weather system. He may then decide to shorten sail together with other actions he considers necessary.</w:t>
      </w:r>
    </w:p>
    <w:p w14:paraId="01CEB253" w14:textId="77777777" w:rsidR="002D7F88" w:rsidRDefault="002D7F88" w:rsidP="00F72B6E">
      <w:pPr>
        <w:spacing w:line="276" w:lineRule="auto"/>
        <w:ind w:left="0" w:firstLine="0"/>
        <w:jc w:val="left"/>
        <w:rPr>
          <w:rFonts w:cs="Noto Sans"/>
        </w:rPr>
      </w:pPr>
    </w:p>
    <w:p w14:paraId="626093B5" w14:textId="7497E23A" w:rsidR="00F72B6E" w:rsidRPr="00F72B6E" w:rsidRDefault="00F72B6E" w:rsidP="00F72B6E">
      <w:pPr>
        <w:spacing w:line="276" w:lineRule="auto"/>
        <w:ind w:left="0" w:firstLine="0"/>
        <w:jc w:val="left"/>
        <w:rPr>
          <w:rFonts w:cs="Noto Sans"/>
        </w:rPr>
      </w:pPr>
      <w:r w:rsidRPr="00F72B6E">
        <w:rPr>
          <w:rFonts w:cs="Noto Sans"/>
        </w:rPr>
        <w:t>Additional care should be taken when sailing with the wind from astern, as in the event of the vessel broaching or a gust striking the yacht on the beam, the heeling effects of the wind may be increased to a dangerous level when the preceding heel angle was small.</w:t>
      </w:r>
    </w:p>
    <w:p w14:paraId="54873F8C" w14:textId="5BE7F275" w:rsidR="002D7F88" w:rsidRDefault="002D7F88">
      <w:pPr>
        <w:ind w:left="0" w:firstLine="0"/>
        <w:jc w:val="left"/>
        <w:rPr>
          <w:rFonts w:cs="Noto Sans"/>
        </w:rPr>
      </w:pPr>
    </w:p>
    <w:p w14:paraId="316F5812" w14:textId="77777777" w:rsidR="003377F6" w:rsidRDefault="003377F6">
      <w:pPr>
        <w:ind w:left="0" w:firstLine="0"/>
        <w:jc w:val="left"/>
        <w:rPr>
          <w:rFonts w:cs="Noto Sans"/>
          <w:b/>
          <w:i/>
          <w:iCs/>
          <w:spacing w:val="-2"/>
        </w:rPr>
      </w:pPr>
      <w:r>
        <w:br w:type="page"/>
      </w:r>
    </w:p>
    <w:p w14:paraId="0EAE58B2" w14:textId="172CEC3B" w:rsidR="00F72B6E" w:rsidRPr="002D7F88" w:rsidRDefault="002D7F88" w:rsidP="002D7F88">
      <w:pPr>
        <w:pStyle w:val="Heading3"/>
      </w:pPr>
      <w:bookmarkStart w:id="16" w:name="_Toc53046496"/>
      <w:r w:rsidRPr="002D7F88">
        <w:lastRenderedPageBreak/>
        <w:t>4</w:t>
      </w:r>
      <w:r w:rsidR="00F72B6E" w:rsidRPr="002D7F88">
        <w:t>.4.1.</w:t>
      </w:r>
      <w:r w:rsidR="00F72B6E" w:rsidRPr="002D7F88">
        <w:tab/>
        <w:t>Maximum Steady Heel Angle to Prevent Downflooding in Gusts.</w:t>
      </w:r>
      <w:bookmarkEnd w:id="16"/>
    </w:p>
    <w:p w14:paraId="78157EDC" w14:textId="77777777" w:rsidR="002D7F88" w:rsidRDefault="002D7F88" w:rsidP="00F72B6E">
      <w:pPr>
        <w:spacing w:line="276" w:lineRule="auto"/>
        <w:ind w:left="0" w:firstLine="0"/>
        <w:jc w:val="left"/>
        <w:rPr>
          <w:rFonts w:cs="Noto Sans"/>
        </w:rPr>
      </w:pPr>
    </w:p>
    <w:p w14:paraId="36F6C931" w14:textId="17926CB4" w:rsidR="00F72B6E" w:rsidRPr="002D7F88" w:rsidRDefault="002D7F88" w:rsidP="002D7F88">
      <w:pPr>
        <w:spacing w:line="276" w:lineRule="auto"/>
        <w:ind w:left="0" w:firstLine="0"/>
        <w:jc w:val="center"/>
        <w:rPr>
          <w:rFonts w:cs="Noto Sans"/>
          <w:i/>
          <w:iCs/>
        </w:rPr>
      </w:pPr>
      <w:r w:rsidRPr="00EA479F">
        <w:rPr>
          <w:rFonts w:cs="Noto Sans"/>
          <w:noProof/>
        </w:rPr>
        <w:drawing>
          <wp:inline distT="0" distB="0" distL="0" distR="0" wp14:anchorId="778E96F4" wp14:editId="29F42B46">
            <wp:extent cx="5731510" cy="4648076"/>
            <wp:effectExtent l="0" t="0" r="9525" b="9525"/>
            <wp:docPr id="12" name="Picture"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descr="Chart, line chart&#10;&#10;Description automatically generated"/>
                    <pic:cNvPicPr preferRelativeResize="0"/>
                  </pic:nvPicPr>
                  <pic:blipFill>
                    <a:blip r:embed="rId28"/>
                    <a:stretch>
                      <a:fillRect/>
                    </a:stretch>
                  </pic:blipFill>
                  <pic:spPr>
                    <a:xfrm>
                      <a:off x="0" y="0"/>
                      <a:ext cx="5731510" cy="4648076"/>
                    </a:xfrm>
                    <a:prstGeom prst="rect">
                      <a:avLst/>
                    </a:prstGeom>
                  </pic:spPr>
                </pic:pic>
              </a:graphicData>
            </a:graphic>
          </wp:inline>
        </w:drawing>
      </w:r>
      <w:r w:rsidR="00F72B6E" w:rsidRPr="002D7F88">
        <w:rPr>
          <w:rFonts w:cs="Noto Sans"/>
          <w:i/>
          <w:iCs/>
        </w:rPr>
        <w:t>[Figure 1 is to be replaced by a curve specific to the yacht in question]</w:t>
      </w:r>
    </w:p>
    <w:p w14:paraId="34911E70" w14:textId="77777777" w:rsidR="00F72B6E" w:rsidRPr="00F72B6E" w:rsidRDefault="00F72B6E" w:rsidP="00F72B6E">
      <w:pPr>
        <w:spacing w:line="276" w:lineRule="auto"/>
        <w:ind w:left="0" w:firstLine="0"/>
        <w:jc w:val="left"/>
        <w:rPr>
          <w:rFonts w:cs="Noto Sans"/>
        </w:rPr>
      </w:pPr>
    </w:p>
    <w:p w14:paraId="3E498D06" w14:textId="77777777" w:rsidR="00F72B6E" w:rsidRPr="003377F6" w:rsidRDefault="00F72B6E" w:rsidP="00F72B6E">
      <w:pPr>
        <w:spacing w:line="276" w:lineRule="auto"/>
        <w:ind w:left="0" w:firstLine="0"/>
        <w:jc w:val="left"/>
        <w:rPr>
          <w:rFonts w:cs="Noto Sans"/>
          <w:b/>
          <w:bCs/>
        </w:rPr>
      </w:pPr>
      <w:r w:rsidRPr="003377F6">
        <w:rPr>
          <w:rFonts w:cs="Noto Sans"/>
          <w:b/>
          <w:bCs/>
        </w:rPr>
        <w:t xml:space="preserve">GUSTING CONDITIONS </w:t>
      </w:r>
    </w:p>
    <w:p w14:paraId="26B3ECF5" w14:textId="41924AEF" w:rsidR="00F72B6E" w:rsidRPr="00F72B6E" w:rsidRDefault="00F72B6E" w:rsidP="00F72B6E">
      <w:pPr>
        <w:spacing w:line="276" w:lineRule="auto"/>
        <w:ind w:left="0" w:firstLine="0"/>
        <w:jc w:val="left"/>
        <w:rPr>
          <w:rFonts w:cs="Noto Sans"/>
        </w:rPr>
      </w:pPr>
      <w:r w:rsidRPr="00F72B6E">
        <w:rPr>
          <w:rFonts w:cs="Noto Sans"/>
        </w:rPr>
        <w:t>When sailing in a steady wind the yacht heels to the angle at which the heeling arm curve intersects the GZ curve. When struck by a gust the heel angle will increase to the intersection of the gust heeling arm curve with the GZ curve. The heeling moment increases in proportion to the square of the apparent wind speed.</w:t>
      </w:r>
    </w:p>
    <w:p w14:paraId="72B47003" w14:textId="77777777" w:rsidR="002D7F88" w:rsidRDefault="002D7F88" w:rsidP="00F72B6E">
      <w:pPr>
        <w:spacing w:line="276" w:lineRule="auto"/>
        <w:ind w:left="0" w:firstLine="0"/>
        <w:jc w:val="left"/>
        <w:rPr>
          <w:rFonts w:cs="Noto Sans"/>
        </w:rPr>
      </w:pPr>
    </w:p>
    <w:p w14:paraId="216E2A68" w14:textId="0E0E6496" w:rsidR="00F72B6E" w:rsidRPr="00F72B6E" w:rsidRDefault="00F72B6E" w:rsidP="00F72B6E">
      <w:pPr>
        <w:spacing w:line="276" w:lineRule="auto"/>
        <w:ind w:left="0" w:firstLine="0"/>
        <w:jc w:val="left"/>
        <w:rPr>
          <w:rFonts w:cs="Noto Sans"/>
        </w:rPr>
      </w:pPr>
      <w:r w:rsidRPr="00F72B6E">
        <w:rPr>
          <w:rFonts w:cs="Noto Sans"/>
        </w:rPr>
        <w:t xml:space="preserve">The derived angle of steady heel for this yacht is </w:t>
      </w:r>
      <w:r w:rsidR="002D7F88">
        <w:rPr>
          <w:rFonts w:cs="Noto Sans"/>
        </w:rPr>
        <w:t>_____</w:t>
      </w:r>
      <w:r w:rsidRPr="00F72B6E">
        <w:rPr>
          <w:rFonts w:cs="Noto Sans"/>
        </w:rPr>
        <w:t xml:space="preserve"> degrees. Provided the yacht is sailed at a steady angle of heel less than this value it should be capable of withstanding a wind gust equal to 1.4 times the actual wind velocity (i.e. twice the actual wind pressure) without immersing critical downflooding openings. The critical downflooding openings for this yacht are as shown in table </w:t>
      </w:r>
      <w:r w:rsidR="002D7F88">
        <w:rPr>
          <w:rFonts w:cs="Noto Sans"/>
        </w:rPr>
        <w:t>_____</w:t>
      </w:r>
      <w:r w:rsidRPr="00F72B6E">
        <w:rPr>
          <w:rFonts w:cs="Noto Sans"/>
        </w:rPr>
        <w:t xml:space="preserve"> on page </w:t>
      </w:r>
      <w:r w:rsidR="002D7F88">
        <w:rPr>
          <w:rFonts w:cs="Noto Sans"/>
        </w:rPr>
        <w:t>_____</w:t>
      </w:r>
      <w:r w:rsidRPr="00F72B6E">
        <w:rPr>
          <w:rFonts w:cs="Noto Sans"/>
        </w:rPr>
        <w:t xml:space="preserve">. This heel angle is shown on the curves of maximum Steady Heel Angle to prevent downflooding in Squalls at page </w:t>
      </w:r>
      <w:r w:rsidR="002D7F88">
        <w:rPr>
          <w:rFonts w:cs="Noto Sans"/>
        </w:rPr>
        <w:t>_____</w:t>
      </w:r>
      <w:r w:rsidRPr="00F72B6E">
        <w:rPr>
          <w:rFonts w:cs="Noto Sans"/>
        </w:rPr>
        <w:t>.</w:t>
      </w:r>
    </w:p>
    <w:p w14:paraId="0E0082EA" w14:textId="77777777" w:rsidR="002D7F88" w:rsidRDefault="002D7F88">
      <w:pPr>
        <w:ind w:left="0" w:firstLine="0"/>
        <w:jc w:val="left"/>
        <w:rPr>
          <w:rFonts w:cs="Noto Sans"/>
        </w:rPr>
      </w:pPr>
      <w:r>
        <w:rPr>
          <w:rFonts w:cs="Noto Sans"/>
        </w:rPr>
        <w:br w:type="page"/>
      </w:r>
    </w:p>
    <w:p w14:paraId="1A5D900E" w14:textId="1F27ECF9" w:rsidR="00F72B6E" w:rsidRPr="00F72B6E" w:rsidRDefault="002D7F88" w:rsidP="002D7F88">
      <w:pPr>
        <w:pStyle w:val="Heading3"/>
      </w:pPr>
      <w:bookmarkStart w:id="17" w:name="_Toc53046497"/>
      <w:r>
        <w:lastRenderedPageBreak/>
        <w:t>4</w:t>
      </w:r>
      <w:r w:rsidR="00F72B6E" w:rsidRPr="00F72B6E">
        <w:t>.4.2.</w:t>
      </w:r>
      <w:r w:rsidR="00F72B6E" w:rsidRPr="00F72B6E">
        <w:tab/>
        <w:t xml:space="preserve">Curves of maximum Steady Heel Angle to Prevent </w:t>
      </w:r>
      <w:r w:rsidR="00FB09FB">
        <w:t>D</w:t>
      </w:r>
      <w:r w:rsidR="00F72B6E" w:rsidRPr="00F72B6E">
        <w:t>ownflooding in Squalls</w:t>
      </w:r>
      <w:bookmarkEnd w:id="17"/>
    </w:p>
    <w:p w14:paraId="62F88848" w14:textId="77777777" w:rsidR="002D7F88" w:rsidRDefault="002D7F88" w:rsidP="00F72B6E">
      <w:pPr>
        <w:spacing w:line="276" w:lineRule="auto"/>
        <w:ind w:left="0" w:firstLine="0"/>
        <w:jc w:val="left"/>
        <w:rPr>
          <w:rFonts w:cs="Noto Sans"/>
        </w:rPr>
      </w:pPr>
    </w:p>
    <w:p w14:paraId="126C2C60" w14:textId="772846BA" w:rsidR="00F72B6E" w:rsidRPr="00F72B6E" w:rsidRDefault="00FB09FB" w:rsidP="00FB09FB">
      <w:pPr>
        <w:spacing w:line="276" w:lineRule="auto"/>
        <w:ind w:left="0" w:firstLine="0"/>
        <w:jc w:val="center"/>
        <w:rPr>
          <w:rFonts w:cs="Noto Sans"/>
        </w:rPr>
      </w:pPr>
      <w:r w:rsidRPr="00EA479F">
        <w:rPr>
          <w:rFonts w:cs="Noto Sans"/>
          <w:noProof/>
        </w:rPr>
        <w:drawing>
          <wp:inline distT="0" distB="0" distL="0" distR="0" wp14:anchorId="5F2E4348" wp14:editId="0CD808C9">
            <wp:extent cx="5123793" cy="5817476"/>
            <wp:effectExtent l="0" t="0" r="1270" b="0"/>
            <wp:docPr id="14" name="Picture"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4" name="Picture" descr="Diagram, engineering drawing&#10;&#10;Description automatically generated"/>
                    <pic:cNvPicPr preferRelativeResize="0"/>
                  </pic:nvPicPr>
                  <pic:blipFill>
                    <a:blip r:embed="rId29"/>
                    <a:stretch>
                      <a:fillRect/>
                    </a:stretch>
                  </pic:blipFill>
                  <pic:spPr>
                    <a:xfrm>
                      <a:off x="0" y="0"/>
                      <a:ext cx="5135388" cy="5830641"/>
                    </a:xfrm>
                    <a:prstGeom prst="rect">
                      <a:avLst/>
                    </a:prstGeom>
                  </pic:spPr>
                </pic:pic>
              </a:graphicData>
            </a:graphic>
          </wp:inline>
        </w:drawing>
      </w:r>
    </w:p>
    <w:p w14:paraId="5AEF16B2" w14:textId="0582FFE5" w:rsidR="00F72B6E" w:rsidRPr="00FB09FB" w:rsidRDefault="00F72B6E" w:rsidP="00FB09FB">
      <w:pPr>
        <w:spacing w:line="276" w:lineRule="auto"/>
        <w:ind w:left="0" w:firstLine="0"/>
        <w:jc w:val="center"/>
        <w:rPr>
          <w:rFonts w:cs="Noto Sans"/>
          <w:i/>
          <w:iCs/>
        </w:rPr>
      </w:pPr>
      <w:r w:rsidRPr="00FB09FB">
        <w:rPr>
          <w:rFonts w:cs="Noto Sans"/>
          <w:i/>
          <w:iCs/>
        </w:rPr>
        <w:t>[Figure 2 is to be replaced by a curve specific to the yacht in question]</w:t>
      </w:r>
    </w:p>
    <w:p w14:paraId="3F74ADDD" w14:textId="77777777" w:rsidR="00FB09FB" w:rsidRDefault="00FB09FB" w:rsidP="00F72B6E">
      <w:pPr>
        <w:spacing w:line="276" w:lineRule="auto"/>
        <w:ind w:left="0" w:firstLine="0"/>
        <w:jc w:val="left"/>
        <w:rPr>
          <w:rFonts w:cs="Noto Sans"/>
        </w:rPr>
      </w:pPr>
    </w:p>
    <w:p w14:paraId="214690DE" w14:textId="0D9F9DC8" w:rsidR="00F72B6E" w:rsidRPr="003377F6" w:rsidRDefault="00F72B6E" w:rsidP="00F72B6E">
      <w:pPr>
        <w:spacing w:line="276" w:lineRule="auto"/>
        <w:ind w:left="0" w:firstLine="0"/>
        <w:jc w:val="left"/>
        <w:rPr>
          <w:rFonts w:cs="Noto Sans"/>
          <w:b/>
          <w:bCs/>
        </w:rPr>
      </w:pPr>
      <w:r w:rsidRPr="003377F6">
        <w:rPr>
          <w:rFonts w:cs="Noto Sans"/>
          <w:b/>
          <w:bCs/>
        </w:rPr>
        <w:t xml:space="preserve">SQUALL CONDITIONS </w:t>
      </w:r>
    </w:p>
    <w:p w14:paraId="2B306533" w14:textId="7A3ED791" w:rsidR="00F72B6E" w:rsidRPr="00F72B6E" w:rsidRDefault="00F72B6E" w:rsidP="00F72B6E">
      <w:pPr>
        <w:spacing w:line="276" w:lineRule="auto"/>
        <w:ind w:left="0" w:firstLine="0"/>
        <w:jc w:val="left"/>
        <w:rPr>
          <w:rFonts w:cs="Noto Sans"/>
        </w:rPr>
      </w:pPr>
      <w:r w:rsidRPr="00F72B6E">
        <w:rPr>
          <w:rFonts w:cs="Noto Sans"/>
        </w:rPr>
        <w:t>Curves of the maximum steady heel angle indicate the range of mean or steady heel angles beyond which the yacht will suffer downflooding in the event of a squall.</w:t>
      </w:r>
    </w:p>
    <w:p w14:paraId="45CB42AA" w14:textId="77777777" w:rsidR="00FB09FB" w:rsidRDefault="00FB09FB" w:rsidP="00F72B6E">
      <w:pPr>
        <w:spacing w:line="276" w:lineRule="auto"/>
        <w:ind w:left="0" w:firstLine="0"/>
        <w:jc w:val="left"/>
        <w:rPr>
          <w:rFonts w:cs="Noto Sans"/>
        </w:rPr>
      </w:pPr>
    </w:p>
    <w:p w14:paraId="7AA7131D" w14:textId="6412F198" w:rsidR="00F72B6E" w:rsidRPr="00F72B6E" w:rsidRDefault="00F72B6E" w:rsidP="00F72B6E">
      <w:pPr>
        <w:spacing w:line="276" w:lineRule="auto"/>
        <w:ind w:left="0" w:firstLine="0"/>
        <w:jc w:val="left"/>
        <w:rPr>
          <w:rFonts w:cs="Noto Sans"/>
        </w:rPr>
      </w:pPr>
      <w:r w:rsidRPr="00F72B6E">
        <w:rPr>
          <w:rFonts w:cs="Noto Sans"/>
        </w:rPr>
        <w:t>Operation of the yacht in cyclonic conditions particularly in the hours of darkness, where severe squalls are imminent requires the recommended maximum steady heel angle to be reduced depending on the mean apparent wind speed in accordance with the curves presented above.</w:t>
      </w:r>
    </w:p>
    <w:p w14:paraId="76954B93" w14:textId="77777777" w:rsidR="00F72B6E" w:rsidRPr="00F72B6E" w:rsidRDefault="00F72B6E" w:rsidP="00F72B6E">
      <w:pPr>
        <w:spacing w:line="276" w:lineRule="auto"/>
        <w:ind w:left="0" w:firstLine="0"/>
        <w:jc w:val="left"/>
        <w:rPr>
          <w:rFonts w:cs="Noto Sans"/>
        </w:rPr>
      </w:pPr>
      <w:r w:rsidRPr="00F72B6E">
        <w:rPr>
          <w:rFonts w:cs="Noto Sans"/>
        </w:rPr>
        <w:t> </w:t>
      </w:r>
    </w:p>
    <w:p w14:paraId="41318995" w14:textId="77777777" w:rsidR="00FB09FB" w:rsidRDefault="00FB09FB">
      <w:pPr>
        <w:ind w:left="0" w:firstLine="0"/>
        <w:jc w:val="left"/>
        <w:rPr>
          <w:rFonts w:cs="Noto Sans"/>
        </w:rPr>
      </w:pPr>
      <w:r>
        <w:rPr>
          <w:rFonts w:cs="Noto Sans"/>
        </w:rPr>
        <w:br w:type="page"/>
      </w:r>
    </w:p>
    <w:p w14:paraId="588132F9" w14:textId="2AE44C6B" w:rsidR="00F72B6E" w:rsidRPr="00F72B6E" w:rsidRDefault="00FB09FB" w:rsidP="00FB09FB">
      <w:pPr>
        <w:pStyle w:val="Heading3"/>
      </w:pPr>
      <w:bookmarkStart w:id="18" w:name="_Toc53046498"/>
      <w:r>
        <w:lastRenderedPageBreak/>
        <w:t>4</w:t>
      </w:r>
      <w:r w:rsidR="00F72B6E" w:rsidRPr="00F72B6E">
        <w:t>.4.3.</w:t>
      </w:r>
      <w:r w:rsidR="00F72B6E" w:rsidRPr="00F72B6E">
        <w:tab/>
        <w:t>Examples Showing the Use of the Maximum Steady Heel Angle Curves</w:t>
      </w:r>
      <w:bookmarkEnd w:id="18"/>
    </w:p>
    <w:p w14:paraId="6F8D5BF0" w14:textId="47AE60BD" w:rsidR="00F72B6E" w:rsidRDefault="00F72B6E" w:rsidP="00F72B6E">
      <w:pPr>
        <w:spacing w:line="276" w:lineRule="auto"/>
        <w:ind w:left="0" w:firstLine="0"/>
        <w:jc w:val="left"/>
        <w:rPr>
          <w:rFonts w:cs="Noto Sans"/>
        </w:rPr>
      </w:pPr>
      <w:r w:rsidRPr="00F72B6E">
        <w:rPr>
          <w:rFonts w:cs="Noto Sans"/>
        </w:rPr>
        <w:t xml:space="preserve"> </w:t>
      </w:r>
    </w:p>
    <w:p w14:paraId="07C208AE" w14:textId="39D3C2C5" w:rsidR="00FB09FB" w:rsidRPr="00F72B6E" w:rsidRDefault="00FB09FB" w:rsidP="00FB09FB">
      <w:pPr>
        <w:spacing w:line="276" w:lineRule="auto"/>
        <w:ind w:left="0" w:firstLine="0"/>
        <w:jc w:val="center"/>
        <w:rPr>
          <w:rFonts w:cs="Noto Sans"/>
        </w:rPr>
      </w:pPr>
      <w:r w:rsidRPr="00EA479F">
        <w:rPr>
          <w:rFonts w:cs="Noto Sans"/>
          <w:noProof/>
        </w:rPr>
        <w:drawing>
          <wp:inline distT="0" distB="0" distL="0" distR="0" wp14:anchorId="0BE3C4F4" wp14:editId="3C077FC2">
            <wp:extent cx="4044315" cy="5047615"/>
            <wp:effectExtent l="0" t="0" r="0" b="0"/>
            <wp:docPr id="17" name="Picture" descr="Chart, engineering drawing,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7" name="Picture" descr="Chart, engineering drawing, line chart&#10;&#10;Description automatically generated"/>
                    <pic:cNvPicPr preferRelativeResize="0"/>
                  </pic:nvPicPr>
                  <pic:blipFill>
                    <a:blip r:embed="rId30"/>
                    <a:stretch>
                      <a:fillRect/>
                    </a:stretch>
                  </pic:blipFill>
                  <pic:spPr>
                    <a:xfrm>
                      <a:off x="0" y="0"/>
                      <a:ext cx="4044315" cy="5047615"/>
                    </a:xfrm>
                    <a:prstGeom prst="rect">
                      <a:avLst/>
                    </a:prstGeom>
                  </pic:spPr>
                </pic:pic>
              </a:graphicData>
            </a:graphic>
          </wp:inline>
        </w:drawing>
      </w:r>
    </w:p>
    <w:p w14:paraId="7400B2ED" w14:textId="77777777" w:rsidR="00FB09FB" w:rsidRDefault="00F72B6E" w:rsidP="00F72B6E">
      <w:pPr>
        <w:spacing w:line="276" w:lineRule="auto"/>
        <w:ind w:left="0" w:firstLine="0"/>
        <w:jc w:val="left"/>
        <w:rPr>
          <w:rFonts w:cs="Noto Sans"/>
          <w:b/>
          <w:bCs/>
        </w:rPr>
      </w:pPr>
      <w:r w:rsidRPr="00FB09FB">
        <w:rPr>
          <w:rFonts w:cs="Noto Sans"/>
          <w:b/>
          <w:bCs/>
        </w:rPr>
        <w:t xml:space="preserve">Example A </w:t>
      </w:r>
    </w:p>
    <w:p w14:paraId="1D0CEC18" w14:textId="2823D2CE" w:rsidR="00F72B6E" w:rsidRPr="00F72B6E" w:rsidRDefault="00FB09FB" w:rsidP="00F72B6E">
      <w:pPr>
        <w:spacing w:line="276" w:lineRule="auto"/>
        <w:ind w:left="0" w:firstLine="0"/>
        <w:jc w:val="left"/>
        <w:rPr>
          <w:rFonts w:cs="Noto Sans"/>
        </w:rPr>
      </w:pPr>
      <w:r>
        <w:rPr>
          <w:rFonts w:cs="Noto Sans"/>
        </w:rPr>
        <w:t>Th</w:t>
      </w:r>
      <w:r w:rsidR="00F72B6E" w:rsidRPr="00F72B6E">
        <w:rPr>
          <w:rFonts w:cs="Noto Sans"/>
        </w:rPr>
        <w:t>e yacht is reaching, with a steady apparent wind speed of 16 Knots. The mean heel angle is 15 degrees. Forecasts and visible cumulonimbus clouds suggest squalls may be imminent. By plotting the heel angle and wind speed (point A in figure 3) the indication is that the yacht will be in danger of heeling to the downflooding angle in squalls of 30 knots. In order to increase safety from downflooding, say, to withstand squalls of up to 45 knots, sails should be handed or reefed to reduce the mean heel angle to 7 degrees (point AI in Figure 3) or less.</w:t>
      </w:r>
    </w:p>
    <w:p w14:paraId="2A9740D4" w14:textId="77777777" w:rsidR="00FB09FB" w:rsidRDefault="00FB09FB" w:rsidP="00F72B6E">
      <w:pPr>
        <w:spacing w:line="276" w:lineRule="auto"/>
        <w:ind w:left="0" w:firstLine="0"/>
        <w:jc w:val="left"/>
        <w:rPr>
          <w:rFonts w:cs="Noto Sans"/>
        </w:rPr>
      </w:pPr>
    </w:p>
    <w:p w14:paraId="19D62BCB" w14:textId="77777777" w:rsidR="00FB09FB" w:rsidRDefault="00F72B6E" w:rsidP="00F72B6E">
      <w:pPr>
        <w:spacing w:line="276" w:lineRule="auto"/>
        <w:ind w:left="0" w:firstLine="0"/>
        <w:jc w:val="left"/>
        <w:rPr>
          <w:rFonts w:cs="Noto Sans"/>
        </w:rPr>
      </w:pPr>
      <w:r w:rsidRPr="00FB09FB">
        <w:rPr>
          <w:rFonts w:cs="Noto Sans"/>
          <w:b/>
          <w:bCs/>
        </w:rPr>
        <w:t>Example B</w:t>
      </w:r>
      <w:r w:rsidRPr="00F72B6E">
        <w:rPr>
          <w:rFonts w:cs="Noto Sans"/>
        </w:rPr>
        <w:t xml:space="preserve"> </w:t>
      </w:r>
    </w:p>
    <w:p w14:paraId="13CA0965" w14:textId="015AF784" w:rsidR="00F72B6E" w:rsidRPr="00F72B6E" w:rsidRDefault="00F72B6E" w:rsidP="00F72B6E">
      <w:pPr>
        <w:spacing w:line="276" w:lineRule="auto"/>
        <w:ind w:left="0" w:firstLine="0"/>
        <w:jc w:val="left"/>
        <w:rPr>
          <w:rFonts w:cs="Noto Sans"/>
        </w:rPr>
      </w:pPr>
      <w:r w:rsidRPr="00F72B6E">
        <w:rPr>
          <w:rFonts w:cs="Noto Sans"/>
        </w:rPr>
        <w:t xml:space="preserve">The yacht is beating in gusty conditions with a mean apparent wind speed of 30 knots. The mean heel angle is 20 degrees. No squalls are expected. The heel angle is significantly less than 27 degrees, the maximum recommended steady heel angle, and there is therefore a good safety margin against downflooding in a strong gust. Plotting these values of wind speed and heel angle (point B in Figure 3) also indicates that the yacht would not be vulnerable to downflooding in a squall unless it resulted in a wind speed in excess of about 50 knots. There is thus no need to reduce sail area on the grounds of stability. </w:t>
      </w:r>
    </w:p>
    <w:p w14:paraId="48D735C4" w14:textId="77777777" w:rsidR="00F72B6E" w:rsidRPr="00F72B6E" w:rsidRDefault="00F72B6E" w:rsidP="00F72B6E">
      <w:pPr>
        <w:spacing w:line="276" w:lineRule="auto"/>
        <w:ind w:left="0" w:firstLine="0"/>
        <w:jc w:val="left"/>
        <w:rPr>
          <w:rFonts w:cs="Noto Sans"/>
        </w:rPr>
      </w:pPr>
      <w:r w:rsidRPr="00F72B6E">
        <w:rPr>
          <w:rFonts w:cs="Noto Sans"/>
        </w:rPr>
        <w:lastRenderedPageBreak/>
        <w:t xml:space="preserve"> </w:t>
      </w:r>
    </w:p>
    <w:p w14:paraId="03368463" w14:textId="5C37CE44" w:rsidR="00F72B6E" w:rsidRPr="00F72B6E" w:rsidRDefault="00FB09FB" w:rsidP="00FB09FB">
      <w:pPr>
        <w:pStyle w:val="Heading2"/>
      </w:pPr>
      <w:bookmarkStart w:id="19" w:name="_Toc53046499"/>
      <w:r>
        <w:t>4</w:t>
      </w:r>
      <w:r w:rsidR="00F72B6E" w:rsidRPr="00F72B6E">
        <w:t>.5.</w:t>
      </w:r>
      <w:r w:rsidR="00F72B6E" w:rsidRPr="00F72B6E">
        <w:tab/>
        <w:t>Operating Restrictions</w:t>
      </w:r>
      <w:bookmarkEnd w:id="19"/>
    </w:p>
    <w:p w14:paraId="5D8177D2" w14:textId="013A4984" w:rsidR="00F72B6E" w:rsidRPr="00FB09FB" w:rsidRDefault="00F72B6E" w:rsidP="00F72B6E">
      <w:pPr>
        <w:spacing w:line="276" w:lineRule="auto"/>
        <w:ind w:left="0" w:firstLine="0"/>
        <w:jc w:val="left"/>
        <w:rPr>
          <w:rFonts w:cs="Noto Sans"/>
          <w:i/>
          <w:iCs/>
        </w:rPr>
      </w:pPr>
      <w:r w:rsidRPr="00FB09FB">
        <w:rPr>
          <w:rFonts w:cs="Noto Sans"/>
          <w:i/>
          <w:iCs/>
        </w:rPr>
        <w:t>[If there are any operating restrictions</w:t>
      </w:r>
      <w:r w:rsidR="00FB09FB">
        <w:rPr>
          <w:rFonts w:cs="Noto Sans"/>
          <w:i/>
          <w:iCs/>
        </w:rPr>
        <w:t>,</w:t>
      </w:r>
      <w:r w:rsidRPr="00FB09FB">
        <w:rPr>
          <w:rFonts w:cs="Noto Sans"/>
          <w:i/>
          <w:iCs/>
        </w:rPr>
        <w:t xml:space="preserve"> details are to be included in this section</w:t>
      </w:r>
      <w:r w:rsidR="00FB09FB">
        <w:rPr>
          <w:rFonts w:cs="Noto Sans"/>
          <w:i/>
          <w:iCs/>
        </w:rPr>
        <w:t>.</w:t>
      </w:r>
      <w:r w:rsidRPr="00FB09FB">
        <w:rPr>
          <w:rFonts w:cs="Noto Sans"/>
          <w:i/>
          <w:iCs/>
        </w:rPr>
        <w:t xml:space="preserve"> Such operating restrictions could include, but </w:t>
      </w:r>
      <w:r w:rsidR="00FB09FB">
        <w:rPr>
          <w:rFonts w:cs="Noto Sans"/>
          <w:i/>
          <w:iCs/>
        </w:rPr>
        <w:t xml:space="preserve">are </w:t>
      </w:r>
      <w:r w:rsidRPr="00FB09FB">
        <w:rPr>
          <w:rFonts w:cs="Noto Sans"/>
          <w:i/>
          <w:iCs/>
        </w:rPr>
        <w:t>not necessarily limited to, items such as restricted range/weather, maximum speed and handling of the yacht, limitations on use of consumable fluids, trim restrictions etc. If there are no operating restrictions a note is to be included to that effect.]</w:t>
      </w:r>
    </w:p>
    <w:p w14:paraId="4ADE936D" w14:textId="77777777" w:rsidR="00F72B6E" w:rsidRPr="00F72B6E" w:rsidRDefault="00F72B6E" w:rsidP="00F72B6E">
      <w:pPr>
        <w:spacing w:line="276" w:lineRule="auto"/>
        <w:ind w:left="0" w:firstLine="0"/>
        <w:jc w:val="left"/>
        <w:rPr>
          <w:rFonts w:cs="Noto Sans"/>
        </w:rPr>
      </w:pPr>
    </w:p>
    <w:p w14:paraId="57CA88CC" w14:textId="3B140D52" w:rsidR="00F72B6E" w:rsidRPr="00F72B6E" w:rsidRDefault="00FB09FB" w:rsidP="00FB09FB">
      <w:pPr>
        <w:pStyle w:val="Heading2"/>
      </w:pPr>
      <w:bookmarkStart w:id="20" w:name="_Toc53046500"/>
      <w:r>
        <w:t>4</w:t>
      </w:r>
      <w:r w:rsidR="00F72B6E" w:rsidRPr="00F72B6E">
        <w:t>.6.</w:t>
      </w:r>
      <w:r w:rsidR="00F72B6E" w:rsidRPr="00F72B6E">
        <w:tab/>
        <w:t>Master’s Shipboard Procedures</w:t>
      </w:r>
      <w:bookmarkEnd w:id="20"/>
    </w:p>
    <w:p w14:paraId="0FEEEFE6" w14:textId="0B4FCD89" w:rsidR="00F72B6E" w:rsidRPr="00FB09FB" w:rsidRDefault="00F72B6E" w:rsidP="00F72B6E">
      <w:pPr>
        <w:spacing w:line="276" w:lineRule="auto"/>
        <w:ind w:left="0" w:firstLine="0"/>
        <w:jc w:val="left"/>
        <w:rPr>
          <w:rFonts w:cs="Noto Sans"/>
          <w:i/>
          <w:iCs/>
        </w:rPr>
      </w:pPr>
      <w:r w:rsidRPr="00FB09FB">
        <w:rPr>
          <w:rFonts w:cs="Noto Sans"/>
          <w:i/>
          <w:iCs/>
        </w:rPr>
        <w:t>[Consideration of damage stability has been assumed with the yacht initially in the upright condition. Therefore, in the event of damage an attempt should be made to either reduce the heeled angle or heel slightly away from the damage.]</w:t>
      </w:r>
    </w:p>
    <w:p w14:paraId="4818FCF1" w14:textId="77777777" w:rsidR="00FB09FB" w:rsidRPr="00FB09FB" w:rsidRDefault="00FB09FB" w:rsidP="00F72B6E">
      <w:pPr>
        <w:spacing w:line="276" w:lineRule="auto"/>
        <w:ind w:left="0" w:firstLine="0"/>
        <w:jc w:val="left"/>
        <w:rPr>
          <w:rFonts w:cs="Noto Sans"/>
          <w:i/>
          <w:iCs/>
        </w:rPr>
      </w:pPr>
    </w:p>
    <w:p w14:paraId="5C7612B6" w14:textId="221CDB62" w:rsidR="00F72B6E" w:rsidRPr="00FB09FB" w:rsidRDefault="00F72B6E" w:rsidP="00F72B6E">
      <w:pPr>
        <w:spacing w:line="276" w:lineRule="auto"/>
        <w:ind w:left="0" w:firstLine="0"/>
        <w:jc w:val="left"/>
        <w:rPr>
          <w:rFonts w:cs="Noto Sans"/>
          <w:i/>
          <w:iCs/>
        </w:rPr>
      </w:pPr>
      <w:r w:rsidRPr="00FB09FB">
        <w:rPr>
          <w:rFonts w:cs="Noto Sans"/>
          <w:i/>
          <w:iCs/>
        </w:rPr>
        <w:t>[This section is to include any procedures relating to the safe operation of the yacht affecting stability or survivability following damage, hit by squalls etc. that the master is to be made aware of in order that the appropriate action can be taken either in the course of normal seagoing preparation or in the case of an emergency.</w:t>
      </w:r>
    </w:p>
    <w:p w14:paraId="52F15CB9" w14:textId="77777777" w:rsidR="00FB09FB" w:rsidRDefault="00FB09FB" w:rsidP="00F72B6E">
      <w:pPr>
        <w:spacing w:line="276" w:lineRule="auto"/>
        <w:ind w:left="0" w:firstLine="0"/>
        <w:jc w:val="left"/>
        <w:rPr>
          <w:rFonts w:cs="Noto Sans"/>
        </w:rPr>
      </w:pPr>
    </w:p>
    <w:p w14:paraId="38B8A6E3" w14:textId="01AC8830" w:rsidR="00F72B6E" w:rsidRPr="00FB09FB" w:rsidRDefault="00F72B6E" w:rsidP="00F72B6E">
      <w:pPr>
        <w:spacing w:line="276" w:lineRule="auto"/>
        <w:ind w:left="0" w:firstLine="0"/>
        <w:jc w:val="left"/>
        <w:rPr>
          <w:rFonts w:cs="Noto Sans"/>
          <w:i/>
          <w:iCs/>
        </w:rPr>
      </w:pPr>
      <w:r w:rsidRPr="00FB09FB">
        <w:rPr>
          <w:rFonts w:cs="Noto Sans"/>
          <w:i/>
          <w:iCs/>
        </w:rPr>
        <w:t>Information and instructions to the master on vessel safety when using a deck crane or other lifting device should be included as per BSYC Sec.11.10.4</w:t>
      </w:r>
    </w:p>
    <w:p w14:paraId="73B21088" w14:textId="77777777" w:rsidR="00FB09FB" w:rsidRPr="00FB09FB" w:rsidRDefault="00FB09FB" w:rsidP="00F72B6E">
      <w:pPr>
        <w:spacing w:line="276" w:lineRule="auto"/>
        <w:ind w:left="0" w:firstLine="0"/>
        <w:jc w:val="left"/>
        <w:rPr>
          <w:rFonts w:cs="Noto Sans"/>
          <w:i/>
          <w:iCs/>
        </w:rPr>
      </w:pPr>
    </w:p>
    <w:p w14:paraId="1EE712FB" w14:textId="2CD25045" w:rsidR="00F72B6E" w:rsidRPr="00FB09FB" w:rsidRDefault="00F72B6E" w:rsidP="00F72B6E">
      <w:pPr>
        <w:spacing w:line="276" w:lineRule="auto"/>
        <w:ind w:left="0" w:firstLine="0"/>
        <w:jc w:val="left"/>
        <w:rPr>
          <w:rFonts w:cs="Noto Sans"/>
          <w:i/>
          <w:iCs/>
        </w:rPr>
      </w:pPr>
      <w:r w:rsidRPr="00FB09FB">
        <w:rPr>
          <w:rFonts w:cs="Noto Sans"/>
          <w:i/>
          <w:iCs/>
        </w:rPr>
        <w:t xml:space="preserve">The following are </w:t>
      </w:r>
      <w:r w:rsidR="00FB09FB">
        <w:rPr>
          <w:rFonts w:cs="Noto Sans"/>
          <w:i/>
          <w:iCs/>
        </w:rPr>
        <w:t xml:space="preserve">non-exhaustive </w:t>
      </w:r>
      <w:r w:rsidRPr="00FB09FB">
        <w:rPr>
          <w:rFonts w:cs="Noto Sans"/>
          <w:i/>
          <w:iCs/>
        </w:rPr>
        <w:t>examples of what is expected. These are to be modified as required to suite the specific yacht in question, and when applicable lifting operation instruction shall be included:</w:t>
      </w:r>
    </w:p>
    <w:p w14:paraId="2488BF2E" w14:textId="77777777" w:rsidR="00FB09FB" w:rsidRPr="00FB09FB" w:rsidRDefault="00FB09FB" w:rsidP="00F72B6E">
      <w:pPr>
        <w:spacing w:line="276" w:lineRule="auto"/>
        <w:ind w:left="0" w:firstLine="0"/>
        <w:jc w:val="left"/>
        <w:rPr>
          <w:rFonts w:cs="Noto Sans"/>
          <w:i/>
          <w:iCs/>
        </w:rPr>
      </w:pPr>
    </w:p>
    <w:p w14:paraId="21CFE9B9" w14:textId="11311F41" w:rsidR="00F72B6E" w:rsidRPr="00FB09FB" w:rsidRDefault="00F72B6E" w:rsidP="00FB09FB">
      <w:pPr>
        <w:spacing w:line="276" w:lineRule="auto"/>
        <w:ind w:left="720" w:firstLine="0"/>
        <w:jc w:val="left"/>
        <w:rPr>
          <w:rFonts w:cs="Noto Sans"/>
          <w:i/>
          <w:iCs/>
        </w:rPr>
      </w:pPr>
      <w:r w:rsidRPr="00FB09FB">
        <w:rPr>
          <w:rFonts w:cs="Noto Sans"/>
          <w:i/>
          <w:iCs/>
        </w:rPr>
        <w:t>“As part of familiarisation with the yacht all persons, including passengers, should be briefed on the operation of sliding watertight doors and advised to keep well clear when they are closing.”</w:t>
      </w:r>
    </w:p>
    <w:p w14:paraId="02FD25C1" w14:textId="77777777" w:rsidR="00FB09FB" w:rsidRPr="00FB09FB" w:rsidRDefault="00FB09FB" w:rsidP="00F72B6E">
      <w:pPr>
        <w:spacing w:line="276" w:lineRule="auto"/>
        <w:ind w:left="0" w:firstLine="0"/>
        <w:jc w:val="left"/>
        <w:rPr>
          <w:rFonts w:cs="Noto Sans"/>
          <w:i/>
          <w:iCs/>
        </w:rPr>
      </w:pPr>
    </w:p>
    <w:p w14:paraId="40461D12" w14:textId="2D1B14E3" w:rsidR="00F72B6E" w:rsidRPr="00FB09FB" w:rsidRDefault="00F72B6E" w:rsidP="00FB09FB">
      <w:pPr>
        <w:spacing w:line="276" w:lineRule="auto"/>
        <w:ind w:left="0" w:firstLine="720"/>
        <w:jc w:val="left"/>
        <w:rPr>
          <w:rFonts w:cs="Noto Sans"/>
          <w:i/>
          <w:iCs/>
        </w:rPr>
      </w:pPr>
      <w:r w:rsidRPr="00FB09FB">
        <w:rPr>
          <w:rFonts w:cs="Noto Sans"/>
          <w:i/>
          <w:iCs/>
        </w:rPr>
        <w:t>“IN SHELTERED ANCHORAGES AND IN PORT:</w:t>
      </w:r>
    </w:p>
    <w:p w14:paraId="5CD62496" w14:textId="77777777" w:rsidR="00F72B6E" w:rsidRPr="00FB09FB" w:rsidRDefault="00F72B6E" w:rsidP="00FB09FB">
      <w:pPr>
        <w:spacing w:line="276" w:lineRule="auto"/>
        <w:ind w:left="1440" w:firstLine="0"/>
        <w:jc w:val="left"/>
        <w:rPr>
          <w:rFonts w:cs="Noto Sans"/>
          <w:i/>
          <w:iCs/>
        </w:rPr>
      </w:pPr>
      <w:r w:rsidRPr="00FB09FB">
        <w:rPr>
          <w:rFonts w:cs="Noto Sans"/>
          <w:i/>
          <w:iCs/>
        </w:rPr>
        <w:t>The master is responsible for evaluating the risks and hazards present and taking appropriate precautions.</w:t>
      </w:r>
    </w:p>
    <w:p w14:paraId="1E4681A9" w14:textId="77777777" w:rsidR="00F72B6E" w:rsidRPr="00FB09FB" w:rsidRDefault="00F72B6E" w:rsidP="00FB09FB">
      <w:pPr>
        <w:spacing w:line="276" w:lineRule="auto"/>
        <w:ind w:left="1440" w:firstLine="0"/>
        <w:jc w:val="left"/>
        <w:rPr>
          <w:rFonts w:cs="Noto Sans"/>
          <w:i/>
          <w:iCs/>
        </w:rPr>
      </w:pPr>
      <w:r w:rsidRPr="00FB09FB">
        <w:rPr>
          <w:rFonts w:cs="Noto Sans"/>
          <w:i/>
          <w:iCs/>
        </w:rPr>
        <w:t>It is recommended that the door from the garage to the engine room is kept closed whenever the transom door is open.”</w:t>
      </w:r>
    </w:p>
    <w:p w14:paraId="06D099C8" w14:textId="77777777" w:rsidR="00FB09FB" w:rsidRDefault="00FB09FB" w:rsidP="00F72B6E">
      <w:pPr>
        <w:spacing w:line="276" w:lineRule="auto"/>
        <w:ind w:left="0" w:firstLine="0"/>
        <w:jc w:val="left"/>
        <w:rPr>
          <w:rFonts w:cs="Noto Sans"/>
          <w:i/>
          <w:iCs/>
        </w:rPr>
      </w:pPr>
    </w:p>
    <w:p w14:paraId="11E8EAD7" w14:textId="1B5E2C27" w:rsidR="00F72B6E" w:rsidRPr="00FB09FB" w:rsidRDefault="00F72B6E" w:rsidP="00FB09FB">
      <w:pPr>
        <w:spacing w:line="276" w:lineRule="auto"/>
        <w:ind w:left="0" w:firstLine="720"/>
        <w:jc w:val="left"/>
        <w:rPr>
          <w:rFonts w:cs="Noto Sans"/>
          <w:i/>
          <w:iCs/>
        </w:rPr>
      </w:pPr>
      <w:r w:rsidRPr="00FB09FB">
        <w:rPr>
          <w:rFonts w:cs="Noto Sans"/>
          <w:i/>
          <w:iCs/>
        </w:rPr>
        <w:t>“PREPARING FOR SEA.</w:t>
      </w:r>
    </w:p>
    <w:p w14:paraId="2F8607A8" w14:textId="77777777" w:rsidR="00F72B6E" w:rsidRPr="00FB09FB" w:rsidRDefault="00F72B6E" w:rsidP="00FB09FB">
      <w:pPr>
        <w:spacing w:line="276" w:lineRule="auto"/>
        <w:ind w:left="1440" w:firstLine="0"/>
        <w:jc w:val="left"/>
        <w:rPr>
          <w:rFonts w:cs="Noto Sans"/>
          <w:i/>
          <w:iCs/>
        </w:rPr>
      </w:pPr>
      <w:r w:rsidRPr="00FB09FB">
        <w:rPr>
          <w:rFonts w:cs="Noto Sans"/>
          <w:i/>
          <w:iCs/>
        </w:rPr>
        <w:t>External hull doors and flush hatches (to be itemised) to be closed, secured and recorded.</w:t>
      </w:r>
    </w:p>
    <w:p w14:paraId="43E091CC" w14:textId="77777777" w:rsidR="00F72B6E" w:rsidRPr="00FB09FB" w:rsidRDefault="00F72B6E" w:rsidP="00FB09FB">
      <w:pPr>
        <w:spacing w:line="276" w:lineRule="auto"/>
        <w:ind w:left="720" w:firstLine="720"/>
        <w:jc w:val="left"/>
        <w:rPr>
          <w:rFonts w:cs="Noto Sans"/>
          <w:i/>
          <w:iCs/>
        </w:rPr>
      </w:pPr>
      <w:r w:rsidRPr="00FB09FB">
        <w:rPr>
          <w:rFonts w:cs="Noto Sans"/>
          <w:i/>
          <w:iCs/>
        </w:rPr>
        <w:t>Internal hinged WT doors (to be itemised) are to be closed and secured.</w:t>
      </w:r>
    </w:p>
    <w:p w14:paraId="194609D1" w14:textId="77777777" w:rsidR="00F72B6E" w:rsidRPr="00FB09FB" w:rsidRDefault="00F72B6E" w:rsidP="00FB09FB">
      <w:pPr>
        <w:spacing w:line="276" w:lineRule="auto"/>
        <w:ind w:left="1440" w:firstLine="0"/>
        <w:jc w:val="left"/>
        <w:rPr>
          <w:rFonts w:cs="Noto Sans"/>
          <w:i/>
          <w:iCs/>
        </w:rPr>
      </w:pPr>
      <w:r w:rsidRPr="00FB09FB">
        <w:rPr>
          <w:rFonts w:cs="Noto Sans"/>
          <w:i/>
          <w:iCs/>
        </w:rPr>
        <w:t>Internal sliding WT doors (to be itemised) are to be tested immediately before departure.</w:t>
      </w:r>
    </w:p>
    <w:p w14:paraId="2EF34E13" w14:textId="77777777" w:rsidR="00F72B6E" w:rsidRPr="00FB09FB" w:rsidRDefault="00F72B6E" w:rsidP="00FB09FB">
      <w:pPr>
        <w:spacing w:line="276" w:lineRule="auto"/>
        <w:ind w:left="720" w:firstLine="720"/>
        <w:jc w:val="left"/>
        <w:rPr>
          <w:rFonts w:cs="Noto Sans"/>
          <w:i/>
          <w:iCs/>
        </w:rPr>
      </w:pPr>
      <w:r w:rsidRPr="00FB09FB">
        <w:rPr>
          <w:rFonts w:cs="Noto Sans"/>
          <w:i/>
          <w:iCs/>
        </w:rPr>
        <w:t>Sidelights capable of being opened are to be secured closed.”</w:t>
      </w:r>
    </w:p>
    <w:p w14:paraId="647B82CC" w14:textId="77777777" w:rsidR="00493043" w:rsidRDefault="00493043" w:rsidP="00FB09FB">
      <w:pPr>
        <w:spacing w:line="276" w:lineRule="auto"/>
        <w:ind w:left="0" w:firstLine="720"/>
        <w:jc w:val="left"/>
        <w:rPr>
          <w:rFonts w:cs="Noto Sans"/>
          <w:i/>
          <w:iCs/>
        </w:rPr>
      </w:pPr>
    </w:p>
    <w:p w14:paraId="7FB4D6F6" w14:textId="77777777" w:rsidR="00493043" w:rsidRDefault="00493043">
      <w:pPr>
        <w:ind w:left="0" w:firstLine="0"/>
        <w:jc w:val="left"/>
        <w:rPr>
          <w:rFonts w:cs="Noto Sans"/>
          <w:i/>
          <w:iCs/>
        </w:rPr>
      </w:pPr>
      <w:r>
        <w:rPr>
          <w:rFonts w:cs="Noto Sans"/>
          <w:i/>
          <w:iCs/>
        </w:rPr>
        <w:br w:type="page"/>
      </w:r>
    </w:p>
    <w:p w14:paraId="4706FCC1" w14:textId="7155B2AF" w:rsidR="00F72B6E" w:rsidRPr="00FB09FB" w:rsidRDefault="00F72B6E" w:rsidP="00FB09FB">
      <w:pPr>
        <w:spacing w:line="276" w:lineRule="auto"/>
        <w:ind w:left="0" w:firstLine="720"/>
        <w:jc w:val="left"/>
        <w:rPr>
          <w:rFonts w:cs="Noto Sans"/>
          <w:i/>
          <w:iCs/>
        </w:rPr>
      </w:pPr>
      <w:r w:rsidRPr="00FB09FB">
        <w:rPr>
          <w:rFonts w:cs="Noto Sans"/>
          <w:i/>
          <w:iCs/>
        </w:rPr>
        <w:lastRenderedPageBreak/>
        <w:t>“PREPARING FOR ROUGH WEATHER PASSAGE.</w:t>
      </w:r>
    </w:p>
    <w:p w14:paraId="721B4762" w14:textId="77777777" w:rsidR="00F72B6E" w:rsidRPr="00FB09FB" w:rsidRDefault="00F72B6E" w:rsidP="00FB09FB">
      <w:pPr>
        <w:spacing w:line="276" w:lineRule="auto"/>
        <w:ind w:left="1440" w:firstLine="0"/>
        <w:jc w:val="left"/>
        <w:rPr>
          <w:rFonts w:cs="Noto Sans"/>
          <w:i/>
          <w:iCs/>
        </w:rPr>
      </w:pPr>
      <w:r w:rsidRPr="00FB09FB">
        <w:rPr>
          <w:rFonts w:cs="Noto Sans"/>
          <w:i/>
          <w:iCs/>
        </w:rPr>
        <w:t>The master is responsible for taking appropriate precautions whenever rough weather is anticipated. The precautions should include (but are not limited to) the following:</w:t>
      </w:r>
    </w:p>
    <w:p w14:paraId="450CB6F2" w14:textId="4F5EF7F7" w:rsidR="00F72B6E" w:rsidRPr="00FB09FB" w:rsidRDefault="00F72B6E" w:rsidP="00FB09FB">
      <w:pPr>
        <w:pStyle w:val="ListParagraph"/>
        <w:numPr>
          <w:ilvl w:val="3"/>
          <w:numId w:val="8"/>
        </w:numPr>
        <w:spacing w:line="276" w:lineRule="auto"/>
        <w:ind w:left="1985" w:hanging="567"/>
        <w:jc w:val="left"/>
        <w:rPr>
          <w:rFonts w:cs="Noto Sans"/>
          <w:i/>
          <w:iCs/>
        </w:rPr>
      </w:pPr>
      <w:r w:rsidRPr="00FB09FB">
        <w:rPr>
          <w:rFonts w:cs="Noto Sans"/>
          <w:i/>
          <w:iCs/>
        </w:rPr>
        <w:t>All loose gear (including tenders etc.,) on deck, and in the garage/lazarette are</w:t>
      </w:r>
      <w:r w:rsidR="00FB09FB" w:rsidRPr="00FB09FB">
        <w:rPr>
          <w:rFonts w:cs="Noto Sans"/>
          <w:i/>
          <w:iCs/>
        </w:rPr>
        <w:t xml:space="preserve"> </w:t>
      </w:r>
      <w:r w:rsidRPr="00FB09FB">
        <w:rPr>
          <w:rFonts w:cs="Noto Sans"/>
          <w:i/>
          <w:iCs/>
        </w:rPr>
        <w:t>to be securely lashed in place.</w:t>
      </w:r>
    </w:p>
    <w:p w14:paraId="13D328A6" w14:textId="77777777" w:rsidR="00F72B6E" w:rsidRPr="00FB09FB" w:rsidRDefault="00F72B6E" w:rsidP="00FB09FB">
      <w:pPr>
        <w:pStyle w:val="ListParagraph"/>
        <w:numPr>
          <w:ilvl w:val="3"/>
          <w:numId w:val="8"/>
        </w:numPr>
        <w:spacing w:line="276" w:lineRule="auto"/>
        <w:ind w:left="1985" w:hanging="567"/>
        <w:jc w:val="left"/>
        <w:rPr>
          <w:rFonts w:cs="Noto Sans"/>
          <w:i/>
          <w:iCs/>
        </w:rPr>
      </w:pPr>
      <w:r w:rsidRPr="00FB09FB">
        <w:rPr>
          <w:rFonts w:cs="Noto Sans"/>
          <w:i/>
          <w:iCs/>
        </w:rPr>
        <w:t>Large or Heavy Items of furniture to be secured.</w:t>
      </w:r>
    </w:p>
    <w:p w14:paraId="26CB2DC4" w14:textId="77777777" w:rsidR="00F72B6E" w:rsidRPr="00FB09FB" w:rsidRDefault="00F72B6E" w:rsidP="00FB09FB">
      <w:pPr>
        <w:pStyle w:val="ListParagraph"/>
        <w:numPr>
          <w:ilvl w:val="3"/>
          <w:numId w:val="8"/>
        </w:numPr>
        <w:spacing w:line="276" w:lineRule="auto"/>
        <w:ind w:left="1985" w:hanging="567"/>
        <w:jc w:val="left"/>
        <w:rPr>
          <w:rFonts w:cs="Noto Sans"/>
          <w:i/>
          <w:iCs/>
        </w:rPr>
      </w:pPr>
      <w:r w:rsidRPr="00FB09FB">
        <w:rPr>
          <w:rFonts w:cs="Noto Sans"/>
          <w:i/>
          <w:iCs/>
        </w:rPr>
        <w:t>The shutters provided are to be put up over the windows.</w:t>
      </w:r>
    </w:p>
    <w:p w14:paraId="5BA77A4A" w14:textId="77777777" w:rsidR="00F72B6E" w:rsidRPr="00FB09FB" w:rsidRDefault="00F72B6E" w:rsidP="00FB09FB">
      <w:pPr>
        <w:pStyle w:val="ListParagraph"/>
        <w:numPr>
          <w:ilvl w:val="3"/>
          <w:numId w:val="8"/>
        </w:numPr>
        <w:spacing w:line="276" w:lineRule="auto"/>
        <w:ind w:left="1985" w:hanging="567"/>
        <w:jc w:val="left"/>
        <w:rPr>
          <w:rFonts w:cs="Noto Sans"/>
          <w:i/>
          <w:iCs/>
        </w:rPr>
      </w:pPr>
      <w:r w:rsidRPr="00FB09FB">
        <w:rPr>
          <w:rFonts w:cs="Noto Sans"/>
          <w:i/>
          <w:iCs/>
        </w:rPr>
        <w:t>Deadlights are to be closed and secured.</w:t>
      </w:r>
    </w:p>
    <w:p w14:paraId="430B4AAA" w14:textId="77777777" w:rsidR="00F72B6E" w:rsidRPr="00FB09FB" w:rsidRDefault="00F72B6E" w:rsidP="00FB09FB">
      <w:pPr>
        <w:pStyle w:val="ListParagraph"/>
        <w:numPr>
          <w:ilvl w:val="3"/>
          <w:numId w:val="8"/>
        </w:numPr>
        <w:spacing w:line="276" w:lineRule="auto"/>
        <w:ind w:left="1985" w:hanging="567"/>
        <w:jc w:val="left"/>
        <w:rPr>
          <w:rFonts w:cs="Noto Sans"/>
          <w:i/>
          <w:iCs/>
        </w:rPr>
      </w:pPr>
      <w:r w:rsidRPr="00FB09FB">
        <w:rPr>
          <w:rFonts w:cs="Noto Sans"/>
          <w:i/>
          <w:iCs/>
        </w:rPr>
        <w:t>Secure closing devices as appropriate.”</w:t>
      </w:r>
    </w:p>
    <w:p w14:paraId="1A5206B4" w14:textId="77777777" w:rsidR="00FB09FB" w:rsidRPr="00FB09FB" w:rsidRDefault="00FB09FB" w:rsidP="00F72B6E">
      <w:pPr>
        <w:spacing w:line="276" w:lineRule="auto"/>
        <w:ind w:left="0" w:firstLine="0"/>
        <w:jc w:val="left"/>
        <w:rPr>
          <w:rFonts w:cs="Noto Sans"/>
          <w:i/>
          <w:iCs/>
        </w:rPr>
      </w:pPr>
    </w:p>
    <w:p w14:paraId="233C372C" w14:textId="095B9AE5" w:rsidR="00F72B6E" w:rsidRPr="00FB09FB" w:rsidRDefault="00F72B6E" w:rsidP="00FB09FB">
      <w:pPr>
        <w:spacing w:line="276" w:lineRule="auto"/>
        <w:ind w:left="0" w:firstLine="720"/>
        <w:jc w:val="left"/>
        <w:rPr>
          <w:rFonts w:cs="Noto Sans"/>
          <w:i/>
          <w:iCs/>
        </w:rPr>
      </w:pPr>
      <w:r w:rsidRPr="00FB09FB">
        <w:rPr>
          <w:rFonts w:cs="Noto Sans"/>
          <w:i/>
          <w:iCs/>
        </w:rPr>
        <w:t>“AT SEA</w:t>
      </w:r>
    </w:p>
    <w:p w14:paraId="581D5D89" w14:textId="1887D07A" w:rsidR="00F72B6E" w:rsidRPr="00FB09FB" w:rsidRDefault="00F72B6E" w:rsidP="00FB09FB">
      <w:pPr>
        <w:spacing w:line="276" w:lineRule="auto"/>
        <w:ind w:left="1440" w:firstLine="0"/>
        <w:jc w:val="left"/>
        <w:rPr>
          <w:rFonts w:cs="Noto Sans"/>
          <w:i/>
          <w:iCs/>
        </w:rPr>
      </w:pPr>
      <w:r w:rsidRPr="00FB09FB">
        <w:rPr>
          <w:rFonts w:cs="Noto Sans"/>
          <w:i/>
          <w:iCs/>
        </w:rPr>
        <w:t xml:space="preserve">Internal sliding WT doors, situated at </w:t>
      </w:r>
      <w:r w:rsidR="00FB09FB" w:rsidRPr="00FB09FB">
        <w:rPr>
          <w:rFonts w:cs="Noto Sans"/>
          <w:i/>
          <w:iCs/>
        </w:rPr>
        <w:t>_____</w:t>
      </w:r>
      <w:r w:rsidRPr="00FB09FB">
        <w:rPr>
          <w:rFonts w:cs="Noto Sans"/>
          <w:i/>
          <w:iCs/>
        </w:rPr>
        <w:t xml:space="preserve"> may be left open, but consideration should be given to closing them when risk of hull damage and flooding increases e.g. in fog, in shallow rocky waters, in congested shipping lanes, when entering and leaving port and at any other time the master considers appropriate. Sliding WT doors should be checked daily to ensure that nothing has been placed in way of the door or where it might fall into the opening and prevent the door from closing.</w:t>
      </w:r>
    </w:p>
    <w:p w14:paraId="45A7655E" w14:textId="77777777" w:rsidR="00FB09FB" w:rsidRPr="00FB09FB" w:rsidRDefault="00FB09FB" w:rsidP="00F72B6E">
      <w:pPr>
        <w:spacing w:line="276" w:lineRule="auto"/>
        <w:ind w:left="0" w:firstLine="0"/>
        <w:jc w:val="left"/>
        <w:rPr>
          <w:rFonts w:cs="Noto Sans"/>
          <w:i/>
          <w:iCs/>
        </w:rPr>
      </w:pPr>
    </w:p>
    <w:p w14:paraId="2E9763D9" w14:textId="1215FDD4" w:rsidR="00F72B6E" w:rsidRPr="00FB09FB" w:rsidRDefault="00F72B6E" w:rsidP="00FB09FB">
      <w:pPr>
        <w:spacing w:line="276" w:lineRule="auto"/>
        <w:ind w:left="1440" w:firstLine="0"/>
        <w:jc w:val="left"/>
        <w:rPr>
          <w:rFonts w:cs="Noto Sans"/>
          <w:i/>
          <w:iCs/>
        </w:rPr>
      </w:pPr>
      <w:r w:rsidRPr="00FB09FB">
        <w:rPr>
          <w:rFonts w:cs="Noto Sans"/>
          <w:i/>
          <w:iCs/>
        </w:rPr>
        <w:t>Sliding WT doors should be checked daily to ensure that nothing has been placed in</w:t>
      </w:r>
      <w:r w:rsidR="00FB09FB" w:rsidRPr="00FB09FB">
        <w:rPr>
          <w:rFonts w:cs="Noto Sans"/>
          <w:i/>
          <w:iCs/>
        </w:rPr>
        <w:t xml:space="preserve"> </w:t>
      </w:r>
      <w:r w:rsidRPr="00FB09FB">
        <w:rPr>
          <w:rFonts w:cs="Noto Sans"/>
          <w:i/>
          <w:iCs/>
        </w:rPr>
        <w:t>way of the door or where it might fall into the opening and prevent the door from closing.”</w:t>
      </w:r>
    </w:p>
    <w:p w14:paraId="50E2F6BC" w14:textId="77777777" w:rsidR="00FB09FB" w:rsidRPr="00FB09FB" w:rsidRDefault="00FB09FB" w:rsidP="00F72B6E">
      <w:pPr>
        <w:spacing w:line="276" w:lineRule="auto"/>
        <w:ind w:left="0" w:firstLine="0"/>
        <w:jc w:val="left"/>
        <w:rPr>
          <w:rFonts w:cs="Noto Sans"/>
          <w:i/>
          <w:iCs/>
        </w:rPr>
      </w:pPr>
    </w:p>
    <w:p w14:paraId="2CDF16AE" w14:textId="0C902439" w:rsidR="00FB09FB" w:rsidRDefault="00F72B6E" w:rsidP="00FB09FB">
      <w:pPr>
        <w:spacing w:line="276" w:lineRule="auto"/>
        <w:ind w:left="1440" w:firstLine="0"/>
        <w:jc w:val="left"/>
        <w:rPr>
          <w:rFonts w:cs="Noto Sans"/>
          <w:i/>
          <w:iCs/>
        </w:rPr>
      </w:pPr>
      <w:r w:rsidRPr="00FB09FB">
        <w:rPr>
          <w:rFonts w:cs="Noto Sans"/>
          <w:i/>
          <w:iCs/>
        </w:rPr>
        <w:t xml:space="preserve">Internal hinged watertight doors, situated at </w:t>
      </w:r>
      <w:r w:rsidR="00FB09FB" w:rsidRPr="00FB09FB">
        <w:rPr>
          <w:rFonts w:cs="Noto Sans"/>
          <w:i/>
          <w:iCs/>
        </w:rPr>
        <w:t>_____</w:t>
      </w:r>
      <w:r w:rsidRPr="00FB09FB">
        <w:rPr>
          <w:rFonts w:cs="Noto Sans"/>
          <w:i/>
          <w:iCs/>
        </w:rPr>
        <w:t>, should remain closed but may be opened when passing through.</w:t>
      </w:r>
    </w:p>
    <w:p w14:paraId="10CA636B" w14:textId="21A29D28" w:rsidR="009A4A54" w:rsidRDefault="009A4A54" w:rsidP="00FB09FB">
      <w:pPr>
        <w:spacing w:line="276" w:lineRule="auto"/>
        <w:ind w:left="1440" w:firstLine="0"/>
        <w:jc w:val="left"/>
        <w:rPr>
          <w:rFonts w:cs="Noto Sans"/>
          <w:i/>
          <w:iCs/>
        </w:rPr>
      </w:pPr>
    </w:p>
    <w:p w14:paraId="7673CEEF" w14:textId="77777777" w:rsidR="009A4A54" w:rsidRPr="00FB09FB" w:rsidRDefault="009A4A54" w:rsidP="00FB09FB">
      <w:pPr>
        <w:spacing w:line="276" w:lineRule="auto"/>
        <w:ind w:left="1440" w:firstLine="0"/>
        <w:jc w:val="left"/>
        <w:rPr>
          <w:rFonts w:cs="Noto Sans"/>
          <w:i/>
          <w:iCs/>
        </w:rPr>
      </w:pPr>
    </w:p>
    <w:p w14:paraId="5CA6F84A" w14:textId="77777777" w:rsidR="009A4A54" w:rsidRDefault="009A4A54" w:rsidP="009A4A54">
      <w:pPr>
        <w:spacing w:line="276" w:lineRule="auto"/>
        <w:ind w:left="0" w:firstLine="0"/>
        <w:jc w:val="left"/>
        <w:rPr>
          <w:rFonts w:cs="Noto Sans"/>
        </w:rPr>
        <w:sectPr w:rsidR="009A4A54" w:rsidSect="0070447F">
          <w:headerReference w:type="default" r:id="rId31"/>
          <w:footerReference w:type="default" r:id="rId32"/>
          <w:pgSz w:w="11906" w:h="16838" w:code="9"/>
          <w:pgMar w:top="1440" w:right="1440" w:bottom="1440" w:left="1440" w:header="709" w:footer="544" w:gutter="0"/>
          <w:cols w:space="708"/>
          <w:docGrid w:linePitch="360"/>
        </w:sectPr>
      </w:pPr>
    </w:p>
    <w:p w14:paraId="515AEBC4" w14:textId="42D76769" w:rsidR="00035208" w:rsidRPr="00F72B6E" w:rsidRDefault="00035208" w:rsidP="009A4A54">
      <w:pPr>
        <w:spacing w:line="276" w:lineRule="auto"/>
        <w:ind w:left="0" w:firstLine="0"/>
        <w:jc w:val="left"/>
        <w:rPr>
          <w:rFonts w:cs="Noto Sans"/>
        </w:rPr>
      </w:pPr>
    </w:p>
    <w:p w14:paraId="322225F6" w14:textId="4A9F3EFE" w:rsidR="00035208" w:rsidRDefault="00FB09FB" w:rsidP="00FB09FB">
      <w:pPr>
        <w:pStyle w:val="Heading1"/>
      </w:pPr>
      <w:bookmarkStart w:id="21" w:name="_Toc53046501"/>
      <w:r>
        <w:t>5</w:t>
      </w:r>
      <w:r>
        <w:tab/>
        <w:t xml:space="preserve">SAIL </w:t>
      </w:r>
      <w:proofErr w:type="gramStart"/>
      <w:r>
        <w:t>PLAN</w:t>
      </w:r>
      <w:bookmarkEnd w:id="21"/>
      <w:proofErr w:type="gramEnd"/>
    </w:p>
    <w:p w14:paraId="4696EB46" w14:textId="53D6AAFF" w:rsidR="00FB09FB" w:rsidRDefault="00FB09FB" w:rsidP="00722705">
      <w:pPr>
        <w:spacing w:line="276" w:lineRule="auto"/>
        <w:rPr>
          <w:rFonts w:cs="Noto Sans"/>
        </w:rPr>
      </w:pPr>
    </w:p>
    <w:p w14:paraId="6D6AE25C" w14:textId="5C843C19" w:rsidR="009A4A54" w:rsidRPr="009A4A54" w:rsidRDefault="009A4A54" w:rsidP="00722705">
      <w:pPr>
        <w:spacing w:line="276" w:lineRule="auto"/>
        <w:rPr>
          <w:rFonts w:cs="Noto Sans"/>
          <w:i/>
          <w:iCs/>
        </w:rPr>
      </w:pPr>
      <w:r w:rsidRPr="009A4A54">
        <w:rPr>
          <w:rFonts w:cs="Noto Sans"/>
          <w:i/>
          <w:iCs/>
        </w:rPr>
        <w:t>[A copy of the sail plan and details is to be included here]</w:t>
      </w:r>
    </w:p>
    <w:p w14:paraId="58027D32" w14:textId="7289D980" w:rsidR="009A4A54" w:rsidRDefault="009A4A54" w:rsidP="00722705">
      <w:pPr>
        <w:spacing w:line="276" w:lineRule="auto"/>
        <w:rPr>
          <w:rFonts w:cs="Noto Sans"/>
        </w:rPr>
      </w:pPr>
    </w:p>
    <w:p w14:paraId="07F71ACC" w14:textId="77777777" w:rsidR="009A4A54" w:rsidRDefault="009A4A54" w:rsidP="00722705">
      <w:pPr>
        <w:spacing w:line="276" w:lineRule="auto"/>
        <w:rPr>
          <w:rFonts w:cs="Noto Sans"/>
        </w:rPr>
        <w:sectPr w:rsidR="009A4A54" w:rsidSect="0070447F">
          <w:footerReference w:type="default" r:id="rId33"/>
          <w:pgSz w:w="11906" w:h="16838" w:code="9"/>
          <w:pgMar w:top="1440" w:right="1440" w:bottom="1440" w:left="1440" w:header="709" w:footer="544" w:gutter="0"/>
          <w:cols w:space="708"/>
          <w:docGrid w:linePitch="360"/>
        </w:sectPr>
      </w:pPr>
    </w:p>
    <w:p w14:paraId="2D6A0ABF" w14:textId="41697840" w:rsidR="009A4A54" w:rsidRDefault="009A4A54" w:rsidP="009A4A54">
      <w:pPr>
        <w:pStyle w:val="Heading1"/>
        <w:ind w:left="720" w:hanging="720"/>
      </w:pPr>
      <w:bookmarkStart w:id="22" w:name="_Toc53046502"/>
      <w:r>
        <w:lastRenderedPageBreak/>
        <w:t>6</w:t>
      </w:r>
      <w:r>
        <w:tab/>
        <w:t>DRAUGHT MARKS, FREEBOARD MARK AND DATUM REFERENCE INFORMATION</w:t>
      </w:r>
      <w:bookmarkEnd w:id="22"/>
    </w:p>
    <w:p w14:paraId="51CF936F" w14:textId="2285AB91" w:rsidR="009A4A54" w:rsidRDefault="009A4A54" w:rsidP="00722705">
      <w:pPr>
        <w:spacing w:line="276" w:lineRule="auto"/>
        <w:rPr>
          <w:rFonts w:cs="Noto Sans"/>
        </w:rPr>
      </w:pPr>
    </w:p>
    <w:p w14:paraId="0110ED23" w14:textId="5E7F13A9" w:rsidR="009A4A54" w:rsidRDefault="00D83EA2" w:rsidP="009A4A54">
      <w:pPr>
        <w:spacing w:line="276" w:lineRule="auto"/>
        <w:jc w:val="center"/>
        <w:rPr>
          <w:rFonts w:cs="Noto Sans"/>
        </w:rPr>
      </w:pPr>
      <w:r w:rsidRPr="00252D5F">
        <w:rPr>
          <w:noProof/>
        </w:rPr>
        <mc:AlternateContent>
          <mc:Choice Requires="wps">
            <w:drawing>
              <wp:anchor distT="0" distB="0" distL="114300" distR="114300" simplePos="0" relativeHeight="251738112" behindDoc="0" locked="0" layoutInCell="1" allowOverlap="1" wp14:anchorId="4441849A" wp14:editId="58C1BE33">
                <wp:simplePos x="0" y="0"/>
                <wp:positionH relativeFrom="column">
                  <wp:posOffset>3841576</wp:posOffset>
                </wp:positionH>
                <wp:positionV relativeFrom="paragraph">
                  <wp:posOffset>1867824</wp:posOffset>
                </wp:positionV>
                <wp:extent cx="908462" cy="439387"/>
                <wp:effectExtent l="0" t="0" r="6350" b="0"/>
                <wp:wrapNone/>
                <wp:docPr id="139" name="Text Box 139"/>
                <wp:cNvGraphicFramePr/>
                <a:graphic xmlns:a="http://schemas.openxmlformats.org/drawingml/2006/main">
                  <a:graphicData uri="http://schemas.microsoft.com/office/word/2010/wordprocessingShape">
                    <wps:wsp>
                      <wps:cNvSpPr txBox="1"/>
                      <wps:spPr>
                        <a:xfrm>
                          <a:off x="0" y="0"/>
                          <a:ext cx="908462" cy="439387"/>
                        </a:xfrm>
                        <a:prstGeom prst="rect">
                          <a:avLst/>
                        </a:prstGeom>
                        <a:solidFill>
                          <a:sysClr val="window" lastClr="FFFFFF"/>
                        </a:solidFill>
                        <a:ln w="6350">
                          <a:noFill/>
                        </a:ln>
                      </wps:spPr>
                      <wps:txbx>
                        <w:txbxContent>
                          <w:p w14:paraId="3D22E7EF" w14:textId="640F179A" w:rsidR="007376D2" w:rsidRPr="00252D5F" w:rsidRDefault="007376D2" w:rsidP="00252D5F">
                            <w:pPr>
                              <w:ind w:left="0" w:firstLine="0"/>
                              <w:jc w:val="center"/>
                              <w:rPr>
                                <w:sz w:val="16"/>
                                <w:szCs w:val="16"/>
                              </w:rPr>
                            </w:pPr>
                            <w:r>
                              <w:rPr>
                                <w:sz w:val="16"/>
                                <w:szCs w:val="16"/>
                              </w:rPr>
                              <w:t>Fwd draught 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1849A" id="Text Box 139" o:spid="_x0000_s1027" type="#_x0000_t202" style="position:absolute;left:0;text-align:left;margin-left:302.5pt;margin-top:147.05pt;width:71.55pt;height:34.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" fillcolor="window" stroked="f" strokeweight=".5pt">
                <v:textbox>
                  <w:txbxContent>
                    <w:p w14:paraId="3D22E7EF" w14:textId="640F179A" w:rsidR="007376D2" w:rsidRPr="00252D5F" w:rsidRDefault="007376D2" w:rsidP="00252D5F">
                      <w:pPr>
                        <w:ind w:left="0" w:firstLine="0"/>
                        <w:jc w:val="center"/>
                        <w:rPr>
                          <w:sz w:val="16"/>
                          <w:szCs w:val="16"/>
                        </w:rPr>
                      </w:pPr>
                      <w:r>
                        <w:rPr>
                          <w:sz w:val="16"/>
                          <w:szCs w:val="16"/>
                        </w:rPr>
                        <w:t>Fwd draught mark</w:t>
                      </w:r>
                    </w:p>
                  </w:txbxContent>
                </v:textbox>
              </v:shape>
            </w:pict>
          </mc:Fallback>
        </mc:AlternateContent>
      </w:r>
      <w:r w:rsidR="00252D5F" w:rsidRPr="00252D5F">
        <w:rPr>
          <w:noProof/>
        </w:rPr>
        <mc:AlternateContent>
          <mc:Choice Requires="wps">
            <w:drawing>
              <wp:anchor distT="0" distB="0" distL="114300" distR="114300" simplePos="0" relativeHeight="251740160" behindDoc="0" locked="0" layoutInCell="1" allowOverlap="1" wp14:anchorId="394AF857" wp14:editId="333CECC5">
                <wp:simplePos x="0" y="0"/>
                <wp:positionH relativeFrom="column">
                  <wp:posOffset>623290</wp:posOffset>
                </wp:positionH>
                <wp:positionV relativeFrom="paragraph">
                  <wp:posOffset>1992441</wp:posOffset>
                </wp:positionV>
                <wp:extent cx="765958" cy="451245"/>
                <wp:effectExtent l="0" t="0" r="0" b="6350"/>
                <wp:wrapNone/>
                <wp:docPr id="140" name="Text Box 140"/>
                <wp:cNvGraphicFramePr/>
                <a:graphic xmlns:a="http://schemas.openxmlformats.org/drawingml/2006/main">
                  <a:graphicData uri="http://schemas.microsoft.com/office/word/2010/wordprocessingShape">
                    <wps:wsp>
                      <wps:cNvSpPr txBox="1"/>
                      <wps:spPr>
                        <a:xfrm>
                          <a:off x="0" y="0"/>
                          <a:ext cx="765958" cy="451245"/>
                        </a:xfrm>
                        <a:prstGeom prst="rect">
                          <a:avLst/>
                        </a:prstGeom>
                        <a:solidFill>
                          <a:sysClr val="window" lastClr="FFFFFF"/>
                        </a:solidFill>
                        <a:ln w="6350">
                          <a:noFill/>
                        </a:ln>
                      </wps:spPr>
                      <wps:txbx>
                        <w:txbxContent>
                          <w:p w14:paraId="33D871CF" w14:textId="469BF724" w:rsidR="007376D2" w:rsidRPr="00252D5F" w:rsidRDefault="007376D2" w:rsidP="00252D5F">
                            <w:pPr>
                              <w:ind w:left="0" w:firstLine="0"/>
                              <w:jc w:val="center"/>
                              <w:rPr>
                                <w:sz w:val="16"/>
                                <w:szCs w:val="16"/>
                              </w:rPr>
                            </w:pPr>
                            <w:r w:rsidRPr="00252D5F">
                              <w:rPr>
                                <w:sz w:val="16"/>
                                <w:szCs w:val="16"/>
                              </w:rPr>
                              <w:t>A</w:t>
                            </w:r>
                            <w:r>
                              <w:rPr>
                                <w:sz w:val="16"/>
                                <w:szCs w:val="16"/>
                              </w:rPr>
                              <w:t>ft draught 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F857" id="Text Box 140" o:spid="_x0000_s1028" type="#_x0000_t202" style="position:absolute;left:0;text-align:left;margin-left:49.1pt;margin-top:156.9pt;width:60.3pt;height:35.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" fillcolor="window" stroked="f" strokeweight=".5pt">
                <v:textbox>
                  <w:txbxContent>
                    <w:p w14:paraId="33D871CF" w14:textId="469BF724" w:rsidR="007376D2" w:rsidRPr="00252D5F" w:rsidRDefault="007376D2" w:rsidP="00252D5F">
                      <w:pPr>
                        <w:ind w:left="0" w:firstLine="0"/>
                        <w:jc w:val="center"/>
                        <w:rPr>
                          <w:sz w:val="16"/>
                          <w:szCs w:val="16"/>
                        </w:rPr>
                      </w:pPr>
                      <w:r w:rsidRPr="00252D5F">
                        <w:rPr>
                          <w:sz w:val="16"/>
                          <w:szCs w:val="16"/>
                        </w:rPr>
                        <w:t>A</w:t>
                      </w:r>
                      <w:r>
                        <w:rPr>
                          <w:sz w:val="16"/>
                          <w:szCs w:val="16"/>
                        </w:rPr>
                        <w:t>ft draught mark</w:t>
                      </w:r>
                    </w:p>
                  </w:txbxContent>
                </v:textbox>
              </v:shape>
            </w:pict>
          </mc:Fallback>
        </mc:AlternateContent>
      </w:r>
      <w:r w:rsidR="00252D5F" w:rsidRPr="00252D5F">
        <w:rPr>
          <w:noProof/>
        </w:rPr>
        <mc:AlternateContent>
          <mc:Choice Requires="wps">
            <w:drawing>
              <wp:anchor distT="0" distB="0" distL="114300" distR="114300" simplePos="0" relativeHeight="251731968" behindDoc="0" locked="0" layoutInCell="1" allowOverlap="1" wp14:anchorId="782D99D7" wp14:editId="4B6877A8">
                <wp:simplePos x="0" y="0"/>
                <wp:positionH relativeFrom="column">
                  <wp:posOffset>3253839</wp:posOffset>
                </wp:positionH>
                <wp:positionV relativeFrom="paragraph">
                  <wp:posOffset>894360</wp:posOffset>
                </wp:positionV>
                <wp:extent cx="439387" cy="29083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439387" cy="290830"/>
                        </a:xfrm>
                        <a:prstGeom prst="rect">
                          <a:avLst/>
                        </a:prstGeom>
                        <a:solidFill>
                          <a:sysClr val="window" lastClr="FFFFFF"/>
                        </a:solidFill>
                        <a:ln w="6350">
                          <a:noFill/>
                        </a:ln>
                      </wps:spPr>
                      <wps:txbx>
                        <w:txbxContent>
                          <w:p w14:paraId="0533E034" w14:textId="447F0292" w:rsidR="007376D2" w:rsidRPr="00252D5F" w:rsidRDefault="007376D2" w:rsidP="00252D5F">
                            <w:pPr>
                              <w:ind w:left="0" w:firstLine="0"/>
                              <w:rPr>
                                <w:sz w:val="16"/>
                                <w:szCs w:val="16"/>
                              </w:rPr>
                            </w:pPr>
                            <w:r>
                              <w:rPr>
                                <w:sz w:val="16"/>
                                <w:szCs w:val="16"/>
                              </w:rPr>
                              <w:t>Y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D99D7" id="Text Box 135" o:spid="_x0000_s1029" type="#_x0000_t202" style="position:absolute;left:0;text-align:left;margin-left:256.2pt;margin-top:70.4pt;width:34.6pt;height:22.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" fillcolor="window" stroked="f" strokeweight=".5pt">
                <v:textbox>
                  <w:txbxContent>
                    <w:p w14:paraId="0533E034" w14:textId="447F0292" w:rsidR="007376D2" w:rsidRPr="00252D5F" w:rsidRDefault="007376D2" w:rsidP="00252D5F">
                      <w:pPr>
                        <w:ind w:left="0" w:firstLine="0"/>
                        <w:rPr>
                          <w:sz w:val="16"/>
                          <w:szCs w:val="16"/>
                        </w:rPr>
                      </w:pPr>
                      <w:r>
                        <w:rPr>
                          <w:sz w:val="16"/>
                          <w:szCs w:val="16"/>
                        </w:rPr>
                        <w:t>Y (m)</w:t>
                      </w:r>
                    </w:p>
                  </w:txbxContent>
                </v:textbox>
              </v:shape>
            </w:pict>
          </mc:Fallback>
        </mc:AlternateContent>
      </w:r>
      <w:r w:rsidR="00252D5F" w:rsidRPr="00252D5F">
        <w:rPr>
          <w:noProof/>
        </w:rPr>
        <mc:AlternateContent>
          <mc:Choice Requires="wps">
            <w:drawing>
              <wp:anchor distT="0" distB="0" distL="114300" distR="114300" simplePos="0" relativeHeight="251734016" behindDoc="0" locked="0" layoutInCell="1" allowOverlap="1" wp14:anchorId="4946E0D3" wp14:editId="27CCA5B9">
                <wp:simplePos x="0" y="0"/>
                <wp:positionH relativeFrom="column">
                  <wp:posOffset>1727860</wp:posOffset>
                </wp:positionH>
                <wp:positionV relativeFrom="paragraph">
                  <wp:posOffset>894360</wp:posOffset>
                </wp:positionV>
                <wp:extent cx="480950" cy="29083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480950" cy="290830"/>
                        </a:xfrm>
                        <a:prstGeom prst="rect">
                          <a:avLst/>
                        </a:prstGeom>
                        <a:solidFill>
                          <a:sysClr val="window" lastClr="FFFFFF"/>
                        </a:solidFill>
                        <a:ln w="6350">
                          <a:noFill/>
                        </a:ln>
                      </wps:spPr>
                      <wps:txbx>
                        <w:txbxContent>
                          <w:p w14:paraId="04A34F05" w14:textId="7FA78707" w:rsidR="007376D2" w:rsidRPr="00252D5F" w:rsidRDefault="007376D2" w:rsidP="00252D5F">
                            <w:pPr>
                              <w:ind w:left="0" w:firstLine="0"/>
                              <w:rPr>
                                <w:sz w:val="16"/>
                                <w:szCs w:val="16"/>
                              </w:rPr>
                            </w:pPr>
                            <w:r>
                              <w:rPr>
                                <w:sz w:val="16"/>
                                <w:szCs w:val="16"/>
                              </w:rPr>
                              <w:t>X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6E0D3" id="Text Box 136" o:spid="_x0000_s1030" type="#_x0000_t202" style="position:absolute;left:0;text-align:left;margin-left:136.05pt;margin-top:70.4pt;width:37.85pt;height:22.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" fillcolor="window" stroked="f" strokeweight=".5pt">
                <v:textbox>
                  <w:txbxContent>
                    <w:p w14:paraId="04A34F05" w14:textId="7FA78707" w:rsidR="007376D2" w:rsidRPr="00252D5F" w:rsidRDefault="007376D2" w:rsidP="00252D5F">
                      <w:pPr>
                        <w:ind w:left="0" w:firstLine="0"/>
                        <w:rPr>
                          <w:sz w:val="16"/>
                          <w:szCs w:val="16"/>
                        </w:rPr>
                      </w:pPr>
                      <w:r>
                        <w:rPr>
                          <w:sz w:val="16"/>
                          <w:szCs w:val="16"/>
                        </w:rPr>
                        <w:t>X (m)</w:t>
                      </w:r>
                    </w:p>
                  </w:txbxContent>
                </v:textbox>
              </v:shape>
            </w:pict>
          </mc:Fallback>
        </mc:AlternateContent>
      </w:r>
      <w:r w:rsidR="00252D5F" w:rsidRPr="00252D5F">
        <w:rPr>
          <w:noProof/>
        </w:rPr>
        <mc:AlternateContent>
          <mc:Choice Requires="wps">
            <w:drawing>
              <wp:anchor distT="0" distB="0" distL="114300" distR="114300" simplePos="0" relativeHeight="251729920" behindDoc="0" locked="0" layoutInCell="1" allowOverlap="1" wp14:anchorId="26CD0F86" wp14:editId="7366C009">
                <wp:simplePos x="0" y="0"/>
                <wp:positionH relativeFrom="column">
                  <wp:posOffset>2392878</wp:posOffset>
                </wp:positionH>
                <wp:positionV relativeFrom="paragraph">
                  <wp:posOffset>365907</wp:posOffset>
                </wp:positionV>
                <wp:extent cx="599704" cy="237507"/>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599704" cy="237507"/>
                        </a:xfrm>
                        <a:prstGeom prst="rect">
                          <a:avLst/>
                        </a:prstGeom>
                        <a:solidFill>
                          <a:sysClr val="window" lastClr="FFFFFF"/>
                        </a:solidFill>
                        <a:ln w="6350">
                          <a:noFill/>
                        </a:ln>
                      </wps:spPr>
                      <wps:txbx>
                        <w:txbxContent>
                          <w:p w14:paraId="2364C6AD" w14:textId="34274217" w:rsidR="007376D2" w:rsidRDefault="007376D2" w:rsidP="00252D5F">
                            <w:pPr>
                              <w:ind w:left="0" w:firstLine="0"/>
                            </w:pPr>
                            <w:r w:rsidRPr="00252D5F">
                              <w:rPr>
                                <w:sz w:val="16"/>
                                <w:szCs w:val="16"/>
                              </w:rPr>
                              <w:t>L</w:t>
                            </w:r>
                            <w:r>
                              <w:rPr>
                                <w:sz w:val="16"/>
                                <w:szCs w:val="16"/>
                              </w:rPr>
                              <w:t>BP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D0F86" id="Text Box 134" o:spid="_x0000_s1031" type="#_x0000_t202" style="position:absolute;left:0;text-align:left;margin-left:188.4pt;margin-top:28.8pt;width:47.2pt;height:18.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" fillcolor="window" stroked="f" strokeweight=".5pt">
                <v:textbox>
                  <w:txbxContent>
                    <w:p w14:paraId="2364C6AD" w14:textId="34274217" w:rsidR="007376D2" w:rsidRDefault="007376D2" w:rsidP="00252D5F">
                      <w:pPr>
                        <w:ind w:left="0" w:firstLine="0"/>
                      </w:pPr>
                      <w:r w:rsidRPr="00252D5F">
                        <w:rPr>
                          <w:sz w:val="16"/>
                          <w:szCs w:val="16"/>
                        </w:rPr>
                        <w:t>L</w:t>
                      </w:r>
                      <w:r>
                        <w:rPr>
                          <w:sz w:val="16"/>
                          <w:szCs w:val="16"/>
                        </w:rPr>
                        <w:t>BP (m)</w:t>
                      </w:r>
                    </w:p>
                  </w:txbxContent>
                </v:textbox>
              </v:shape>
            </w:pict>
          </mc:Fallback>
        </mc:AlternateContent>
      </w:r>
      <w:r w:rsidR="00252D5F" w:rsidRPr="00252D5F">
        <w:rPr>
          <w:noProof/>
        </w:rPr>
        <mc:AlternateContent>
          <mc:Choice Requires="wps">
            <w:drawing>
              <wp:anchor distT="0" distB="0" distL="114300" distR="114300" simplePos="0" relativeHeight="251736064" behindDoc="0" locked="0" layoutInCell="1" allowOverlap="1" wp14:anchorId="303483E1" wp14:editId="7E0860EB">
                <wp:simplePos x="0" y="0"/>
                <wp:positionH relativeFrom="column">
                  <wp:posOffset>4333875</wp:posOffset>
                </wp:positionH>
                <wp:positionV relativeFrom="paragraph">
                  <wp:posOffset>270477</wp:posOffset>
                </wp:positionV>
                <wp:extent cx="374073" cy="290946"/>
                <wp:effectExtent l="0" t="0" r="6985" b="0"/>
                <wp:wrapNone/>
                <wp:docPr id="137" name="Text Box 137"/>
                <wp:cNvGraphicFramePr/>
                <a:graphic xmlns:a="http://schemas.openxmlformats.org/drawingml/2006/main">
                  <a:graphicData uri="http://schemas.microsoft.com/office/word/2010/wordprocessingShape">
                    <wps:wsp>
                      <wps:cNvSpPr txBox="1"/>
                      <wps:spPr>
                        <a:xfrm>
                          <a:off x="0" y="0"/>
                          <a:ext cx="374073" cy="290946"/>
                        </a:xfrm>
                        <a:prstGeom prst="rect">
                          <a:avLst/>
                        </a:prstGeom>
                        <a:solidFill>
                          <a:sysClr val="window" lastClr="FFFFFF"/>
                        </a:solidFill>
                        <a:ln w="6350">
                          <a:noFill/>
                        </a:ln>
                      </wps:spPr>
                      <wps:txbx>
                        <w:txbxContent>
                          <w:p w14:paraId="33AD6EC7" w14:textId="78372A31" w:rsidR="007376D2" w:rsidRPr="00252D5F" w:rsidRDefault="007376D2" w:rsidP="00252D5F">
                            <w:pPr>
                              <w:ind w:left="0" w:firstLine="0"/>
                              <w:jc w:val="center"/>
                              <w:rPr>
                                <w:sz w:val="16"/>
                                <w:szCs w:val="16"/>
                              </w:rPr>
                            </w:pPr>
                            <w:r w:rsidRPr="00252D5F">
                              <w:rPr>
                                <w:sz w:val="16"/>
                                <w:szCs w:val="16"/>
                              </w:rPr>
                              <w:t>FP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483E1" id="Text Box 137" o:spid="_x0000_s1032" type="#_x0000_t202" style="position:absolute;left:0;text-align:left;margin-left:341.25pt;margin-top:21.3pt;width:29.45pt;height:22.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" fillcolor="window" stroked="f" strokeweight=".5pt">
                <v:textbox>
                  <w:txbxContent>
                    <w:p w14:paraId="33AD6EC7" w14:textId="78372A31" w:rsidR="007376D2" w:rsidRPr="00252D5F" w:rsidRDefault="007376D2" w:rsidP="00252D5F">
                      <w:pPr>
                        <w:ind w:left="0" w:firstLine="0"/>
                        <w:jc w:val="center"/>
                        <w:rPr>
                          <w:sz w:val="16"/>
                          <w:szCs w:val="16"/>
                        </w:rPr>
                      </w:pPr>
                      <w:r w:rsidRPr="00252D5F">
                        <w:rPr>
                          <w:sz w:val="16"/>
                          <w:szCs w:val="16"/>
                        </w:rPr>
                        <w:t>FP</w:t>
                      </w:r>
                    </w:p>
                  </w:txbxContent>
                </v:textbox>
              </v:shape>
            </w:pict>
          </mc:Fallback>
        </mc:AlternateContent>
      </w:r>
      <w:r w:rsidR="00252D5F">
        <w:rPr>
          <w:noProof/>
        </w:rPr>
        <mc:AlternateContent>
          <mc:Choice Requires="wps">
            <w:drawing>
              <wp:anchor distT="0" distB="0" distL="114300" distR="114300" simplePos="0" relativeHeight="251727872" behindDoc="0" locked="0" layoutInCell="1" allowOverlap="1" wp14:anchorId="562C6D1A" wp14:editId="16519169">
                <wp:simplePos x="0" y="0"/>
                <wp:positionH relativeFrom="column">
                  <wp:posOffset>622456</wp:posOffset>
                </wp:positionH>
                <wp:positionV relativeFrom="paragraph">
                  <wp:posOffset>270469</wp:posOffset>
                </wp:positionV>
                <wp:extent cx="374073" cy="290946"/>
                <wp:effectExtent l="0" t="0" r="6985" b="0"/>
                <wp:wrapNone/>
                <wp:docPr id="133" name="Text Box 133"/>
                <wp:cNvGraphicFramePr/>
                <a:graphic xmlns:a="http://schemas.openxmlformats.org/drawingml/2006/main">
                  <a:graphicData uri="http://schemas.microsoft.com/office/word/2010/wordprocessingShape">
                    <wps:wsp>
                      <wps:cNvSpPr txBox="1"/>
                      <wps:spPr>
                        <a:xfrm>
                          <a:off x="0" y="0"/>
                          <a:ext cx="374073" cy="290946"/>
                        </a:xfrm>
                        <a:prstGeom prst="rect">
                          <a:avLst/>
                        </a:prstGeom>
                        <a:solidFill>
                          <a:schemeClr val="lt1"/>
                        </a:solidFill>
                        <a:ln w="6350">
                          <a:noFill/>
                        </a:ln>
                      </wps:spPr>
                      <wps:txbx>
                        <w:txbxContent>
                          <w:p w14:paraId="35B9507E" w14:textId="6A1C09BA" w:rsidR="007376D2" w:rsidRPr="00252D5F" w:rsidRDefault="007376D2" w:rsidP="00252D5F">
                            <w:pPr>
                              <w:ind w:left="0" w:firstLine="0"/>
                              <w:jc w:val="center"/>
                              <w:rPr>
                                <w:sz w:val="16"/>
                                <w:szCs w:val="16"/>
                              </w:rPr>
                            </w:pPr>
                            <w:r w:rsidRPr="00252D5F">
                              <w:rPr>
                                <w:sz w:val="16"/>
                                <w:szCs w:val="16"/>
                              </w:rPr>
                              <w:t>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C6D1A" id="Text Box 133" o:spid="_x0000_s1033" type="#_x0000_t202" style="position:absolute;left:0;text-align:left;margin-left:49pt;margin-top:21.3pt;width:29.45pt;height:22.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" fillcolor="white [3201]" stroked="f" strokeweight=".5pt">
                <v:textbox>
                  <w:txbxContent>
                    <w:p w14:paraId="35B9507E" w14:textId="6A1C09BA" w:rsidR="007376D2" w:rsidRPr="00252D5F" w:rsidRDefault="007376D2" w:rsidP="00252D5F">
                      <w:pPr>
                        <w:ind w:left="0" w:firstLine="0"/>
                        <w:jc w:val="center"/>
                        <w:rPr>
                          <w:sz w:val="16"/>
                          <w:szCs w:val="16"/>
                        </w:rPr>
                      </w:pPr>
                      <w:r w:rsidRPr="00252D5F">
                        <w:rPr>
                          <w:sz w:val="16"/>
                          <w:szCs w:val="16"/>
                        </w:rPr>
                        <w:t>AP</w:t>
                      </w:r>
                    </w:p>
                  </w:txbxContent>
                </v:textbox>
              </v:shape>
            </w:pict>
          </mc:Fallback>
        </mc:AlternateContent>
      </w:r>
      <w:r w:rsidR="009A4A54">
        <w:rPr>
          <w:noProof/>
        </w:rPr>
        <w:drawing>
          <wp:inline distT="0" distB="0" distL="0" distR="0" wp14:anchorId="33067A2E" wp14:editId="4C22192E">
            <wp:extent cx="4944110" cy="2651760"/>
            <wp:effectExtent l="0" t="0" r="8890" b="0"/>
            <wp:docPr id="341" name="Picture" descr="A picture containing antenna, object&#10;&#10;Description automatically generated"/>
            <wp:cNvGraphicFramePr/>
            <a:graphic xmlns:a="http://schemas.openxmlformats.org/drawingml/2006/main">
              <a:graphicData uri="http://schemas.openxmlformats.org/drawingml/2006/picture">
                <pic:pic xmlns:pic="http://schemas.openxmlformats.org/drawingml/2006/picture">
                  <pic:nvPicPr>
                    <pic:cNvPr id="341" name="Picture" descr="A picture containing antenna, object&#10;&#10;Description automatically generated"/>
                    <pic:cNvPicPr preferRelativeResize="0"/>
                  </pic:nvPicPr>
                  <pic:blipFill>
                    <a:blip r:embed="rId34"/>
                    <a:stretch>
                      <a:fillRect/>
                    </a:stretch>
                  </pic:blipFill>
                  <pic:spPr>
                    <a:xfrm>
                      <a:off x="0" y="0"/>
                      <a:ext cx="4944110" cy="2651760"/>
                    </a:xfrm>
                    <a:prstGeom prst="rect">
                      <a:avLst/>
                    </a:prstGeom>
                  </pic:spPr>
                </pic:pic>
              </a:graphicData>
            </a:graphic>
          </wp:inline>
        </w:drawing>
      </w:r>
    </w:p>
    <w:p w14:paraId="06E8BDAC" w14:textId="3990B040" w:rsidR="009A4A54" w:rsidRDefault="009A4A54" w:rsidP="00722705">
      <w:pPr>
        <w:spacing w:line="276" w:lineRule="auto"/>
        <w:rPr>
          <w:rFonts w:cs="Noto Sans"/>
        </w:rPr>
      </w:pPr>
    </w:p>
    <w:p w14:paraId="7EC64CEE" w14:textId="3A15336D" w:rsidR="009A4A54" w:rsidRDefault="009A4A54" w:rsidP="009A4A54">
      <w:pPr>
        <w:spacing w:line="276" w:lineRule="auto"/>
        <w:jc w:val="center"/>
        <w:rPr>
          <w:rFonts w:cs="Noto Sans"/>
          <w:sz w:val="16"/>
          <w:szCs w:val="16"/>
        </w:rPr>
      </w:pPr>
      <w:r w:rsidRPr="009A4A54">
        <w:rPr>
          <w:rFonts w:cs="Noto Sans"/>
          <w:sz w:val="16"/>
          <w:szCs w:val="16"/>
        </w:rPr>
        <w:t>Top of deck at side</w:t>
      </w:r>
    </w:p>
    <w:p w14:paraId="62AF43E1" w14:textId="4176993E" w:rsidR="009A4A54" w:rsidRPr="009A4A54" w:rsidRDefault="00D83EA2" w:rsidP="009A4A54">
      <w:pPr>
        <w:spacing w:line="276" w:lineRule="auto"/>
        <w:jc w:val="center"/>
        <w:rPr>
          <w:rFonts w:cs="Noto Sans"/>
          <w:sz w:val="16"/>
          <w:szCs w:val="16"/>
        </w:rPr>
      </w:pPr>
      <w:r w:rsidRPr="00D83EA2">
        <w:rPr>
          <w:rFonts w:cs="Noto Sans"/>
          <w:noProof/>
        </w:rPr>
        <mc:AlternateContent>
          <mc:Choice Requires="wps">
            <w:drawing>
              <wp:anchor distT="45720" distB="45720" distL="114300" distR="114300" simplePos="0" relativeHeight="251746304" behindDoc="0" locked="0" layoutInCell="1" allowOverlap="1" wp14:anchorId="56A3BA83" wp14:editId="5AA60FE4">
                <wp:simplePos x="0" y="0"/>
                <wp:positionH relativeFrom="column">
                  <wp:posOffset>955675</wp:posOffset>
                </wp:positionH>
                <wp:positionV relativeFrom="paragraph">
                  <wp:posOffset>155855</wp:posOffset>
                </wp:positionV>
                <wp:extent cx="771896" cy="587829"/>
                <wp:effectExtent l="0" t="0" r="0" b="3175"/>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896" cy="587829"/>
                        </a:xfrm>
                        <a:prstGeom prst="rect">
                          <a:avLst/>
                        </a:prstGeom>
                        <a:noFill/>
                        <a:ln w="9525">
                          <a:noFill/>
                          <a:miter lim="800000"/>
                          <a:headEnd/>
                          <a:tailEnd/>
                        </a:ln>
                      </wps:spPr>
                      <wps:txbx>
                        <w:txbxContent>
                          <w:p w14:paraId="2C8BF5FE" w14:textId="77777777" w:rsidR="007376D2" w:rsidRDefault="007376D2" w:rsidP="00D83EA2">
                            <w:pPr>
                              <w:jc w:val="center"/>
                              <w:rPr>
                                <w:sz w:val="16"/>
                                <w:szCs w:val="16"/>
                              </w:rPr>
                            </w:pPr>
                            <w:r w:rsidRPr="00D83EA2">
                              <w:rPr>
                                <w:spacing w:val="5"/>
                                <w:sz w:val="16"/>
                                <w:szCs w:val="16"/>
                                <w:fitText w:val="724" w:id="-1976381439"/>
                              </w:rPr>
                              <w:t>Assigne</w:t>
                            </w:r>
                            <w:r w:rsidRPr="00D83EA2">
                              <w:rPr>
                                <w:spacing w:val="6"/>
                                <w:sz w:val="16"/>
                                <w:szCs w:val="16"/>
                                <w:fitText w:val="724" w:id="-1976381439"/>
                              </w:rPr>
                              <w:t>d</w:t>
                            </w:r>
                            <w:r>
                              <w:rPr>
                                <w:sz w:val="16"/>
                                <w:szCs w:val="16"/>
                              </w:rPr>
                              <w:t xml:space="preserve"> </w:t>
                            </w:r>
                          </w:p>
                          <w:p w14:paraId="221F3F95" w14:textId="77777777" w:rsidR="007376D2" w:rsidRPr="00D83EA2" w:rsidRDefault="007376D2" w:rsidP="00D83EA2">
                            <w:pPr>
                              <w:jc w:val="center"/>
                              <w:rPr>
                                <w:sz w:val="16"/>
                                <w:szCs w:val="16"/>
                              </w:rPr>
                            </w:pPr>
                            <w:r w:rsidRPr="00D83EA2">
                              <w:rPr>
                                <w:sz w:val="16"/>
                                <w:szCs w:val="16"/>
                                <w:fitText w:val="673" w:id="-1976380928"/>
                              </w:rPr>
                              <w:t xml:space="preserve">summer </w:t>
                            </w:r>
                          </w:p>
                          <w:p w14:paraId="7E7E6821" w14:textId="1068DE27" w:rsidR="007376D2" w:rsidRPr="00D83EA2" w:rsidRDefault="007376D2" w:rsidP="00D83EA2">
                            <w:pPr>
                              <w:jc w:val="center"/>
                              <w:rPr>
                                <w:sz w:val="16"/>
                                <w:szCs w:val="16"/>
                              </w:rPr>
                            </w:pPr>
                            <w:r w:rsidRPr="00D83EA2">
                              <w:rPr>
                                <w:sz w:val="16"/>
                                <w:szCs w:val="16"/>
                                <w:fitText w:val="751" w:id="-1976380927"/>
                              </w:rPr>
                              <w:t>freeboard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A3BA83" id="Text Box 2" o:spid="_x0000_s1034" type="#_x0000_t202" style="position:absolute;left:0;text-align:left;margin-left:75.25pt;margin-top:12.25pt;width:60.8pt;height:46.3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" filled="f" stroked="f">
                <v:textbox>
                  <w:txbxContent>
                    <w:p w14:paraId="2C8BF5FE" w14:textId="77777777" w:rsidR="007376D2" w:rsidRDefault="007376D2" w:rsidP="00D83EA2">
                      <w:pPr>
                        <w:jc w:val="center"/>
                        <w:rPr>
                          <w:sz w:val="16"/>
                          <w:szCs w:val="16"/>
                        </w:rPr>
                      </w:pPr>
                      <w:r w:rsidRPr="00D83EA2">
                        <w:rPr>
                          <w:spacing w:val="5"/>
                          <w:sz w:val="16"/>
                          <w:szCs w:val="16"/>
                          <w:fitText w:val="724" w:id="-1976381439"/>
                        </w:rPr>
                        <w:t>Assigne</w:t>
                      </w:r>
                      <w:r w:rsidRPr="00D83EA2">
                        <w:rPr>
                          <w:spacing w:val="6"/>
                          <w:sz w:val="16"/>
                          <w:szCs w:val="16"/>
                          <w:fitText w:val="724" w:id="-1976381439"/>
                        </w:rPr>
                        <w:t>d</w:t>
                      </w:r>
                      <w:r>
                        <w:rPr>
                          <w:sz w:val="16"/>
                          <w:szCs w:val="16"/>
                        </w:rPr>
                        <w:t xml:space="preserve"> </w:t>
                      </w:r>
                    </w:p>
                    <w:p w14:paraId="221F3F95" w14:textId="77777777" w:rsidR="007376D2" w:rsidRPr="00D83EA2" w:rsidRDefault="007376D2" w:rsidP="00D83EA2">
                      <w:pPr>
                        <w:jc w:val="center"/>
                        <w:rPr>
                          <w:sz w:val="16"/>
                          <w:szCs w:val="16"/>
                        </w:rPr>
                      </w:pPr>
                      <w:r w:rsidRPr="00D83EA2">
                        <w:rPr>
                          <w:sz w:val="16"/>
                          <w:szCs w:val="16"/>
                          <w:fitText w:val="673" w:id="-1976380928"/>
                        </w:rPr>
                        <w:t xml:space="preserve">summer </w:t>
                      </w:r>
                    </w:p>
                    <w:p w14:paraId="7E7E6821" w14:textId="1068DE27" w:rsidR="007376D2" w:rsidRPr="00D83EA2" w:rsidRDefault="007376D2" w:rsidP="00D83EA2">
                      <w:pPr>
                        <w:jc w:val="center"/>
                        <w:rPr>
                          <w:sz w:val="16"/>
                          <w:szCs w:val="16"/>
                        </w:rPr>
                      </w:pPr>
                      <w:r w:rsidRPr="00D83EA2">
                        <w:rPr>
                          <w:sz w:val="16"/>
                          <w:szCs w:val="16"/>
                          <w:fitText w:val="751" w:id="-1976380927"/>
                        </w:rPr>
                        <w:t>freeboard</w:t>
                      </w:r>
                    </w:p>
                  </w:txbxContent>
                </v:textbox>
              </v:shape>
            </w:pict>
          </mc:Fallback>
        </mc:AlternateContent>
      </w:r>
      <w:r>
        <w:rPr>
          <w:rFonts w:cs="Noto Sans"/>
          <w:noProof/>
        </w:rPr>
        <mc:AlternateContent>
          <mc:Choice Requires="wps">
            <w:drawing>
              <wp:anchor distT="0" distB="0" distL="114300" distR="114300" simplePos="0" relativeHeight="251741184" behindDoc="0" locked="0" layoutInCell="1" allowOverlap="1" wp14:anchorId="1853308A" wp14:editId="6147A768">
                <wp:simplePos x="0" y="0"/>
                <wp:positionH relativeFrom="column">
                  <wp:posOffset>1888177</wp:posOffset>
                </wp:positionH>
                <wp:positionV relativeFrom="paragraph">
                  <wp:posOffset>26909</wp:posOffset>
                </wp:positionV>
                <wp:extent cx="0" cy="765959"/>
                <wp:effectExtent l="76200" t="38100" r="57150" b="53340"/>
                <wp:wrapNone/>
                <wp:docPr id="141" name="Straight Arrow Connector 141"/>
                <wp:cNvGraphicFramePr/>
                <a:graphic xmlns:a="http://schemas.openxmlformats.org/drawingml/2006/main">
                  <a:graphicData uri="http://schemas.microsoft.com/office/word/2010/wordprocessingShape">
                    <wps:wsp>
                      <wps:cNvCnPr/>
                      <wps:spPr>
                        <a:xfrm flipV="1">
                          <a:off x="0" y="0"/>
                          <a:ext cx="0" cy="765959"/>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2EAFA4" id="_x0000_t32" coordsize="21600,21600" o:spt="32" o:oned="t" path="m,l21600,21600e" filled="f">
                <v:path arrowok="t" fillok="f" o:connecttype="none"/>
                <o:lock v:ext="edit" shapetype="t"/>
              </v:shapetype>
              <v:shape id="Straight Arrow Connector 141" o:spid="_x0000_s1026" type="#_x0000_t32" style="position:absolute;margin-left:148.7pt;margin-top:2.1pt;width:0;height:60.3pt;flip: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" strokecolor="black [3213]">
                <v:stroke startarrow="block" endarrow="block"/>
              </v:shape>
            </w:pict>
          </mc:Fallback>
        </mc:AlternateContent>
      </w:r>
      <w:r w:rsidR="009A4A54">
        <w:rPr>
          <w:rFonts w:cs="Noto Sans"/>
          <w:noProof/>
        </w:rPr>
        <mc:AlternateContent>
          <mc:Choice Requires="wps">
            <w:drawing>
              <wp:anchor distT="0" distB="0" distL="114300" distR="114300" simplePos="0" relativeHeight="251723776" behindDoc="0" locked="0" layoutInCell="1" allowOverlap="1" wp14:anchorId="7AEAA002" wp14:editId="5BBACA9B">
                <wp:simplePos x="0" y="0"/>
                <wp:positionH relativeFrom="margin">
                  <wp:posOffset>2542349</wp:posOffset>
                </wp:positionH>
                <wp:positionV relativeFrom="page">
                  <wp:posOffset>4834185</wp:posOffset>
                </wp:positionV>
                <wp:extent cx="720865" cy="8479"/>
                <wp:effectExtent l="0" t="19050" r="41275" b="4889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865" cy="8479"/>
                        </a:xfrm>
                        <a:prstGeom prst="line">
                          <a:avLst/>
                        </a:prstGeom>
                        <a:noFill/>
                        <a:ln w="54610">
                          <a:solidFill>
                            <a:srgbClr val="01010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94EDE" id="Straight Connector 59"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00.2pt,380.65pt" to="256.95pt,3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" strokecolor="#010101" strokeweight="4.3pt">
                <w10:wrap anchorx="margin" anchory="page"/>
              </v:line>
            </w:pict>
          </mc:Fallback>
        </mc:AlternateContent>
      </w:r>
    </w:p>
    <w:p w14:paraId="4AC49CED" w14:textId="28672303" w:rsidR="009A4A54" w:rsidRDefault="009A4A54" w:rsidP="00722705">
      <w:pPr>
        <w:spacing w:line="276" w:lineRule="auto"/>
        <w:rPr>
          <w:rFonts w:cs="Noto Sans"/>
        </w:rPr>
      </w:pPr>
    </w:p>
    <w:p w14:paraId="67BC5DA3" w14:textId="7CEAC0D4" w:rsidR="009A4A54" w:rsidRDefault="009A4A54" w:rsidP="00722705">
      <w:pPr>
        <w:spacing w:line="276" w:lineRule="auto"/>
        <w:rPr>
          <w:rFonts w:cs="Noto Sans"/>
        </w:rPr>
      </w:pPr>
      <w:r w:rsidRPr="009A4A54">
        <w:rPr>
          <w:rFonts w:cs="Noto Sans"/>
          <w:b/>
          <w:noProof/>
          <w:lang w:val="en-US" w:eastAsia="en-US"/>
        </w:rPr>
        <mc:AlternateContent>
          <mc:Choice Requires="wps">
            <w:drawing>
              <wp:anchor distT="0" distB="0" distL="114300" distR="114300" simplePos="0" relativeHeight="251720704" behindDoc="0" locked="0" layoutInCell="1" allowOverlap="1" wp14:anchorId="2A4EA3A8" wp14:editId="5F500778">
                <wp:simplePos x="0" y="0"/>
                <wp:positionH relativeFrom="margin">
                  <wp:align>center</wp:align>
                </wp:positionH>
                <wp:positionV relativeFrom="paragraph">
                  <wp:posOffset>25239</wp:posOffset>
                </wp:positionV>
                <wp:extent cx="819034" cy="830252"/>
                <wp:effectExtent l="19050" t="19050" r="38735" b="46355"/>
                <wp:wrapNone/>
                <wp:docPr id="57" name="Flowchart: Connector 57"/>
                <wp:cNvGraphicFramePr/>
                <a:graphic xmlns:a="http://schemas.openxmlformats.org/drawingml/2006/main">
                  <a:graphicData uri="http://schemas.microsoft.com/office/word/2010/wordprocessingShape">
                    <wps:wsp>
                      <wps:cNvSpPr/>
                      <wps:spPr>
                        <a:xfrm>
                          <a:off x="0" y="0"/>
                          <a:ext cx="819034" cy="830252"/>
                        </a:xfrm>
                        <a:prstGeom prst="flowChartConnector">
                          <a:avLst/>
                        </a:prstGeom>
                        <a:noFill/>
                        <a:ln w="5715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A86BB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7" o:spid="_x0000_s1026" type="#_x0000_t120" style="position:absolute;margin-left:0;margin-top:2pt;width:64.5pt;height:65.35pt;z-index:2517207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" filled="f" strokeweight="4.5pt">
                <v:stroke joinstyle="miter"/>
                <w10:wrap anchorx="margin"/>
              </v:shape>
            </w:pict>
          </mc:Fallback>
        </mc:AlternateContent>
      </w:r>
    </w:p>
    <w:p w14:paraId="1A28F629" w14:textId="109B2072" w:rsidR="009A4A54" w:rsidRDefault="009A4A54" w:rsidP="00722705">
      <w:pPr>
        <w:spacing w:line="276" w:lineRule="auto"/>
        <w:rPr>
          <w:rFonts w:cs="Noto Sans"/>
        </w:rPr>
      </w:pPr>
    </w:p>
    <w:p w14:paraId="120C46AF" w14:textId="22FB8A5A" w:rsidR="009A4A54" w:rsidRDefault="00D83EA2" w:rsidP="00722705">
      <w:pPr>
        <w:spacing w:line="276" w:lineRule="auto"/>
        <w:rPr>
          <w:rFonts w:cs="Noto Sans"/>
        </w:rPr>
      </w:pPr>
      <w:r w:rsidRPr="00D83EA2">
        <w:rPr>
          <w:rFonts w:cs="Noto Sans"/>
          <w:noProof/>
        </w:rPr>
        <mc:AlternateContent>
          <mc:Choice Requires="wps">
            <w:drawing>
              <wp:anchor distT="45720" distB="45720" distL="114300" distR="114300" simplePos="0" relativeHeight="251748352" behindDoc="0" locked="0" layoutInCell="1" allowOverlap="1" wp14:anchorId="00F3142E" wp14:editId="1B8D8C73">
                <wp:simplePos x="0" y="0"/>
                <wp:positionH relativeFrom="column">
                  <wp:posOffset>956335</wp:posOffset>
                </wp:positionH>
                <wp:positionV relativeFrom="paragraph">
                  <wp:posOffset>173223</wp:posOffset>
                </wp:positionV>
                <wp:extent cx="771896" cy="587829"/>
                <wp:effectExtent l="0" t="0" r="0" b="3175"/>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896" cy="587829"/>
                        </a:xfrm>
                        <a:prstGeom prst="rect">
                          <a:avLst/>
                        </a:prstGeom>
                        <a:noFill/>
                        <a:ln w="9525">
                          <a:noFill/>
                          <a:miter lim="800000"/>
                          <a:headEnd/>
                          <a:tailEnd/>
                        </a:ln>
                      </wps:spPr>
                      <wps:txbx>
                        <w:txbxContent>
                          <w:p w14:paraId="239C6917" w14:textId="5D1D26B0" w:rsidR="007376D2" w:rsidRPr="00D83EA2" w:rsidRDefault="007376D2" w:rsidP="00D83EA2">
                            <w:pPr>
                              <w:jc w:val="center"/>
                              <w:rPr>
                                <w:sz w:val="16"/>
                                <w:szCs w:val="16"/>
                              </w:rPr>
                            </w:pPr>
                            <w:r>
                              <w:rPr>
                                <w:sz w:val="16"/>
                                <w:szCs w:val="16"/>
                              </w:rPr>
                              <w:t>S</w:t>
                            </w:r>
                            <w:r w:rsidRPr="00D83EA2">
                              <w:rPr>
                                <w:spacing w:val="15"/>
                                <w:sz w:val="16"/>
                                <w:szCs w:val="16"/>
                                <w:fitText w:val="673" w:id="-1976380928"/>
                              </w:rPr>
                              <w:t>ummer</w:t>
                            </w:r>
                            <w:r w:rsidRPr="00D83EA2">
                              <w:rPr>
                                <w:spacing w:val="2"/>
                                <w:sz w:val="16"/>
                                <w:szCs w:val="16"/>
                                <w:fitText w:val="673" w:id="-1976380928"/>
                              </w:rPr>
                              <w:t xml:space="preserve"> </w:t>
                            </w:r>
                          </w:p>
                          <w:p w14:paraId="42786654" w14:textId="155D2A19" w:rsidR="007376D2" w:rsidRPr="00D83EA2" w:rsidRDefault="007376D2" w:rsidP="00D83EA2">
                            <w:pPr>
                              <w:jc w:val="center"/>
                              <w:rPr>
                                <w:sz w:val="16"/>
                                <w:szCs w:val="16"/>
                              </w:rPr>
                            </w:pPr>
                            <w:r>
                              <w:rPr>
                                <w:sz w:val="16"/>
                                <w:szCs w:val="16"/>
                              </w:rPr>
                              <w:t>draught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F3142E" id="_x0000_s1035" type="#_x0000_t202" style="position:absolute;left:0;text-align:left;margin-left:75.3pt;margin-top:13.65pt;width:60.8pt;height:46.3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" filled="f" stroked="f">
                <v:textbox>
                  <w:txbxContent>
                    <w:p w14:paraId="239C6917" w14:textId="5D1D26B0" w:rsidR="007376D2" w:rsidRPr="00D83EA2" w:rsidRDefault="007376D2" w:rsidP="00D83EA2">
                      <w:pPr>
                        <w:jc w:val="center"/>
                        <w:rPr>
                          <w:sz w:val="16"/>
                          <w:szCs w:val="16"/>
                        </w:rPr>
                      </w:pPr>
                      <w:r>
                        <w:rPr>
                          <w:sz w:val="16"/>
                          <w:szCs w:val="16"/>
                        </w:rPr>
                        <w:t>S</w:t>
                      </w:r>
                      <w:r w:rsidRPr="00D83EA2">
                        <w:rPr>
                          <w:spacing w:val="15"/>
                          <w:sz w:val="16"/>
                          <w:szCs w:val="16"/>
                          <w:fitText w:val="673" w:id="-1976380928"/>
                        </w:rPr>
                        <w:t>ummer</w:t>
                      </w:r>
                      <w:r w:rsidRPr="00D83EA2">
                        <w:rPr>
                          <w:spacing w:val="2"/>
                          <w:sz w:val="16"/>
                          <w:szCs w:val="16"/>
                          <w:fitText w:val="673" w:id="-1976380928"/>
                        </w:rPr>
                        <w:t xml:space="preserve"> </w:t>
                      </w:r>
                    </w:p>
                    <w:p w14:paraId="42786654" w14:textId="155D2A19" w:rsidR="007376D2" w:rsidRPr="00D83EA2" w:rsidRDefault="007376D2" w:rsidP="00D83EA2">
                      <w:pPr>
                        <w:jc w:val="center"/>
                        <w:rPr>
                          <w:sz w:val="16"/>
                          <w:szCs w:val="16"/>
                        </w:rPr>
                      </w:pPr>
                      <w:r>
                        <w:rPr>
                          <w:sz w:val="16"/>
                          <w:szCs w:val="16"/>
                        </w:rPr>
                        <w:t>draught</w:t>
                      </w:r>
                    </w:p>
                  </w:txbxContent>
                </v:textbox>
              </v:shape>
            </w:pict>
          </mc:Fallback>
        </mc:AlternateContent>
      </w:r>
      <w:r>
        <w:rPr>
          <w:rFonts w:cs="Noto Sans"/>
          <w:noProof/>
        </w:rPr>
        <mc:AlternateContent>
          <mc:Choice Requires="wps">
            <w:drawing>
              <wp:anchor distT="0" distB="0" distL="114300" distR="114300" simplePos="0" relativeHeight="251744256" behindDoc="0" locked="0" layoutInCell="1" allowOverlap="1" wp14:anchorId="1945B04A" wp14:editId="68261980">
                <wp:simplePos x="0" y="0"/>
                <wp:positionH relativeFrom="column">
                  <wp:posOffset>1638795</wp:posOffset>
                </wp:positionH>
                <wp:positionV relativeFrom="paragraph">
                  <wp:posOffset>37218</wp:posOffset>
                </wp:positionV>
                <wp:extent cx="415636" cy="0"/>
                <wp:effectExtent l="0" t="0" r="0" b="0"/>
                <wp:wrapNone/>
                <wp:docPr id="143" name="Straight Connector 143"/>
                <wp:cNvGraphicFramePr/>
                <a:graphic xmlns:a="http://schemas.openxmlformats.org/drawingml/2006/main">
                  <a:graphicData uri="http://schemas.microsoft.com/office/word/2010/wordprocessingShape">
                    <wps:wsp>
                      <wps:cNvCnPr/>
                      <wps:spPr>
                        <a:xfrm flipH="1">
                          <a:off x="0" y="0"/>
                          <a:ext cx="415636"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FA2A3F" id="Straight Connector 143" o:spid="_x0000_s1026" style="position:absolute;flip:x;z-index:251744256;visibility:visible;mso-wrap-style:square;mso-wrap-distance-left:9pt;mso-wrap-distance-top:0;mso-wrap-distance-right:9pt;mso-wrap-distance-bottom:0;mso-position-horizontal:absolute;mso-position-horizontal-relative:text;mso-position-vertical:absolute;mso-position-vertical-relative:text" from="129.05pt,2.95pt" to="161.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" strokecolor="#bfbfbf [2412]">
                <v:stroke dashstyle="dash"/>
              </v:line>
            </w:pict>
          </mc:Fallback>
        </mc:AlternateContent>
      </w:r>
      <w:r>
        <w:rPr>
          <w:rFonts w:cs="Noto Sans"/>
          <w:noProof/>
        </w:rPr>
        <mc:AlternateContent>
          <mc:Choice Requires="wps">
            <w:drawing>
              <wp:anchor distT="0" distB="0" distL="114300" distR="114300" simplePos="0" relativeHeight="251743232" behindDoc="0" locked="0" layoutInCell="1" allowOverlap="1" wp14:anchorId="1C1D19F1" wp14:editId="17F3AEC3">
                <wp:simplePos x="0" y="0"/>
                <wp:positionH relativeFrom="column">
                  <wp:posOffset>1888177</wp:posOffset>
                </wp:positionH>
                <wp:positionV relativeFrom="paragraph">
                  <wp:posOffset>40764</wp:posOffset>
                </wp:positionV>
                <wp:extent cx="0" cy="765959"/>
                <wp:effectExtent l="76200" t="38100" r="57150" b="53340"/>
                <wp:wrapNone/>
                <wp:docPr id="142" name="Straight Arrow Connector 142"/>
                <wp:cNvGraphicFramePr/>
                <a:graphic xmlns:a="http://schemas.openxmlformats.org/drawingml/2006/main">
                  <a:graphicData uri="http://schemas.microsoft.com/office/word/2010/wordprocessingShape">
                    <wps:wsp>
                      <wps:cNvCnPr/>
                      <wps:spPr>
                        <a:xfrm flipV="1">
                          <a:off x="0" y="0"/>
                          <a:ext cx="0" cy="765959"/>
                        </a:xfrm>
                        <a:prstGeom prst="straightConnector1">
                          <a:avLst/>
                        </a:prstGeom>
                        <a:noFill/>
                        <a:ln w="9525" cap="flat" cmpd="sng" algn="ctr">
                          <a:solidFill>
                            <a:sysClr val="windowText" lastClr="000000"/>
                          </a:solidFill>
                          <a:prstDash val="solid"/>
                          <a:headEnd type="triangle"/>
                          <a:tailEnd type="triangle"/>
                        </a:ln>
                        <a:effectLst/>
                      </wps:spPr>
                      <wps:bodyPr/>
                    </wps:wsp>
                  </a:graphicData>
                </a:graphic>
              </wp:anchor>
            </w:drawing>
          </mc:Choice>
          <mc:Fallback>
            <w:pict>
              <v:shape w14:anchorId="215D398E" id="Straight Arrow Connector 142" o:spid="_x0000_s1026" type="#_x0000_t32" style="position:absolute;margin-left:148.7pt;margin-top:3.2pt;width:0;height:60.3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" strokecolor="windowText">
                <v:stroke startarrow="block" endarrow="block"/>
              </v:shape>
            </w:pict>
          </mc:Fallback>
        </mc:AlternateContent>
      </w:r>
      <w:r w:rsidR="009A4A54">
        <w:rPr>
          <w:rFonts w:cs="Noto Sans"/>
          <w:noProof/>
        </w:rPr>
        <mc:AlternateContent>
          <mc:Choice Requires="wps">
            <w:drawing>
              <wp:anchor distT="0" distB="0" distL="114300" distR="114300" simplePos="0" relativeHeight="251721728" behindDoc="0" locked="0" layoutInCell="1" allowOverlap="1" wp14:anchorId="17A7D25D" wp14:editId="029956DA">
                <wp:simplePos x="0" y="0"/>
                <wp:positionH relativeFrom="margin">
                  <wp:align>center</wp:align>
                </wp:positionH>
                <wp:positionV relativeFrom="page">
                  <wp:posOffset>5601016</wp:posOffset>
                </wp:positionV>
                <wp:extent cx="1573530" cy="0"/>
                <wp:effectExtent l="0" t="19050" r="45720" b="3810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3530" cy="0"/>
                        </a:xfrm>
                        <a:prstGeom prst="line">
                          <a:avLst/>
                        </a:prstGeom>
                        <a:noFill/>
                        <a:ln w="54610">
                          <a:solidFill>
                            <a:srgbClr val="01010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A0411" id="Straight Connector 58" o:spid="_x0000_s1026" style="position:absolute;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441pt" to="123.9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" strokecolor="#010101" strokeweight="4.3pt">
                <w10:wrap anchorx="margin" anchory="page"/>
              </v:line>
            </w:pict>
          </mc:Fallback>
        </mc:AlternateContent>
      </w:r>
    </w:p>
    <w:p w14:paraId="33C05E42" w14:textId="24C1342E" w:rsidR="009A4A54" w:rsidRDefault="009A4A54" w:rsidP="00722705">
      <w:pPr>
        <w:spacing w:line="276" w:lineRule="auto"/>
        <w:rPr>
          <w:rFonts w:cs="Noto Sans"/>
        </w:rPr>
      </w:pPr>
    </w:p>
    <w:p w14:paraId="1E9B1E0D" w14:textId="60B1DC8D" w:rsidR="009A4A54" w:rsidRDefault="009A4A54" w:rsidP="00722705">
      <w:pPr>
        <w:spacing w:line="276" w:lineRule="auto"/>
        <w:rPr>
          <w:rFonts w:cs="Noto Sans"/>
        </w:rPr>
      </w:pPr>
    </w:p>
    <w:p w14:paraId="62B310A6" w14:textId="0306D87D" w:rsidR="009A4A54" w:rsidRDefault="009A4A54" w:rsidP="00722705">
      <w:pPr>
        <w:spacing w:line="276" w:lineRule="auto"/>
        <w:rPr>
          <w:rFonts w:cs="Noto Sans"/>
        </w:rPr>
      </w:pPr>
    </w:p>
    <w:p w14:paraId="37D804EB" w14:textId="143913B7" w:rsidR="009A4A54" w:rsidRDefault="009A4A54" w:rsidP="00722705">
      <w:pPr>
        <w:spacing w:line="276" w:lineRule="auto"/>
        <w:rPr>
          <w:rFonts w:cs="Noto Sans"/>
        </w:rPr>
      </w:pPr>
      <w:r>
        <w:rPr>
          <w:rFonts w:cs="Noto Sans"/>
          <w:noProof/>
        </w:rPr>
        <mc:AlternateContent>
          <mc:Choice Requires="wps">
            <w:drawing>
              <wp:anchor distT="0" distB="0" distL="114300" distR="114300" simplePos="0" relativeHeight="251725824" behindDoc="0" locked="0" layoutInCell="1" allowOverlap="1" wp14:anchorId="58AEC478" wp14:editId="4F0AFA06">
                <wp:simplePos x="0" y="0"/>
                <wp:positionH relativeFrom="margin">
                  <wp:posOffset>1389413</wp:posOffset>
                </wp:positionH>
                <wp:positionV relativeFrom="page">
                  <wp:posOffset>6402037</wp:posOffset>
                </wp:positionV>
                <wp:extent cx="3010453" cy="0"/>
                <wp:effectExtent l="0" t="19050" r="38100" b="3810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10453" cy="0"/>
                        </a:xfrm>
                        <a:prstGeom prst="line">
                          <a:avLst/>
                        </a:prstGeom>
                        <a:noFill/>
                        <a:ln w="54610">
                          <a:solidFill>
                            <a:srgbClr val="01010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958E7" id="Straight Connector 60" o:spid="_x0000_s1026" style="position:absolute;flip:y;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09.4pt,504.1pt" to="346.45pt,5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" strokecolor="#010101" strokeweight="4.3pt">
                <w10:wrap anchorx="margin" anchory="page"/>
              </v:line>
            </w:pict>
          </mc:Fallback>
        </mc:AlternateContent>
      </w:r>
    </w:p>
    <w:p w14:paraId="1C039991" w14:textId="616DABBF" w:rsidR="009A4A54" w:rsidRPr="00D83EA2" w:rsidRDefault="00D83EA2" w:rsidP="00D83EA2">
      <w:pPr>
        <w:spacing w:line="276" w:lineRule="auto"/>
        <w:jc w:val="center"/>
        <w:rPr>
          <w:rFonts w:cs="Noto Sans"/>
          <w:sz w:val="16"/>
          <w:szCs w:val="16"/>
        </w:rPr>
      </w:pPr>
      <w:r w:rsidRPr="00D83EA2">
        <w:rPr>
          <w:rFonts w:cs="Noto Sans"/>
          <w:sz w:val="16"/>
          <w:szCs w:val="16"/>
        </w:rPr>
        <w:t>Underside of keel</w:t>
      </w:r>
    </w:p>
    <w:p w14:paraId="787208C4" w14:textId="5E99061C" w:rsidR="00F14A7D" w:rsidRDefault="00F14A7D" w:rsidP="00722705">
      <w:pPr>
        <w:spacing w:line="276" w:lineRule="auto"/>
        <w:rPr>
          <w:rFonts w:cs="Noto Sans"/>
        </w:rPr>
      </w:pPr>
    </w:p>
    <w:tbl>
      <w:tblPr>
        <w:tblStyle w:val="TableGrid"/>
        <w:tblW w:w="0" w:type="auto"/>
        <w:jc w:val="center"/>
        <w:tblLook w:val="04A0" w:firstRow="1" w:lastRow="0" w:firstColumn="1" w:lastColumn="0" w:noHBand="0" w:noVBand="1"/>
      </w:tblPr>
      <w:tblGrid>
        <w:gridCol w:w="3964"/>
        <w:gridCol w:w="426"/>
        <w:gridCol w:w="4626"/>
      </w:tblGrid>
      <w:tr w:rsidR="002857C6" w14:paraId="2DF74C5E" w14:textId="77777777" w:rsidTr="00E3730D">
        <w:trPr>
          <w:jc w:val="center"/>
        </w:trPr>
        <w:tc>
          <w:tcPr>
            <w:tcW w:w="3964" w:type="dxa"/>
          </w:tcPr>
          <w:p w14:paraId="068862C0" w14:textId="3256D443" w:rsidR="002857C6" w:rsidRDefault="002857C6" w:rsidP="00722705">
            <w:pPr>
              <w:spacing w:line="276" w:lineRule="auto"/>
              <w:ind w:left="0" w:firstLine="0"/>
              <w:rPr>
                <w:rFonts w:cs="Noto Sans"/>
              </w:rPr>
            </w:pPr>
            <w:r>
              <w:rPr>
                <w:rFonts w:cs="Noto Sans"/>
              </w:rPr>
              <w:t>Longitudinal datum</w:t>
            </w:r>
          </w:p>
        </w:tc>
        <w:tc>
          <w:tcPr>
            <w:tcW w:w="426" w:type="dxa"/>
          </w:tcPr>
          <w:p w14:paraId="39411134" w14:textId="7AAD1589" w:rsidR="002857C6" w:rsidRDefault="002857C6" w:rsidP="00722705">
            <w:pPr>
              <w:spacing w:line="276" w:lineRule="auto"/>
              <w:ind w:left="0" w:firstLine="0"/>
              <w:rPr>
                <w:rFonts w:cs="Noto Sans"/>
              </w:rPr>
            </w:pPr>
            <w:r>
              <w:rPr>
                <w:rFonts w:cs="Noto Sans"/>
              </w:rPr>
              <w:t>=</w:t>
            </w:r>
          </w:p>
        </w:tc>
        <w:tc>
          <w:tcPr>
            <w:tcW w:w="4626" w:type="dxa"/>
          </w:tcPr>
          <w:p w14:paraId="103DCD3D" w14:textId="1F7A4187" w:rsidR="002857C6" w:rsidRDefault="002857C6" w:rsidP="00722705">
            <w:pPr>
              <w:spacing w:line="276" w:lineRule="auto"/>
              <w:ind w:left="0" w:firstLine="0"/>
              <w:rPr>
                <w:rFonts w:cs="Noto Sans"/>
              </w:rPr>
            </w:pPr>
            <w:r>
              <w:rPr>
                <w:rFonts w:cs="Noto Sans"/>
              </w:rPr>
              <w:t>[AP/amidships/FP]</w:t>
            </w:r>
          </w:p>
        </w:tc>
      </w:tr>
      <w:tr w:rsidR="002857C6" w14:paraId="5CBEDBBE" w14:textId="77777777" w:rsidTr="00E3730D">
        <w:trPr>
          <w:jc w:val="center"/>
        </w:trPr>
        <w:tc>
          <w:tcPr>
            <w:tcW w:w="3964" w:type="dxa"/>
          </w:tcPr>
          <w:p w14:paraId="03397643" w14:textId="745BD2E7" w:rsidR="002857C6" w:rsidRDefault="002857C6" w:rsidP="00722705">
            <w:pPr>
              <w:spacing w:line="276" w:lineRule="auto"/>
              <w:ind w:left="0" w:firstLine="0"/>
              <w:rPr>
                <w:rFonts w:cs="Noto Sans"/>
              </w:rPr>
            </w:pPr>
            <w:r>
              <w:rPr>
                <w:rFonts w:cs="Noto Sans"/>
              </w:rPr>
              <w:t>Transverse datum</w:t>
            </w:r>
          </w:p>
        </w:tc>
        <w:tc>
          <w:tcPr>
            <w:tcW w:w="426" w:type="dxa"/>
          </w:tcPr>
          <w:p w14:paraId="4E7AA016" w14:textId="5D20296C" w:rsidR="002857C6" w:rsidRDefault="002857C6" w:rsidP="00722705">
            <w:pPr>
              <w:spacing w:line="276" w:lineRule="auto"/>
              <w:ind w:left="0" w:firstLine="0"/>
              <w:rPr>
                <w:rFonts w:cs="Noto Sans"/>
              </w:rPr>
            </w:pPr>
            <w:r>
              <w:rPr>
                <w:rFonts w:cs="Noto Sans"/>
              </w:rPr>
              <w:t>=</w:t>
            </w:r>
          </w:p>
        </w:tc>
        <w:tc>
          <w:tcPr>
            <w:tcW w:w="4626" w:type="dxa"/>
          </w:tcPr>
          <w:p w14:paraId="515C4B3A" w14:textId="577EAD83" w:rsidR="002857C6" w:rsidRPr="002857C6" w:rsidRDefault="002857C6" w:rsidP="00722705">
            <w:pPr>
              <w:spacing w:line="276" w:lineRule="auto"/>
              <w:ind w:left="0" w:firstLine="0"/>
              <w:rPr>
                <w:rFonts w:cs="Noto Sans"/>
                <w:i/>
                <w:iCs/>
              </w:rPr>
            </w:pPr>
            <w:r w:rsidRPr="002857C6">
              <w:rPr>
                <w:rFonts w:cs="Noto Sans"/>
                <w:i/>
                <w:iCs/>
              </w:rPr>
              <w:t>centreline</w:t>
            </w:r>
          </w:p>
        </w:tc>
      </w:tr>
      <w:tr w:rsidR="002857C6" w14:paraId="4E7C1EBE" w14:textId="77777777" w:rsidTr="00E3730D">
        <w:trPr>
          <w:jc w:val="center"/>
        </w:trPr>
        <w:tc>
          <w:tcPr>
            <w:tcW w:w="3964" w:type="dxa"/>
          </w:tcPr>
          <w:p w14:paraId="2100E28A" w14:textId="553CC996" w:rsidR="002857C6" w:rsidRDefault="002857C6" w:rsidP="00722705">
            <w:pPr>
              <w:spacing w:line="276" w:lineRule="auto"/>
              <w:ind w:left="0" w:firstLine="0"/>
              <w:rPr>
                <w:rFonts w:cs="Noto Sans"/>
              </w:rPr>
            </w:pPr>
            <w:r>
              <w:rPr>
                <w:rFonts w:cs="Noto Sans"/>
              </w:rPr>
              <w:t>Vertical datum</w:t>
            </w:r>
          </w:p>
        </w:tc>
        <w:tc>
          <w:tcPr>
            <w:tcW w:w="426" w:type="dxa"/>
          </w:tcPr>
          <w:p w14:paraId="39FF8BCB" w14:textId="35E1E96E" w:rsidR="002857C6" w:rsidRDefault="002857C6" w:rsidP="00722705">
            <w:pPr>
              <w:spacing w:line="276" w:lineRule="auto"/>
              <w:ind w:left="0" w:firstLine="0"/>
              <w:rPr>
                <w:rFonts w:cs="Noto Sans"/>
              </w:rPr>
            </w:pPr>
            <w:r>
              <w:rPr>
                <w:rFonts w:cs="Noto Sans"/>
              </w:rPr>
              <w:t>=</w:t>
            </w:r>
          </w:p>
        </w:tc>
        <w:tc>
          <w:tcPr>
            <w:tcW w:w="4626" w:type="dxa"/>
          </w:tcPr>
          <w:p w14:paraId="1BA2C569" w14:textId="2C4A27BB" w:rsidR="002857C6" w:rsidRPr="002857C6" w:rsidRDefault="002857C6" w:rsidP="00722705">
            <w:pPr>
              <w:spacing w:line="276" w:lineRule="auto"/>
              <w:ind w:left="0" w:firstLine="0"/>
              <w:rPr>
                <w:rFonts w:cs="Noto Sans"/>
                <w:i/>
                <w:iCs/>
              </w:rPr>
            </w:pPr>
            <w:r w:rsidRPr="002857C6">
              <w:rPr>
                <w:rFonts w:cs="Noto Sans"/>
                <w:i/>
                <w:iCs/>
              </w:rPr>
              <w:t>[base line/underside of keel (amidships/AP)]</w:t>
            </w:r>
          </w:p>
        </w:tc>
      </w:tr>
      <w:tr w:rsidR="002857C6" w14:paraId="4BC2FBD8" w14:textId="77777777" w:rsidTr="00E3730D">
        <w:trPr>
          <w:jc w:val="center"/>
        </w:trPr>
        <w:tc>
          <w:tcPr>
            <w:tcW w:w="3964" w:type="dxa"/>
          </w:tcPr>
          <w:p w14:paraId="0AB43173" w14:textId="5E80C76F" w:rsidR="002857C6" w:rsidRDefault="002857C6" w:rsidP="00722705">
            <w:pPr>
              <w:spacing w:line="276" w:lineRule="auto"/>
              <w:ind w:left="0" w:firstLine="0"/>
              <w:rPr>
                <w:rFonts w:cs="Noto Sans"/>
              </w:rPr>
            </w:pPr>
            <w:r>
              <w:rPr>
                <w:rFonts w:cs="Noto Sans"/>
              </w:rPr>
              <w:t>Aft perpendicular</w:t>
            </w:r>
          </w:p>
        </w:tc>
        <w:tc>
          <w:tcPr>
            <w:tcW w:w="426" w:type="dxa"/>
          </w:tcPr>
          <w:p w14:paraId="3DD9B4C3" w14:textId="36C4E898" w:rsidR="002857C6" w:rsidRDefault="002857C6" w:rsidP="00722705">
            <w:pPr>
              <w:spacing w:line="276" w:lineRule="auto"/>
              <w:ind w:left="0" w:firstLine="0"/>
              <w:rPr>
                <w:rFonts w:cs="Noto Sans"/>
              </w:rPr>
            </w:pPr>
            <w:r>
              <w:rPr>
                <w:rFonts w:cs="Noto Sans"/>
              </w:rPr>
              <w:t>=</w:t>
            </w:r>
          </w:p>
        </w:tc>
        <w:tc>
          <w:tcPr>
            <w:tcW w:w="4626" w:type="dxa"/>
          </w:tcPr>
          <w:p w14:paraId="63F86837" w14:textId="37E30E05" w:rsidR="002857C6" w:rsidRPr="00E3730D" w:rsidRDefault="002857C6" w:rsidP="00722705">
            <w:pPr>
              <w:spacing w:line="276" w:lineRule="auto"/>
              <w:ind w:left="0" w:firstLine="0"/>
              <w:rPr>
                <w:rFonts w:cs="Noto Sans"/>
                <w:i/>
                <w:iCs/>
              </w:rPr>
            </w:pPr>
            <w:r w:rsidRPr="00E3730D">
              <w:rPr>
                <w:rFonts w:cs="Noto Sans"/>
                <w:i/>
                <w:iCs/>
              </w:rPr>
              <w:t>[___</w:t>
            </w:r>
            <w:r w:rsidR="00E3730D">
              <w:rPr>
                <w:rFonts w:cs="Noto Sans"/>
                <w:i/>
                <w:iCs/>
              </w:rPr>
              <w:t>_____</w:t>
            </w:r>
            <w:r w:rsidRPr="00E3730D">
              <w:rPr>
                <w:rFonts w:cs="Noto Sans"/>
                <w:i/>
                <w:iCs/>
              </w:rPr>
              <w:t>metres aft of amidships]</w:t>
            </w:r>
          </w:p>
        </w:tc>
      </w:tr>
      <w:tr w:rsidR="002857C6" w14:paraId="24B52B26" w14:textId="77777777" w:rsidTr="00E3730D">
        <w:trPr>
          <w:jc w:val="center"/>
        </w:trPr>
        <w:tc>
          <w:tcPr>
            <w:tcW w:w="3964" w:type="dxa"/>
          </w:tcPr>
          <w:p w14:paraId="12445C99" w14:textId="5990F32B" w:rsidR="002857C6" w:rsidRDefault="002857C6" w:rsidP="00722705">
            <w:pPr>
              <w:spacing w:line="276" w:lineRule="auto"/>
              <w:ind w:left="0" w:firstLine="0"/>
              <w:rPr>
                <w:rFonts w:cs="Noto Sans"/>
              </w:rPr>
            </w:pPr>
            <w:r>
              <w:rPr>
                <w:rFonts w:cs="Noto Sans"/>
              </w:rPr>
              <w:t>Fwd perpendicular</w:t>
            </w:r>
          </w:p>
        </w:tc>
        <w:tc>
          <w:tcPr>
            <w:tcW w:w="426" w:type="dxa"/>
          </w:tcPr>
          <w:p w14:paraId="63A105DD" w14:textId="3B1BDB92" w:rsidR="002857C6" w:rsidRDefault="002857C6" w:rsidP="00722705">
            <w:pPr>
              <w:spacing w:line="276" w:lineRule="auto"/>
              <w:ind w:left="0" w:firstLine="0"/>
              <w:rPr>
                <w:rFonts w:cs="Noto Sans"/>
              </w:rPr>
            </w:pPr>
            <w:r>
              <w:rPr>
                <w:rFonts w:cs="Noto Sans"/>
              </w:rPr>
              <w:t>=</w:t>
            </w:r>
          </w:p>
        </w:tc>
        <w:tc>
          <w:tcPr>
            <w:tcW w:w="4626" w:type="dxa"/>
          </w:tcPr>
          <w:p w14:paraId="336AD68A" w14:textId="1EA0C444" w:rsidR="002857C6" w:rsidRPr="00E3730D" w:rsidRDefault="002857C6" w:rsidP="00722705">
            <w:pPr>
              <w:spacing w:line="276" w:lineRule="auto"/>
              <w:ind w:left="0" w:firstLine="0"/>
              <w:rPr>
                <w:rFonts w:cs="Noto Sans"/>
                <w:i/>
                <w:iCs/>
              </w:rPr>
            </w:pPr>
            <w:r w:rsidRPr="00E3730D">
              <w:rPr>
                <w:rFonts w:cs="Noto Sans"/>
                <w:i/>
                <w:iCs/>
              </w:rPr>
              <w:t>[___</w:t>
            </w:r>
            <w:r w:rsidR="00E3730D">
              <w:rPr>
                <w:rFonts w:cs="Noto Sans"/>
                <w:i/>
                <w:iCs/>
              </w:rPr>
              <w:t>_____</w:t>
            </w:r>
            <w:r w:rsidRPr="00E3730D">
              <w:rPr>
                <w:rFonts w:cs="Noto Sans"/>
                <w:i/>
                <w:iCs/>
              </w:rPr>
              <w:t>metres forward of amidships]</w:t>
            </w:r>
          </w:p>
        </w:tc>
      </w:tr>
      <w:tr w:rsidR="002857C6" w14:paraId="562C6FE2" w14:textId="77777777" w:rsidTr="00E3730D">
        <w:trPr>
          <w:jc w:val="center"/>
        </w:trPr>
        <w:tc>
          <w:tcPr>
            <w:tcW w:w="3964" w:type="dxa"/>
          </w:tcPr>
          <w:p w14:paraId="5545216D" w14:textId="2524A1AB" w:rsidR="002857C6" w:rsidRDefault="002857C6" w:rsidP="002857C6">
            <w:pPr>
              <w:spacing w:line="276" w:lineRule="auto"/>
              <w:ind w:left="0" w:firstLine="0"/>
              <w:rPr>
                <w:rFonts w:cs="Noto Sans"/>
              </w:rPr>
            </w:pPr>
            <w:r>
              <w:rPr>
                <w:rFonts w:cs="Noto Sans"/>
              </w:rPr>
              <w:t xml:space="preserve">Aft draught marks </w:t>
            </w:r>
            <w:r w:rsidRPr="00E3730D">
              <w:rPr>
                <w:rFonts w:cs="Noto Sans"/>
                <w:i/>
                <w:iCs/>
              </w:rPr>
              <w:t>[N]</w:t>
            </w:r>
            <w:r>
              <w:rPr>
                <w:rFonts w:cs="Noto Sans"/>
              </w:rPr>
              <w:t xml:space="preserve"> metres AB</w:t>
            </w:r>
          </w:p>
        </w:tc>
        <w:tc>
          <w:tcPr>
            <w:tcW w:w="426" w:type="dxa"/>
          </w:tcPr>
          <w:p w14:paraId="58203D85" w14:textId="36C34D67" w:rsidR="002857C6" w:rsidRDefault="002857C6" w:rsidP="002857C6">
            <w:pPr>
              <w:spacing w:line="276" w:lineRule="auto"/>
              <w:ind w:left="0" w:firstLine="0"/>
              <w:rPr>
                <w:rFonts w:cs="Noto Sans"/>
              </w:rPr>
            </w:pPr>
            <w:r>
              <w:rPr>
                <w:rFonts w:cs="Noto Sans"/>
              </w:rPr>
              <w:t>=</w:t>
            </w:r>
          </w:p>
        </w:tc>
        <w:tc>
          <w:tcPr>
            <w:tcW w:w="4626" w:type="dxa"/>
          </w:tcPr>
          <w:p w14:paraId="67E4F8DF" w14:textId="3D24121E" w:rsidR="002857C6" w:rsidRPr="00E3730D" w:rsidRDefault="00E3730D" w:rsidP="002857C6">
            <w:pPr>
              <w:spacing w:line="276" w:lineRule="auto"/>
              <w:ind w:left="0" w:firstLine="0"/>
              <w:rPr>
                <w:rFonts w:cs="Noto Sans"/>
                <w:i/>
                <w:iCs/>
              </w:rPr>
            </w:pPr>
            <w:r w:rsidRPr="00E3730D">
              <w:rPr>
                <w:rFonts w:cs="Noto Sans"/>
                <w:i/>
                <w:iCs/>
              </w:rPr>
              <w:t>[</w:t>
            </w:r>
            <w:r>
              <w:rPr>
                <w:rFonts w:cs="Noto Sans"/>
                <w:i/>
                <w:iCs/>
              </w:rPr>
              <w:t xml:space="preserve">________ </w:t>
            </w:r>
            <w:r w:rsidRPr="00E3730D">
              <w:rPr>
                <w:rFonts w:cs="Noto Sans"/>
                <w:i/>
                <w:iCs/>
              </w:rPr>
              <w:t>metres aft of amidships</w:t>
            </w:r>
            <w:r>
              <w:rPr>
                <w:rFonts w:cs="Noto Sans"/>
                <w:i/>
                <w:iCs/>
              </w:rPr>
              <w:t xml:space="preserve"> (X)</w:t>
            </w:r>
            <w:r w:rsidRPr="00E3730D">
              <w:rPr>
                <w:rFonts w:cs="Noto Sans"/>
                <w:i/>
                <w:iCs/>
              </w:rPr>
              <w:t>]</w:t>
            </w:r>
          </w:p>
        </w:tc>
      </w:tr>
      <w:tr w:rsidR="002857C6" w14:paraId="5FBD9967" w14:textId="77777777" w:rsidTr="00E3730D">
        <w:trPr>
          <w:jc w:val="center"/>
        </w:trPr>
        <w:tc>
          <w:tcPr>
            <w:tcW w:w="3964" w:type="dxa"/>
          </w:tcPr>
          <w:p w14:paraId="01CD0806" w14:textId="23D24B81" w:rsidR="002857C6" w:rsidRDefault="002857C6" w:rsidP="002857C6">
            <w:pPr>
              <w:spacing w:line="276" w:lineRule="auto"/>
              <w:ind w:left="0" w:firstLine="0"/>
              <w:rPr>
                <w:rFonts w:cs="Noto Sans"/>
              </w:rPr>
            </w:pPr>
            <w:r>
              <w:rPr>
                <w:rFonts w:cs="Noto Sans"/>
              </w:rPr>
              <w:t xml:space="preserve">Fwd draught marks </w:t>
            </w:r>
            <w:r w:rsidRPr="00E3730D">
              <w:rPr>
                <w:rFonts w:cs="Noto Sans"/>
                <w:i/>
                <w:iCs/>
              </w:rPr>
              <w:t>[N]</w:t>
            </w:r>
            <w:r>
              <w:rPr>
                <w:rFonts w:cs="Noto Sans"/>
              </w:rPr>
              <w:t xml:space="preserve"> metres AB</w:t>
            </w:r>
          </w:p>
        </w:tc>
        <w:tc>
          <w:tcPr>
            <w:tcW w:w="426" w:type="dxa"/>
          </w:tcPr>
          <w:p w14:paraId="31B97644" w14:textId="7D7D2854" w:rsidR="002857C6" w:rsidRDefault="002857C6" w:rsidP="002857C6">
            <w:pPr>
              <w:spacing w:line="276" w:lineRule="auto"/>
              <w:ind w:left="0" w:firstLine="0"/>
              <w:rPr>
                <w:rFonts w:cs="Noto Sans"/>
              </w:rPr>
            </w:pPr>
            <w:r>
              <w:rPr>
                <w:rFonts w:cs="Noto Sans"/>
              </w:rPr>
              <w:t>=</w:t>
            </w:r>
          </w:p>
        </w:tc>
        <w:tc>
          <w:tcPr>
            <w:tcW w:w="4626" w:type="dxa"/>
          </w:tcPr>
          <w:p w14:paraId="32FAEF5D" w14:textId="757671A6" w:rsidR="002857C6" w:rsidRPr="00E3730D" w:rsidRDefault="00E3730D" w:rsidP="002857C6">
            <w:pPr>
              <w:spacing w:line="276" w:lineRule="auto"/>
              <w:ind w:left="0" w:firstLine="0"/>
              <w:rPr>
                <w:rFonts w:cs="Noto Sans"/>
                <w:i/>
                <w:iCs/>
              </w:rPr>
            </w:pPr>
            <w:r w:rsidRPr="00E3730D">
              <w:rPr>
                <w:rFonts w:cs="Noto Sans"/>
                <w:i/>
                <w:iCs/>
              </w:rPr>
              <w:t>[</w:t>
            </w:r>
            <w:r>
              <w:rPr>
                <w:rFonts w:cs="Noto Sans"/>
                <w:i/>
                <w:iCs/>
              </w:rPr>
              <w:t xml:space="preserve">________ </w:t>
            </w:r>
            <w:r w:rsidRPr="00E3730D">
              <w:rPr>
                <w:rFonts w:cs="Noto Sans"/>
                <w:i/>
                <w:iCs/>
              </w:rPr>
              <w:t>met</w:t>
            </w:r>
            <w:r>
              <w:rPr>
                <w:rFonts w:cs="Noto Sans"/>
                <w:i/>
                <w:iCs/>
              </w:rPr>
              <w:t>r</w:t>
            </w:r>
            <w:r w:rsidRPr="00E3730D">
              <w:rPr>
                <w:rFonts w:cs="Noto Sans"/>
                <w:i/>
                <w:iCs/>
              </w:rPr>
              <w:t>es forward of amidships</w:t>
            </w:r>
            <w:r>
              <w:rPr>
                <w:rFonts w:cs="Noto Sans"/>
                <w:i/>
                <w:iCs/>
              </w:rPr>
              <w:t xml:space="preserve"> (Y)</w:t>
            </w:r>
            <w:r w:rsidRPr="00E3730D">
              <w:rPr>
                <w:rFonts w:cs="Noto Sans"/>
                <w:i/>
                <w:iCs/>
              </w:rPr>
              <w:t>]</w:t>
            </w:r>
          </w:p>
        </w:tc>
      </w:tr>
    </w:tbl>
    <w:p w14:paraId="2F8C4627" w14:textId="336C01D0" w:rsidR="002857C6" w:rsidRDefault="002857C6" w:rsidP="00722705">
      <w:pPr>
        <w:spacing w:line="276" w:lineRule="auto"/>
        <w:rPr>
          <w:rFonts w:cs="Noto Sans"/>
        </w:rPr>
      </w:pPr>
    </w:p>
    <w:p w14:paraId="518E5284" w14:textId="166DC5AB" w:rsidR="002857C6" w:rsidRPr="00E3730D" w:rsidRDefault="00E3730D" w:rsidP="00E3730D">
      <w:pPr>
        <w:spacing w:line="276" w:lineRule="auto"/>
        <w:ind w:left="0" w:firstLine="0"/>
        <w:rPr>
          <w:rFonts w:cs="Noto Sans"/>
          <w:i/>
          <w:iCs/>
        </w:rPr>
      </w:pPr>
      <w:r w:rsidRPr="00E3730D">
        <w:rPr>
          <w:rFonts w:cs="Noto Sans"/>
          <w:i/>
          <w:iCs/>
        </w:rPr>
        <w:t xml:space="preserve">[the above drawing is for reference </w:t>
      </w:r>
      <w:proofErr w:type="gramStart"/>
      <w:r w:rsidRPr="00E3730D">
        <w:rPr>
          <w:rFonts w:cs="Noto Sans"/>
          <w:i/>
          <w:iCs/>
        </w:rPr>
        <w:t>only,</w:t>
      </w:r>
      <w:proofErr w:type="gramEnd"/>
      <w:r w:rsidRPr="00E3730D">
        <w:rPr>
          <w:rFonts w:cs="Noto Sans"/>
          <w:i/>
          <w:iCs/>
        </w:rPr>
        <w:t xml:space="preserve"> the appropriate profile is to be included to show the keel thickness or the rake of keel and include dimensions]</w:t>
      </w:r>
    </w:p>
    <w:p w14:paraId="39C9A92C" w14:textId="77777777" w:rsidR="00E3730D" w:rsidRDefault="00E3730D" w:rsidP="00722705">
      <w:pPr>
        <w:spacing w:line="276" w:lineRule="auto"/>
        <w:rPr>
          <w:rFonts w:cs="Noto Sans"/>
        </w:rPr>
        <w:sectPr w:rsidR="00E3730D" w:rsidSect="0070447F">
          <w:footerReference w:type="default" r:id="rId35"/>
          <w:pgSz w:w="11906" w:h="16838" w:code="9"/>
          <w:pgMar w:top="1440" w:right="1440" w:bottom="1440" w:left="1440" w:header="709" w:footer="544" w:gutter="0"/>
          <w:cols w:space="708"/>
          <w:docGrid w:linePitch="360"/>
        </w:sectPr>
      </w:pPr>
    </w:p>
    <w:p w14:paraId="18CF29ED" w14:textId="49BCEBD8" w:rsidR="002857C6" w:rsidRDefault="00E3730D" w:rsidP="00E3730D">
      <w:pPr>
        <w:pStyle w:val="Heading1"/>
        <w:ind w:left="720" w:hanging="720"/>
      </w:pPr>
      <w:bookmarkStart w:id="23" w:name="_Toc53046503"/>
      <w:r>
        <w:lastRenderedPageBreak/>
        <w:t>7</w:t>
      </w:r>
      <w:r>
        <w:tab/>
        <w:t>TANK CAPACITIES, ARRANGEMENT OF TANKS AND FEREE SURFACE MOMENTS</w:t>
      </w:r>
      <w:bookmarkEnd w:id="23"/>
    </w:p>
    <w:p w14:paraId="33579A19" w14:textId="74598CEB" w:rsidR="00E3730D" w:rsidRDefault="00E3730D" w:rsidP="00722705">
      <w:pPr>
        <w:spacing w:line="276" w:lineRule="auto"/>
        <w:rPr>
          <w:rFonts w:cs="Noto Sans"/>
        </w:rPr>
      </w:pPr>
    </w:p>
    <w:p w14:paraId="133204CB" w14:textId="77777777" w:rsidR="00E3730D" w:rsidRDefault="00E3730D" w:rsidP="00E3730D">
      <w:pPr>
        <w:spacing w:line="276" w:lineRule="auto"/>
        <w:jc w:val="center"/>
        <w:rPr>
          <w:rFonts w:cs="Noto Sans"/>
        </w:rPr>
      </w:pPr>
      <w:r>
        <w:rPr>
          <w:noProof/>
        </w:rPr>
        <w:drawing>
          <wp:inline distT="0" distB="0" distL="0" distR="0" wp14:anchorId="6A839FFD" wp14:editId="5171EAE8">
            <wp:extent cx="5731510" cy="3168184"/>
            <wp:effectExtent l="0" t="0" r="2540" b="0"/>
            <wp:docPr id="381" name="Picture"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81" name="Picture" descr="Diagram, engineering drawing&#10;&#10;Description automatically generated"/>
                    <pic:cNvPicPr preferRelativeResize="0"/>
                  </pic:nvPicPr>
                  <pic:blipFill>
                    <a:blip r:embed="rId36"/>
                    <a:stretch>
                      <a:fillRect/>
                    </a:stretch>
                  </pic:blipFill>
                  <pic:spPr>
                    <a:xfrm>
                      <a:off x="0" y="0"/>
                      <a:ext cx="5731510" cy="3168184"/>
                    </a:xfrm>
                    <a:prstGeom prst="rect">
                      <a:avLst/>
                    </a:prstGeom>
                  </pic:spPr>
                </pic:pic>
              </a:graphicData>
            </a:graphic>
          </wp:inline>
        </w:drawing>
      </w:r>
    </w:p>
    <w:p w14:paraId="5A1D1431" w14:textId="77777777" w:rsidR="00B33CB2" w:rsidRDefault="00B33CB2" w:rsidP="00E3730D">
      <w:pPr>
        <w:spacing w:line="276" w:lineRule="auto"/>
        <w:jc w:val="center"/>
        <w:rPr>
          <w:rFonts w:cs="Noto Sans"/>
        </w:rPr>
      </w:pPr>
    </w:p>
    <w:p w14:paraId="1514F4D2" w14:textId="6607EB0F" w:rsidR="00B33CB2" w:rsidRPr="00B33CB2" w:rsidRDefault="00B33CB2" w:rsidP="00B33CB2">
      <w:pPr>
        <w:spacing w:line="276" w:lineRule="auto"/>
        <w:ind w:left="0" w:firstLine="0"/>
        <w:jc w:val="left"/>
        <w:rPr>
          <w:rFonts w:cs="Noto Sans"/>
          <w:i/>
          <w:iCs/>
        </w:rPr>
      </w:pPr>
      <w:r w:rsidRPr="00B33CB2">
        <w:rPr>
          <w:rFonts w:cs="Noto Sans"/>
          <w:i/>
          <w:iCs/>
        </w:rPr>
        <w:t xml:space="preserve">[the above drawing is for reference </w:t>
      </w:r>
      <w:proofErr w:type="gramStart"/>
      <w:r w:rsidRPr="00B33CB2">
        <w:rPr>
          <w:rFonts w:cs="Noto Sans"/>
          <w:i/>
          <w:iCs/>
        </w:rPr>
        <w:t>only,</w:t>
      </w:r>
      <w:proofErr w:type="gramEnd"/>
      <w:r w:rsidRPr="00B33CB2">
        <w:rPr>
          <w:rFonts w:cs="Noto Sans"/>
          <w:i/>
          <w:iCs/>
        </w:rPr>
        <w:t xml:space="preserve"> the appropriate profile is to be included to show the correct profile and tank arrangement]</w:t>
      </w:r>
    </w:p>
    <w:p w14:paraId="58D1955C" w14:textId="60F8DEFC" w:rsidR="00B33CB2" w:rsidRDefault="00B33CB2" w:rsidP="00B33CB2">
      <w:pPr>
        <w:spacing w:line="276" w:lineRule="auto"/>
        <w:jc w:val="center"/>
        <w:rPr>
          <w:rFonts w:cs="Noto Sans"/>
        </w:rPr>
      </w:pPr>
    </w:p>
    <w:tbl>
      <w:tblPr>
        <w:tblW w:w="0" w:type="auto"/>
        <w:jc w:val="center"/>
        <w:tblLayout w:type="fixed"/>
        <w:tblCellMar>
          <w:left w:w="0" w:type="dxa"/>
          <w:right w:w="0" w:type="dxa"/>
        </w:tblCellMar>
        <w:tblLook w:val="0000" w:firstRow="0" w:lastRow="0" w:firstColumn="0" w:lastColumn="0" w:noHBand="0" w:noVBand="0"/>
      </w:tblPr>
      <w:tblGrid>
        <w:gridCol w:w="514"/>
        <w:gridCol w:w="1939"/>
        <w:gridCol w:w="720"/>
        <w:gridCol w:w="897"/>
        <w:gridCol w:w="1080"/>
        <w:gridCol w:w="1080"/>
        <w:gridCol w:w="903"/>
        <w:gridCol w:w="1080"/>
        <w:gridCol w:w="897"/>
        <w:gridCol w:w="908"/>
      </w:tblGrid>
      <w:tr w:rsidR="00B33CB2" w:rsidRPr="00EA479F" w14:paraId="41A16C01" w14:textId="77777777" w:rsidTr="00B33CB2">
        <w:trPr>
          <w:trHeight w:hRule="exact" w:val="269"/>
          <w:jc w:val="center"/>
        </w:trPr>
        <w:tc>
          <w:tcPr>
            <w:tcW w:w="51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041E3BDA" w14:textId="3146864F" w:rsidR="00B33CB2" w:rsidRPr="00EA479F" w:rsidRDefault="00B33CB2" w:rsidP="00B33CB2">
            <w:pPr>
              <w:spacing w:line="276" w:lineRule="auto"/>
              <w:jc w:val="center"/>
              <w:textAlignment w:val="baseline"/>
              <w:rPr>
                <w:rFonts w:cs="Noto Sans"/>
              </w:rPr>
            </w:pPr>
            <w:r w:rsidRPr="00EA479F">
              <w:rPr>
                <w:rFonts w:cs="Noto Sans"/>
              </w:rPr>
              <w:t>No</w:t>
            </w:r>
            <w:r>
              <w:rPr>
                <w:rFonts w:cs="Noto Sans"/>
              </w:rPr>
              <w:t>.</w:t>
            </w:r>
          </w:p>
        </w:tc>
        <w:tc>
          <w:tcPr>
            <w:tcW w:w="193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16EAD132" w14:textId="77777777" w:rsidR="00B33CB2" w:rsidRPr="00EA479F" w:rsidRDefault="00B33CB2" w:rsidP="00B33CB2">
            <w:pPr>
              <w:spacing w:line="276" w:lineRule="auto"/>
              <w:ind w:right="1306"/>
              <w:jc w:val="center"/>
              <w:textAlignment w:val="baseline"/>
              <w:rPr>
                <w:rFonts w:cs="Noto Sans"/>
              </w:rPr>
            </w:pPr>
            <w:r w:rsidRPr="00EA479F">
              <w:rPr>
                <w:rFonts w:cs="Noto Sans"/>
              </w:rPr>
              <w:t>Name</w:t>
            </w:r>
          </w:p>
        </w:tc>
        <w:tc>
          <w:tcPr>
            <w:tcW w:w="72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49682B14" w14:textId="77777777" w:rsidR="00B33CB2" w:rsidRPr="00EA479F" w:rsidRDefault="00B33CB2" w:rsidP="00B33CB2">
            <w:pPr>
              <w:spacing w:line="276" w:lineRule="auto"/>
              <w:jc w:val="center"/>
              <w:textAlignment w:val="baseline"/>
              <w:rPr>
                <w:rFonts w:cs="Noto Sans"/>
              </w:rPr>
            </w:pPr>
            <w:r w:rsidRPr="00EA479F">
              <w:rPr>
                <w:rFonts w:cs="Noto Sans"/>
              </w:rPr>
              <w:t>SG</w:t>
            </w:r>
          </w:p>
        </w:tc>
        <w:tc>
          <w:tcPr>
            <w:tcW w:w="89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C4975C8" w14:textId="77777777" w:rsidR="00B33CB2" w:rsidRPr="00EA479F" w:rsidRDefault="00B33CB2" w:rsidP="00B33CB2">
            <w:pPr>
              <w:spacing w:line="276" w:lineRule="auto"/>
              <w:jc w:val="center"/>
              <w:textAlignment w:val="baseline"/>
              <w:rPr>
                <w:rFonts w:cs="Noto Sans"/>
              </w:rPr>
            </w:pPr>
            <w:r w:rsidRPr="00EA479F">
              <w:rPr>
                <w:rFonts w:cs="Noto Sans"/>
              </w:rPr>
              <w:t>Frames</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938597D" w14:textId="77777777" w:rsidR="00B33CB2" w:rsidRPr="00EA479F" w:rsidRDefault="00B33CB2" w:rsidP="00B33CB2">
            <w:pPr>
              <w:spacing w:line="276" w:lineRule="auto"/>
              <w:ind w:left="0" w:right="263" w:firstLine="0"/>
              <w:jc w:val="left"/>
              <w:textAlignment w:val="baseline"/>
              <w:rPr>
                <w:rFonts w:cs="Noto Sans"/>
              </w:rPr>
            </w:pPr>
            <w:r w:rsidRPr="00EA479F">
              <w:rPr>
                <w:rFonts w:cs="Noto Sans"/>
              </w:rPr>
              <w:t>Volume</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1CDF677" w14:textId="77777777" w:rsidR="00B33CB2" w:rsidRPr="00EA479F" w:rsidRDefault="00B33CB2" w:rsidP="00B33CB2">
            <w:pPr>
              <w:spacing w:line="276" w:lineRule="auto"/>
              <w:ind w:right="508"/>
              <w:jc w:val="center"/>
              <w:textAlignment w:val="baseline"/>
              <w:rPr>
                <w:rFonts w:cs="Noto Sans"/>
              </w:rPr>
            </w:pPr>
            <w:r w:rsidRPr="00EA479F">
              <w:rPr>
                <w:rFonts w:cs="Noto Sans"/>
              </w:rPr>
              <w:t>Mass</w:t>
            </w:r>
          </w:p>
        </w:tc>
        <w:tc>
          <w:tcPr>
            <w:tcW w:w="90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4574F5D7" w14:textId="77777777" w:rsidR="00B33CB2" w:rsidRPr="00EA479F" w:rsidRDefault="00B33CB2" w:rsidP="00B33CB2">
            <w:pPr>
              <w:spacing w:line="276" w:lineRule="auto"/>
              <w:ind w:right="331"/>
              <w:jc w:val="center"/>
              <w:textAlignment w:val="baseline"/>
              <w:rPr>
                <w:rFonts w:cs="Noto Sans"/>
              </w:rPr>
            </w:pPr>
            <w:r w:rsidRPr="00EA479F">
              <w:rPr>
                <w:rFonts w:cs="Noto Sans"/>
              </w:rPr>
              <w:t>VCG</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308254E" w14:textId="77777777" w:rsidR="00B33CB2" w:rsidRPr="00EA479F" w:rsidRDefault="00B33CB2" w:rsidP="00B33CB2">
            <w:pPr>
              <w:spacing w:line="276" w:lineRule="auto"/>
              <w:ind w:right="532"/>
              <w:jc w:val="center"/>
              <w:textAlignment w:val="baseline"/>
              <w:rPr>
                <w:rFonts w:cs="Noto Sans"/>
              </w:rPr>
            </w:pPr>
            <w:r w:rsidRPr="00EA479F">
              <w:rPr>
                <w:rFonts w:cs="Noto Sans"/>
              </w:rPr>
              <w:t>LCG</w:t>
            </w:r>
          </w:p>
        </w:tc>
        <w:tc>
          <w:tcPr>
            <w:tcW w:w="89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5A8BDFE6" w14:textId="77777777" w:rsidR="00B33CB2" w:rsidRPr="00EA479F" w:rsidRDefault="00B33CB2" w:rsidP="00B33CB2">
            <w:pPr>
              <w:spacing w:line="276" w:lineRule="auto"/>
              <w:ind w:right="349"/>
              <w:jc w:val="center"/>
              <w:textAlignment w:val="baseline"/>
              <w:rPr>
                <w:rFonts w:cs="Noto Sans"/>
              </w:rPr>
            </w:pPr>
            <w:r w:rsidRPr="00EA479F">
              <w:rPr>
                <w:rFonts w:cs="Noto Sans"/>
              </w:rPr>
              <w:t>TCG</w:t>
            </w:r>
          </w:p>
        </w:tc>
        <w:tc>
          <w:tcPr>
            <w:tcW w:w="90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43196E18" w14:textId="77777777" w:rsidR="00B33CB2" w:rsidRPr="00EA479F" w:rsidRDefault="00B33CB2" w:rsidP="00B33CB2">
            <w:pPr>
              <w:spacing w:line="276" w:lineRule="auto"/>
              <w:ind w:right="360"/>
              <w:jc w:val="center"/>
              <w:textAlignment w:val="baseline"/>
              <w:rPr>
                <w:rFonts w:cs="Noto Sans"/>
              </w:rPr>
            </w:pPr>
            <w:r w:rsidRPr="00EA479F">
              <w:rPr>
                <w:rFonts w:cs="Noto Sans"/>
              </w:rPr>
              <w:t>FSM</w:t>
            </w:r>
          </w:p>
        </w:tc>
      </w:tr>
      <w:tr w:rsidR="00B33CB2" w:rsidRPr="00EA479F" w14:paraId="3D46B99D" w14:textId="77777777" w:rsidTr="00B33CB2">
        <w:trPr>
          <w:trHeight w:hRule="exact" w:val="240"/>
          <w:jc w:val="center"/>
        </w:trPr>
        <w:tc>
          <w:tcPr>
            <w:tcW w:w="514" w:type="dxa"/>
            <w:tcBorders>
              <w:top w:val="single" w:sz="5" w:space="0" w:color="000000"/>
              <w:left w:val="single" w:sz="5" w:space="0" w:color="000000"/>
              <w:bottom w:val="single" w:sz="5" w:space="0" w:color="000000"/>
              <w:right w:val="single" w:sz="5" w:space="0" w:color="000000"/>
            </w:tcBorders>
          </w:tcPr>
          <w:p w14:paraId="68B941AB" w14:textId="5CC60444" w:rsidR="00B33CB2" w:rsidRPr="00EA479F" w:rsidRDefault="00B33CB2" w:rsidP="00B33CB2">
            <w:pPr>
              <w:spacing w:line="276" w:lineRule="auto"/>
              <w:jc w:val="center"/>
              <w:textAlignment w:val="baseline"/>
              <w:rPr>
                <w:rFonts w:cs="Noto Sans"/>
              </w:rPr>
            </w:pPr>
          </w:p>
        </w:tc>
        <w:tc>
          <w:tcPr>
            <w:tcW w:w="1939" w:type="dxa"/>
            <w:tcBorders>
              <w:top w:val="single" w:sz="5" w:space="0" w:color="000000"/>
              <w:left w:val="single" w:sz="5" w:space="0" w:color="000000"/>
              <w:bottom w:val="single" w:sz="5" w:space="0" w:color="000000"/>
              <w:right w:val="single" w:sz="5" w:space="0" w:color="000000"/>
            </w:tcBorders>
          </w:tcPr>
          <w:p w14:paraId="26193F20" w14:textId="339E8045" w:rsidR="00B33CB2" w:rsidRPr="00EA479F" w:rsidRDefault="00B33CB2" w:rsidP="00B33CB2">
            <w:pPr>
              <w:spacing w:line="276" w:lineRule="auto"/>
              <w:jc w:val="center"/>
              <w:textAlignment w:val="baseline"/>
              <w:rPr>
                <w:rFonts w:cs="Noto Sans"/>
              </w:rPr>
            </w:pPr>
          </w:p>
        </w:tc>
        <w:tc>
          <w:tcPr>
            <w:tcW w:w="720" w:type="dxa"/>
            <w:tcBorders>
              <w:top w:val="single" w:sz="5" w:space="0" w:color="000000"/>
              <w:left w:val="single" w:sz="5" w:space="0" w:color="000000"/>
              <w:bottom w:val="single" w:sz="5" w:space="0" w:color="000000"/>
              <w:right w:val="single" w:sz="5" w:space="0" w:color="000000"/>
            </w:tcBorders>
          </w:tcPr>
          <w:p w14:paraId="319767B9" w14:textId="62ABA032" w:rsidR="00B33CB2" w:rsidRPr="00EA479F" w:rsidRDefault="00B33CB2" w:rsidP="00B33CB2">
            <w:pPr>
              <w:spacing w:line="276" w:lineRule="auto"/>
              <w:jc w:val="center"/>
              <w:textAlignment w:val="baseline"/>
              <w:rPr>
                <w:rFonts w:cs="Noto Sans"/>
              </w:rPr>
            </w:pPr>
          </w:p>
        </w:tc>
        <w:tc>
          <w:tcPr>
            <w:tcW w:w="897" w:type="dxa"/>
            <w:tcBorders>
              <w:top w:val="single" w:sz="5" w:space="0" w:color="000000"/>
              <w:left w:val="single" w:sz="5" w:space="0" w:color="000000"/>
              <w:bottom w:val="single" w:sz="5" w:space="0" w:color="000000"/>
              <w:right w:val="single" w:sz="5" w:space="0" w:color="000000"/>
            </w:tcBorders>
          </w:tcPr>
          <w:p w14:paraId="1872E76C" w14:textId="6D2D82CA"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0B24CB17" w14:textId="05FF7D6B"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1D8FF551" w14:textId="357B1311" w:rsidR="00B33CB2" w:rsidRPr="00EA479F" w:rsidRDefault="00B33CB2" w:rsidP="00B33CB2">
            <w:pPr>
              <w:spacing w:line="276" w:lineRule="auto"/>
              <w:jc w:val="center"/>
              <w:textAlignment w:val="baseline"/>
              <w:rPr>
                <w:rFonts w:cs="Noto Sans"/>
              </w:rPr>
            </w:pPr>
          </w:p>
        </w:tc>
        <w:tc>
          <w:tcPr>
            <w:tcW w:w="903" w:type="dxa"/>
            <w:tcBorders>
              <w:top w:val="single" w:sz="5" w:space="0" w:color="000000"/>
              <w:left w:val="single" w:sz="5" w:space="0" w:color="000000"/>
              <w:bottom w:val="single" w:sz="5" w:space="0" w:color="000000"/>
              <w:right w:val="single" w:sz="5" w:space="0" w:color="000000"/>
            </w:tcBorders>
          </w:tcPr>
          <w:p w14:paraId="36C2F49A" w14:textId="4D97388F"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702E790E" w14:textId="3D61A76E" w:rsidR="00B33CB2" w:rsidRPr="00EA479F" w:rsidRDefault="00B33CB2" w:rsidP="00B33CB2">
            <w:pPr>
              <w:spacing w:line="276" w:lineRule="auto"/>
              <w:jc w:val="center"/>
              <w:textAlignment w:val="baseline"/>
              <w:rPr>
                <w:rFonts w:cs="Noto Sans"/>
              </w:rPr>
            </w:pPr>
          </w:p>
        </w:tc>
        <w:tc>
          <w:tcPr>
            <w:tcW w:w="897" w:type="dxa"/>
            <w:tcBorders>
              <w:top w:val="single" w:sz="5" w:space="0" w:color="000000"/>
              <w:left w:val="single" w:sz="5" w:space="0" w:color="000000"/>
              <w:bottom w:val="single" w:sz="5" w:space="0" w:color="000000"/>
              <w:right w:val="single" w:sz="5" w:space="0" w:color="000000"/>
            </w:tcBorders>
          </w:tcPr>
          <w:p w14:paraId="41E7085E" w14:textId="66610CDD" w:rsidR="00B33CB2" w:rsidRPr="00EA479F" w:rsidRDefault="00B33CB2" w:rsidP="00B33CB2">
            <w:pPr>
              <w:spacing w:line="276" w:lineRule="auto"/>
              <w:jc w:val="center"/>
              <w:textAlignment w:val="baseline"/>
              <w:rPr>
                <w:rFonts w:cs="Noto Sans"/>
              </w:rPr>
            </w:pPr>
          </w:p>
        </w:tc>
        <w:tc>
          <w:tcPr>
            <w:tcW w:w="908" w:type="dxa"/>
            <w:tcBorders>
              <w:top w:val="single" w:sz="5" w:space="0" w:color="000000"/>
              <w:left w:val="single" w:sz="5" w:space="0" w:color="000000"/>
              <w:bottom w:val="single" w:sz="5" w:space="0" w:color="000000"/>
              <w:right w:val="single" w:sz="5" w:space="0" w:color="000000"/>
            </w:tcBorders>
          </w:tcPr>
          <w:p w14:paraId="5738E8C5" w14:textId="34375553" w:rsidR="00B33CB2" w:rsidRPr="00EA479F" w:rsidRDefault="00B33CB2" w:rsidP="00B33CB2">
            <w:pPr>
              <w:spacing w:line="276" w:lineRule="auto"/>
              <w:jc w:val="center"/>
              <w:textAlignment w:val="baseline"/>
              <w:rPr>
                <w:rFonts w:cs="Noto Sans"/>
              </w:rPr>
            </w:pPr>
          </w:p>
        </w:tc>
      </w:tr>
      <w:tr w:rsidR="00B33CB2" w:rsidRPr="00EA479F" w14:paraId="2B483B44" w14:textId="77777777" w:rsidTr="00B33CB2">
        <w:trPr>
          <w:trHeight w:hRule="exact" w:val="240"/>
          <w:jc w:val="center"/>
        </w:trPr>
        <w:tc>
          <w:tcPr>
            <w:tcW w:w="514" w:type="dxa"/>
            <w:tcBorders>
              <w:top w:val="single" w:sz="5" w:space="0" w:color="000000"/>
              <w:left w:val="single" w:sz="5" w:space="0" w:color="000000"/>
              <w:bottom w:val="single" w:sz="5" w:space="0" w:color="000000"/>
              <w:right w:val="single" w:sz="5" w:space="0" w:color="000000"/>
            </w:tcBorders>
          </w:tcPr>
          <w:p w14:paraId="5D4B9307" w14:textId="49D11F3A" w:rsidR="00B33CB2" w:rsidRPr="00EA479F" w:rsidRDefault="00B33CB2" w:rsidP="00B33CB2">
            <w:pPr>
              <w:spacing w:line="276" w:lineRule="auto"/>
              <w:jc w:val="center"/>
              <w:textAlignment w:val="baseline"/>
              <w:rPr>
                <w:rFonts w:cs="Noto Sans"/>
              </w:rPr>
            </w:pPr>
          </w:p>
        </w:tc>
        <w:tc>
          <w:tcPr>
            <w:tcW w:w="1939" w:type="dxa"/>
            <w:tcBorders>
              <w:top w:val="single" w:sz="5" w:space="0" w:color="000000"/>
              <w:left w:val="single" w:sz="5" w:space="0" w:color="000000"/>
              <w:bottom w:val="single" w:sz="5" w:space="0" w:color="000000"/>
              <w:right w:val="single" w:sz="5" w:space="0" w:color="000000"/>
            </w:tcBorders>
          </w:tcPr>
          <w:p w14:paraId="375448F6" w14:textId="76A7D83F" w:rsidR="00B33CB2" w:rsidRPr="00EA479F" w:rsidRDefault="00B33CB2" w:rsidP="00B33CB2">
            <w:pPr>
              <w:spacing w:line="276" w:lineRule="auto"/>
              <w:jc w:val="center"/>
              <w:textAlignment w:val="baseline"/>
              <w:rPr>
                <w:rFonts w:cs="Noto Sans"/>
              </w:rPr>
            </w:pPr>
          </w:p>
        </w:tc>
        <w:tc>
          <w:tcPr>
            <w:tcW w:w="720" w:type="dxa"/>
            <w:tcBorders>
              <w:top w:val="single" w:sz="5" w:space="0" w:color="000000"/>
              <w:left w:val="single" w:sz="5" w:space="0" w:color="000000"/>
              <w:bottom w:val="single" w:sz="5" w:space="0" w:color="000000"/>
              <w:right w:val="single" w:sz="5" w:space="0" w:color="000000"/>
            </w:tcBorders>
          </w:tcPr>
          <w:p w14:paraId="377FE1E8" w14:textId="201FE379" w:rsidR="00B33CB2" w:rsidRPr="00EA479F" w:rsidRDefault="00B33CB2" w:rsidP="00B33CB2">
            <w:pPr>
              <w:spacing w:line="276" w:lineRule="auto"/>
              <w:jc w:val="center"/>
              <w:textAlignment w:val="baseline"/>
              <w:rPr>
                <w:rFonts w:cs="Noto Sans"/>
              </w:rPr>
            </w:pPr>
          </w:p>
        </w:tc>
        <w:tc>
          <w:tcPr>
            <w:tcW w:w="897" w:type="dxa"/>
            <w:tcBorders>
              <w:top w:val="single" w:sz="5" w:space="0" w:color="000000"/>
              <w:left w:val="single" w:sz="5" w:space="0" w:color="000000"/>
              <w:bottom w:val="single" w:sz="5" w:space="0" w:color="000000"/>
              <w:right w:val="single" w:sz="5" w:space="0" w:color="000000"/>
            </w:tcBorders>
          </w:tcPr>
          <w:p w14:paraId="400A4145" w14:textId="026652BB"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6476D28D" w14:textId="2A808522"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3D7846EF" w14:textId="1F8041D9" w:rsidR="00B33CB2" w:rsidRPr="00EA479F" w:rsidRDefault="00B33CB2" w:rsidP="00B33CB2">
            <w:pPr>
              <w:spacing w:line="276" w:lineRule="auto"/>
              <w:jc w:val="center"/>
              <w:textAlignment w:val="baseline"/>
              <w:rPr>
                <w:rFonts w:cs="Noto Sans"/>
              </w:rPr>
            </w:pPr>
          </w:p>
        </w:tc>
        <w:tc>
          <w:tcPr>
            <w:tcW w:w="903" w:type="dxa"/>
            <w:tcBorders>
              <w:top w:val="single" w:sz="5" w:space="0" w:color="000000"/>
              <w:left w:val="single" w:sz="5" w:space="0" w:color="000000"/>
              <w:bottom w:val="single" w:sz="5" w:space="0" w:color="000000"/>
              <w:right w:val="single" w:sz="5" w:space="0" w:color="000000"/>
            </w:tcBorders>
          </w:tcPr>
          <w:p w14:paraId="4A462540" w14:textId="166AD9CE"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000FEDB5" w14:textId="1C32819D" w:rsidR="00B33CB2" w:rsidRPr="00EA479F" w:rsidRDefault="00B33CB2" w:rsidP="00B33CB2">
            <w:pPr>
              <w:spacing w:line="276" w:lineRule="auto"/>
              <w:jc w:val="center"/>
              <w:textAlignment w:val="baseline"/>
              <w:rPr>
                <w:rFonts w:cs="Noto Sans"/>
              </w:rPr>
            </w:pPr>
          </w:p>
        </w:tc>
        <w:tc>
          <w:tcPr>
            <w:tcW w:w="897" w:type="dxa"/>
            <w:tcBorders>
              <w:top w:val="single" w:sz="5" w:space="0" w:color="000000"/>
              <w:left w:val="single" w:sz="5" w:space="0" w:color="000000"/>
              <w:bottom w:val="single" w:sz="5" w:space="0" w:color="000000"/>
              <w:right w:val="single" w:sz="5" w:space="0" w:color="000000"/>
            </w:tcBorders>
          </w:tcPr>
          <w:p w14:paraId="7E1EE9FA" w14:textId="58A32C57" w:rsidR="00B33CB2" w:rsidRPr="00EA479F" w:rsidRDefault="00B33CB2" w:rsidP="00B33CB2">
            <w:pPr>
              <w:spacing w:line="276" w:lineRule="auto"/>
              <w:jc w:val="center"/>
              <w:textAlignment w:val="baseline"/>
              <w:rPr>
                <w:rFonts w:cs="Noto Sans"/>
              </w:rPr>
            </w:pPr>
          </w:p>
        </w:tc>
        <w:tc>
          <w:tcPr>
            <w:tcW w:w="908" w:type="dxa"/>
            <w:tcBorders>
              <w:top w:val="single" w:sz="5" w:space="0" w:color="000000"/>
              <w:left w:val="single" w:sz="5" w:space="0" w:color="000000"/>
              <w:bottom w:val="single" w:sz="5" w:space="0" w:color="000000"/>
              <w:right w:val="single" w:sz="5" w:space="0" w:color="000000"/>
            </w:tcBorders>
          </w:tcPr>
          <w:p w14:paraId="030328FE" w14:textId="06E8EA50" w:rsidR="00B33CB2" w:rsidRPr="00EA479F" w:rsidRDefault="00B33CB2" w:rsidP="00B33CB2">
            <w:pPr>
              <w:spacing w:line="276" w:lineRule="auto"/>
              <w:jc w:val="center"/>
              <w:textAlignment w:val="baseline"/>
              <w:rPr>
                <w:rFonts w:cs="Noto Sans"/>
              </w:rPr>
            </w:pPr>
          </w:p>
        </w:tc>
      </w:tr>
      <w:tr w:rsidR="00B33CB2" w:rsidRPr="00EA479F" w14:paraId="1825A211" w14:textId="77777777" w:rsidTr="00B33CB2">
        <w:trPr>
          <w:trHeight w:hRule="exact" w:val="240"/>
          <w:jc w:val="center"/>
        </w:trPr>
        <w:tc>
          <w:tcPr>
            <w:tcW w:w="514" w:type="dxa"/>
            <w:tcBorders>
              <w:top w:val="single" w:sz="5" w:space="0" w:color="000000"/>
              <w:left w:val="single" w:sz="5" w:space="0" w:color="000000"/>
              <w:bottom w:val="single" w:sz="5" w:space="0" w:color="000000"/>
              <w:right w:val="single" w:sz="5" w:space="0" w:color="000000"/>
            </w:tcBorders>
          </w:tcPr>
          <w:p w14:paraId="0D1672E1" w14:textId="3071B756" w:rsidR="00B33CB2" w:rsidRPr="00EA479F" w:rsidRDefault="00B33CB2" w:rsidP="00B33CB2">
            <w:pPr>
              <w:spacing w:line="276" w:lineRule="auto"/>
              <w:jc w:val="center"/>
              <w:textAlignment w:val="baseline"/>
              <w:rPr>
                <w:rFonts w:cs="Noto Sans"/>
              </w:rPr>
            </w:pPr>
          </w:p>
        </w:tc>
        <w:tc>
          <w:tcPr>
            <w:tcW w:w="1939" w:type="dxa"/>
            <w:tcBorders>
              <w:top w:val="single" w:sz="5" w:space="0" w:color="000000"/>
              <w:left w:val="single" w:sz="5" w:space="0" w:color="000000"/>
              <w:bottom w:val="single" w:sz="5" w:space="0" w:color="000000"/>
              <w:right w:val="single" w:sz="5" w:space="0" w:color="000000"/>
            </w:tcBorders>
          </w:tcPr>
          <w:p w14:paraId="3141DDAF" w14:textId="15932188" w:rsidR="00B33CB2" w:rsidRPr="00EA479F" w:rsidRDefault="00B33CB2" w:rsidP="00B33CB2">
            <w:pPr>
              <w:spacing w:line="276" w:lineRule="auto"/>
              <w:jc w:val="center"/>
              <w:textAlignment w:val="baseline"/>
              <w:rPr>
                <w:rFonts w:cs="Noto Sans"/>
              </w:rPr>
            </w:pPr>
          </w:p>
        </w:tc>
        <w:tc>
          <w:tcPr>
            <w:tcW w:w="720" w:type="dxa"/>
            <w:tcBorders>
              <w:top w:val="single" w:sz="5" w:space="0" w:color="000000"/>
              <w:left w:val="single" w:sz="5" w:space="0" w:color="000000"/>
              <w:bottom w:val="single" w:sz="5" w:space="0" w:color="000000"/>
              <w:right w:val="single" w:sz="5" w:space="0" w:color="000000"/>
            </w:tcBorders>
          </w:tcPr>
          <w:p w14:paraId="46E2420A" w14:textId="487A163A" w:rsidR="00B33CB2" w:rsidRPr="00EA479F" w:rsidRDefault="00B33CB2" w:rsidP="00B33CB2">
            <w:pPr>
              <w:spacing w:line="276" w:lineRule="auto"/>
              <w:jc w:val="center"/>
              <w:textAlignment w:val="baseline"/>
              <w:rPr>
                <w:rFonts w:cs="Noto Sans"/>
              </w:rPr>
            </w:pPr>
          </w:p>
        </w:tc>
        <w:tc>
          <w:tcPr>
            <w:tcW w:w="897" w:type="dxa"/>
            <w:tcBorders>
              <w:top w:val="single" w:sz="5" w:space="0" w:color="000000"/>
              <w:left w:val="single" w:sz="5" w:space="0" w:color="000000"/>
              <w:bottom w:val="single" w:sz="5" w:space="0" w:color="000000"/>
              <w:right w:val="single" w:sz="5" w:space="0" w:color="000000"/>
            </w:tcBorders>
          </w:tcPr>
          <w:p w14:paraId="710C4DB3" w14:textId="0EB39547"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000DC497" w14:textId="1A726EFB"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2B3B9260" w14:textId="331850C7" w:rsidR="00B33CB2" w:rsidRPr="00EA479F" w:rsidRDefault="00B33CB2" w:rsidP="00B33CB2">
            <w:pPr>
              <w:spacing w:line="276" w:lineRule="auto"/>
              <w:jc w:val="center"/>
              <w:textAlignment w:val="baseline"/>
              <w:rPr>
                <w:rFonts w:cs="Noto Sans"/>
              </w:rPr>
            </w:pPr>
          </w:p>
        </w:tc>
        <w:tc>
          <w:tcPr>
            <w:tcW w:w="903" w:type="dxa"/>
            <w:tcBorders>
              <w:top w:val="single" w:sz="5" w:space="0" w:color="000000"/>
              <w:left w:val="single" w:sz="5" w:space="0" w:color="000000"/>
              <w:bottom w:val="single" w:sz="5" w:space="0" w:color="000000"/>
              <w:right w:val="single" w:sz="5" w:space="0" w:color="000000"/>
            </w:tcBorders>
          </w:tcPr>
          <w:p w14:paraId="276B2539" w14:textId="46DFA19B"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547FD399" w14:textId="0C47A3CF" w:rsidR="00B33CB2" w:rsidRPr="00EA479F" w:rsidRDefault="00B33CB2" w:rsidP="00B33CB2">
            <w:pPr>
              <w:spacing w:line="276" w:lineRule="auto"/>
              <w:jc w:val="center"/>
              <w:textAlignment w:val="baseline"/>
              <w:rPr>
                <w:rFonts w:cs="Noto Sans"/>
              </w:rPr>
            </w:pPr>
          </w:p>
        </w:tc>
        <w:tc>
          <w:tcPr>
            <w:tcW w:w="897" w:type="dxa"/>
            <w:tcBorders>
              <w:top w:val="single" w:sz="5" w:space="0" w:color="000000"/>
              <w:left w:val="single" w:sz="5" w:space="0" w:color="000000"/>
              <w:bottom w:val="single" w:sz="5" w:space="0" w:color="000000"/>
              <w:right w:val="single" w:sz="5" w:space="0" w:color="000000"/>
            </w:tcBorders>
          </w:tcPr>
          <w:p w14:paraId="46E570E5" w14:textId="3363F047" w:rsidR="00B33CB2" w:rsidRPr="00EA479F" w:rsidRDefault="00B33CB2" w:rsidP="00B33CB2">
            <w:pPr>
              <w:spacing w:line="276" w:lineRule="auto"/>
              <w:jc w:val="center"/>
              <w:textAlignment w:val="baseline"/>
              <w:rPr>
                <w:rFonts w:cs="Noto Sans"/>
              </w:rPr>
            </w:pPr>
          </w:p>
        </w:tc>
        <w:tc>
          <w:tcPr>
            <w:tcW w:w="908" w:type="dxa"/>
            <w:tcBorders>
              <w:top w:val="single" w:sz="5" w:space="0" w:color="000000"/>
              <w:left w:val="single" w:sz="5" w:space="0" w:color="000000"/>
              <w:bottom w:val="single" w:sz="5" w:space="0" w:color="000000"/>
              <w:right w:val="single" w:sz="5" w:space="0" w:color="000000"/>
            </w:tcBorders>
          </w:tcPr>
          <w:p w14:paraId="6B28D2A3" w14:textId="1C05907D" w:rsidR="00B33CB2" w:rsidRPr="00EA479F" w:rsidRDefault="00B33CB2" w:rsidP="00B33CB2">
            <w:pPr>
              <w:spacing w:line="276" w:lineRule="auto"/>
              <w:jc w:val="center"/>
              <w:textAlignment w:val="baseline"/>
              <w:rPr>
                <w:rFonts w:cs="Noto Sans"/>
              </w:rPr>
            </w:pPr>
          </w:p>
        </w:tc>
      </w:tr>
      <w:tr w:rsidR="00B33CB2" w:rsidRPr="00EA479F" w14:paraId="34F04D01" w14:textId="77777777" w:rsidTr="00B33CB2">
        <w:trPr>
          <w:trHeight w:hRule="exact" w:val="240"/>
          <w:jc w:val="center"/>
        </w:trPr>
        <w:tc>
          <w:tcPr>
            <w:tcW w:w="514" w:type="dxa"/>
            <w:tcBorders>
              <w:top w:val="single" w:sz="5" w:space="0" w:color="000000"/>
              <w:left w:val="single" w:sz="5" w:space="0" w:color="000000"/>
              <w:bottom w:val="single" w:sz="5" w:space="0" w:color="000000"/>
              <w:right w:val="single" w:sz="5" w:space="0" w:color="000000"/>
            </w:tcBorders>
          </w:tcPr>
          <w:p w14:paraId="76C71A8C" w14:textId="1C84C3D5" w:rsidR="00B33CB2" w:rsidRPr="00EA479F" w:rsidRDefault="00B33CB2" w:rsidP="00B33CB2">
            <w:pPr>
              <w:spacing w:line="276" w:lineRule="auto"/>
              <w:jc w:val="center"/>
              <w:textAlignment w:val="baseline"/>
              <w:rPr>
                <w:rFonts w:cs="Noto Sans"/>
              </w:rPr>
            </w:pPr>
          </w:p>
        </w:tc>
        <w:tc>
          <w:tcPr>
            <w:tcW w:w="1939" w:type="dxa"/>
            <w:tcBorders>
              <w:top w:val="single" w:sz="5" w:space="0" w:color="000000"/>
              <w:left w:val="single" w:sz="5" w:space="0" w:color="000000"/>
              <w:bottom w:val="single" w:sz="5" w:space="0" w:color="000000"/>
              <w:right w:val="single" w:sz="5" w:space="0" w:color="000000"/>
            </w:tcBorders>
          </w:tcPr>
          <w:p w14:paraId="4F526BCA" w14:textId="2C59939A" w:rsidR="00B33CB2" w:rsidRPr="00EA479F" w:rsidRDefault="00B33CB2" w:rsidP="00B33CB2">
            <w:pPr>
              <w:spacing w:line="276" w:lineRule="auto"/>
              <w:jc w:val="center"/>
              <w:textAlignment w:val="baseline"/>
              <w:rPr>
                <w:rFonts w:cs="Noto Sans"/>
              </w:rPr>
            </w:pPr>
          </w:p>
        </w:tc>
        <w:tc>
          <w:tcPr>
            <w:tcW w:w="720" w:type="dxa"/>
            <w:tcBorders>
              <w:top w:val="single" w:sz="5" w:space="0" w:color="000000"/>
              <w:left w:val="single" w:sz="5" w:space="0" w:color="000000"/>
              <w:bottom w:val="single" w:sz="5" w:space="0" w:color="000000"/>
              <w:right w:val="single" w:sz="5" w:space="0" w:color="000000"/>
            </w:tcBorders>
          </w:tcPr>
          <w:p w14:paraId="27FDF2D6" w14:textId="038050E4" w:rsidR="00B33CB2" w:rsidRPr="00EA479F" w:rsidRDefault="00B33CB2" w:rsidP="00B33CB2">
            <w:pPr>
              <w:spacing w:line="276" w:lineRule="auto"/>
              <w:jc w:val="center"/>
              <w:textAlignment w:val="baseline"/>
              <w:rPr>
                <w:rFonts w:cs="Noto Sans"/>
              </w:rPr>
            </w:pPr>
          </w:p>
        </w:tc>
        <w:tc>
          <w:tcPr>
            <w:tcW w:w="897" w:type="dxa"/>
            <w:tcBorders>
              <w:top w:val="single" w:sz="5" w:space="0" w:color="000000"/>
              <w:left w:val="single" w:sz="5" w:space="0" w:color="000000"/>
              <w:bottom w:val="single" w:sz="5" w:space="0" w:color="000000"/>
              <w:right w:val="single" w:sz="5" w:space="0" w:color="000000"/>
            </w:tcBorders>
          </w:tcPr>
          <w:p w14:paraId="5459B609" w14:textId="6CABFB6A"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10A95D40" w14:textId="1CD90161"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4C6B1BE4" w14:textId="4C16A10E" w:rsidR="00B33CB2" w:rsidRPr="00EA479F" w:rsidRDefault="00B33CB2" w:rsidP="00B33CB2">
            <w:pPr>
              <w:spacing w:line="276" w:lineRule="auto"/>
              <w:jc w:val="center"/>
              <w:textAlignment w:val="baseline"/>
              <w:rPr>
                <w:rFonts w:cs="Noto Sans"/>
              </w:rPr>
            </w:pPr>
          </w:p>
        </w:tc>
        <w:tc>
          <w:tcPr>
            <w:tcW w:w="903" w:type="dxa"/>
            <w:tcBorders>
              <w:top w:val="single" w:sz="5" w:space="0" w:color="000000"/>
              <w:left w:val="single" w:sz="5" w:space="0" w:color="000000"/>
              <w:bottom w:val="single" w:sz="5" w:space="0" w:color="000000"/>
              <w:right w:val="single" w:sz="5" w:space="0" w:color="000000"/>
            </w:tcBorders>
          </w:tcPr>
          <w:p w14:paraId="4419EA25" w14:textId="1B2D867B"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313871FF" w14:textId="3C8CE1D8" w:rsidR="00B33CB2" w:rsidRPr="00EA479F" w:rsidRDefault="00B33CB2" w:rsidP="00B33CB2">
            <w:pPr>
              <w:spacing w:line="276" w:lineRule="auto"/>
              <w:jc w:val="center"/>
              <w:textAlignment w:val="baseline"/>
              <w:rPr>
                <w:rFonts w:cs="Noto Sans"/>
              </w:rPr>
            </w:pPr>
          </w:p>
        </w:tc>
        <w:tc>
          <w:tcPr>
            <w:tcW w:w="897" w:type="dxa"/>
            <w:tcBorders>
              <w:top w:val="single" w:sz="5" w:space="0" w:color="000000"/>
              <w:left w:val="single" w:sz="5" w:space="0" w:color="000000"/>
              <w:bottom w:val="single" w:sz="5" w:space="0" w:color="000000"/>
              <w:right w:val="single" w:sz="5" w:space="0" w:color="000000"/>
            </w:tcBorders>
          </w:tcPr>
          <w:p w14:paraId="5D7A1455" w14:textId="03C0E80D" w:rsidR="00B33CB2" w:rsidRPr="00EA479F" w:rsidRDefault="00B33CB2" w:rsidP="00B33CB2">
            <w:pPr>
              <w:spacing w:line="276" w:lineRule="auto"/>
              <w:jc w:val="center"/>
              <w:textAlignment w:val="baseline"/>
              <w:rPr>
                <w:rFonts w:cs="Noto Sans"/>
              </w:rPr>
            </w:pPr>
          </w:p>
        </w:tc>
        <w:tc>
          <w:tcPr>
            <w:tcW w:w="908" w:type="dxa"/>
            <w:tcBorders>
              <w:top w:val="single" w:sz="5" w:space="0" w:color="000000"/>
              <w:left w:val="single" w:sz="5" w:space="0" w:color="000000"/>
              <w:bottom w:val="single" w:sz="5" w:space="0" w:color="000000"/>
              <w:right w:val="single" w:sz="5" w:space="0" w:color="000000"/>
            </w:tcBorders>
          </w:tcPr>
          <w:p w14:paraId="2F6AF2C5" w14:textId="1A92E044" w:rsidR="00B33CB2" w:rsidRPr="00EA479F" w:rsidRDefault="00B33CB2" w:rsidP="00B33CB2">
            <w:pPr>
              <w:spacing w:line="276" w:lineRule="auto"/>
              <w:jc w:val="center"/>
              <w:textAlignment w:val="baseline"/>
              <w:rPr>
                <w:rFonts w:cs="Noto Sans"/>
              </w:rPr>
            </w:pPr>
          </w:p>
        </w:tc>
      </w:tr>
      <w:tr w:rsidR="00B33CB2" w:rsidRPr="00EA479F" w14:paraId="5EB94601" w14:textId="77777777" w:rsidTr="00B33CB2">
        <w:trPr>
          <w:trHeight w:hRule="exact" w:val="240"/>
          <w:jc w:val="center"/>
        </w:trPr>
        <w:tc>
          <w:tcPr>
            <w:tcW w:w="514" w:type="dxa"/>
            <w:tcBorders>
              <w:top w:val="single" w:sz="5" w:space="0" w:color="000000"/>
              <w:left w:val="single" w:sz="5" w:space="0" w:color="000000"/>
              <w:bottom w:val="single" w:sz="5" w:space="0" w:color="000000"/>
              <w:right w:val="single" w:sz="5" w:space="0" w:color="000000"/>
            </w:tcBorders>
          </w:tcPr>
          <w:p w14:paraId="01C6E640" w14:textId="0FB24442" w:rsidR="00B33CB2" w:rsidRPr="00EA479F" w:rsidRDefault="00B33CB2" w:rsidP="00B33CB2">
            <w:pPr>
              <w:spacing w:line="276" w:lineRule="auto"/>
              <w:jc w:val="center"/>
              <w:textAlignment w:val="baseline"/>
              <w:rPr>
                <w:rFonts w:cs="Noto Sans"/>
              </w:rPr>
            </w:pPr>
          </w:p>
        </w:tc>
        <w:tc>
          <w:tcPr>
            <w:tcW w:w="1939" w:type="dxa"/>
            <w:tcBorders>
              <w:top w:val="single" w:sz="5" w:space="0" w:color="000000"/>
              <w:left w:val="single" w:sz="5" w:space="0" w:color="000000"/>
              <w:bottom w:val="single" w:sz="5" w:space="0" w:color="000000"/>
              <w:right w:val="single" w:sz="5" w:space="0" w:color="000000"/>
            </w:tcBorders>
          </w:tcPr>
          <w:p w14:paraId="467BD248" w14:textId="44F14A41" w:rsidR="00B33CB2" w:rsidRPr="00EA479F" w:rsidRDefault="00B33CB2" w:rsidP="00B33CB2">
            <w:pPr>
              <w:spacing w:line="276" w:lineRule="auto"/>
              <w:jc w:val="center"/>
              <w:textAlignment w:val="baseline"/>
              <w:rPr>
                <w:rFonts w:cs="Noto Sans"/>
              </w:rPr>
            </w:pPr>
          </w:p>
        </w:tc>
        <w:tc>
          <w:tcPr>
            <w:tcW w:w="720" w:type="dxa"/>
            <w:tcBorders>
              <w:top w:val="single" w:sz="5" w:space="0" w:color="000000"/>
              <w:left w:val="single" w:sz="5" w:space="0" w:color="000000"/>
              <w:bottom w:val="single" w:sz="5" w:space="0" w:color="000000"/>
              <w:right w:val="single" w:sz="5" w:space="0" w:color="000000"/>
            </w:tcBorders>
          </w:tcPr>
          <w:p w14:paraId="173EF45F" w14:textId="77BA74E1" w:rsidR="00B33CB2" w:rsidRPr="00EA479F" w:rsidRDefault="00B33CB2" w:rsidP="00B33CB2">
            <w:pPr>
              <w:spacing w:line="276" w:lineRule="auto"/>
              <w:jc w:val="center"/>
              <w:textAlignment w:val="baseline"/>
              <w:rPr>
                <w:rFonts w:cs="Noto Sans"/>
              </w:rPr>
            </w:pPr>
          </w:p>
        </w:tc>
        <w:tc>
          <w:tcPr>
            <w:tcW w:w="897" w:type="dxa"/>
            <w:tcBorders>
              <w:top w:val="single" w:sz="5" w:space="0" w:color="000000"/>
              <w:left w:val="single" w:sz="5" w:space="0" w:color="000000"/>
              <w:bottom w:val="single" w:sz="5" w:space="0" w:color="000000"/>
              <w:right w:val="single" w:sz="5" w:space="0" w:color="000000"/>
            </w:tcBorders>
          </w:tcPr>
          <w:p w14:paraId="65318D51" w14:textId="4722D0B4"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39074E18" w14:textId="1DAD51B3"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684BB73F" w14:textId="1D23FE5F" w:rsidR="00B33CB2" w:rsidRPr="00EA479F" w:rsidRDefault="00B33CB2" w:rsidP="00B33CB2">
            <w:pPr>
              <w:spacing w:line="276" w:lineRule="auto"/>
              <w:jc w:val="center"/>
              <w:textAlignment w:val="baseline"/>
              <w:rPr>
                <w:rFonts w:cs="Noto Sans"/>
              </w:rPr>
            </w:pPr>
          </w:p>
        </w:tc>
        <w:tc>
          <w:tcPr>
            <w:tcW w:w="903" w:type="dxa"/>
            <w:tcBorders>
              <w:top w:val="single" w:sz="5" w:space="0" w:color="000000"/>
              <w:left w:val="single" w:sz="5" w:space="0" w:color="000000"/>
              <w:bottom w:val="single" w:sz="5" w:space="0" w:color="000000"/>
              <w:right w:val="single" w:sz="5" w:space="0" w:color="000000"/>
            </w:tcBorders>
          </w:tcPr>
          <w:p w14:paraId="3BC1E57F" w14:textId="08E23AC9"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188E0B69" w14:textId="69F5F44E" w:rsidR="00B33CB2" w:rsidRPr="00EA479F" w:rsidRDefault="00B33CB2" w:rsidP="00B33CB2">
            <w:pPr>
              <w:spacing w:line="276" w:lineRule="auto"/>
              <w:jc w:val="center"/>
              <w:textAlignment w:val="baseline"/>
              <w:rPr>
                <w:rFonts w:cs="Noto Sans"/>
              </w:rPr>
            </w:pPr>
          </w:p>
        </w:tc>
        <w:tc>
          <w:tcPr>
            <w:tcW w:w="897" w:type="dxa"/>
            <w:tcBorders>
              <w:top w:val="single" w:sz="5" w:space="0" w:color="000000"/>
              <w:left w:val="single" w:sz="5" w:space="0" w:color="000000"/>
              <w:bottom w:val="single" w:sz="5" w:space="0" w:color="000000"/>
              <w:right w:val="single" w:sz="5" w:space="0" w:color="000000"/>
            </w:tcBorders>
          </w:tcPr>
          <w:p w14:paraId="1C587F8E" w14:textId="1BAA3286" w:rsidR="00B33CB2" w:rsidRPr="00EA479F" w:rsidRDefault="00B33CB2" w:rsidP="00B33CB2">
            <w:pPr>
              <w:spacing w:line="276" w:lineRule="auto"/>
              <w:jc w:val="center"/>
              <w:textAlignment w:val="baseline"/>
              <w:rPr>
                <w:rFonts w:cs="Noto Sans"/>
              </w:rPr>
            </w:pPr>
          </w:p>
        </w:tc>
        <w:tc>
          <w:tcPr>
            <w:tcW w:w="908" w:type="dxa"/>
            <w:tcBorders>
              <w:top w:val="single" w:sz="5" w:space="0" w:color="000000"/>
              <w:left w:val="single" w:sz="5" w:space="0" w:color="000000"/>
              <w:bottom w:val="single" w:sz="5" w:space="0" w:color="000000"/>
              <w:right w:val="single" w:sz="5" w:space="0" w:color="000000"/>
            </w:tcBorders>
          </w:tcPr>
          <w:p w14:paraId="0A223E36" w14:textId="6B60FE84" w:rsidR="00B33CB2" w:rsidRPr="00EA479F" w:rsidRDefault="00B33CB2" w:rsidP="00B33CB2">
            <w:pPr>
              <w:spacing w:line="276" w:lineRule="auto"/>
              <w:jc w:val="center"/>
              <w:textAlignment w:val="baseline"/>
              <w:rPr>
                <w:rFonts w:cs="Noto Sans"/>
              </w:rPr>
            </w:pPr>
          </w:p>
        </w:tc>
      </w:tr>
      <w:tr w:rsidR="00B33CB2" w:rsidRPr="00EA479F" w14:paraId="1352FF1E" w14:textId="77777777" w:rsidTr="00B33CB2">
        <w:trPr>
          <w:trHeight w:hRule="exact" w:val="240"/>
          <w:jc w:val="center"/>
        </w:trPr>
        <w:tc>
          <w:tcPr>
            <w:tcW w:w="514" w:type="dxa"/>
            <w:tcBorders>
              <w:top w:val="single" w:sz="5" w:space="0" w:color="000000"/>
              <w:left w:val="single" w:sz="5" w:space="0" w:color="000000"/>
              <w:bottom w:val="single" w:sz="5" w:space="0" w:color="000000"/>
              <w:right w:val="single" w:sz="5" w:space="0" w:color="000000"/>
            </w:tcBorders>
          </w:tcPr>
          <w:p w14:paraId="04BF6A89" w14:textId="031104DE" w:rsidR="00B33CB2" w:rsidRPr="00EA479F" w:rsidRDefault="00B33CB2" w:rsidP="00B33CB2">
            <w:pPr>
              <w:spacing w:line="276" w:lineRule="auto"/>
              <w:jc w:val="center"/>
              <w:textAlignment w:val="baseline"/>
              <w:rPr>
                <w:rFonts w:cs="Noto Sans"/>
              </w:rPr>
            </w:pPr>
          </w:p>
        </w:tc>
        <w:tc>
          <w:tcPr>
            <w:tcW w:w="1939" w:type="dxa"/>
            <w:tcBorders>
              <w:top w:val="single" w:sz="5" w:space="0" w:color="000000"/>
              <w:left w:val="single" w:sz="5" w:space="0" w:color="000000"/>
              <w:bottom w:val="single" w:sz="5" w:space="0" w:color="000000"/>
              <w:right w:val="single" w:sz="5" w:space="0" w:color="000000"/>
            </w:tcBorders>
          </w:tcPr>
          <w:p w14:paraId="3E66B8E6" w14:textId="3EF47651" w:rsidR="00B33CB2" w:rsidRPr="00EA479F" w:rsidRDefault="00B33CB2" w:rsidP="00B33CB2">
            <w:pPr>
              <w:spacing w:line="276" w:lineRule="auto"/>
              <w:jc w:val="center"/>
              <w:textAlignment w:val="baseline"/>
              <w:rPr>
                <w:rFonts w:cs="Noto Sans"/>
              </w:rPr>
            </w:pPr>
          </w:p>
        </w:tc>
        <w:tc>
          <w:tcPr>
            <w:tcW w:w="720" w:type="dxa"/>
            <w:tcBorders>
              <w:top w:val="single" w:sz="5" w:space="0" w:color="000000"/>
              <w:left w:val="single" w:sz="5" w:space="0" w:color="000000"/>
              <w:bottom w:val="single" w:sz="5" w:space="0" w:color="000000"/>
              <w:right w:val="single" w:sz="5" w:space="0" w:color="000000"/>
            </w:tcBorders>
          </w:tcPr>
          <w:p w14:paraId="05D03310" w14:textId="436BC7B6" w:rsidR="00B33CB2" w:rsidRPr="00EA479F" w:rsidRDefault="00B33CB2" w:rsidP="00B33CB2">
            <w:pPr>
              <w:spacing w:line="276" w:lineRule="auto"/>
              <w:jc w:val="center"/>
              <w:textAlignment w:val="baseline"/>
              <w:rPr>
                <w:rFonts w:cs="Noto Sans"/>
              </w:rPr>
            </w:pPr>
          </w:p>
        </w:tc>
        <w:tc>
          <w:tcPr>
            <w:tcW w:w="897" w:type="dxa"/>
            <w:tcBorders>
              <w:top w:val="single" w:sz="5" w:space="0" w:color="000000"/>
              <w:left w:val="single" w:sz="5" w:space="0" w:color="000000"/>
              <w:bottom w:val="single" w:sz="5" w:space="0" w:color="000000"/>
              <w:right w:val="single" w:sz="5" w:space="0" w:color="000000"/>
            </w:tcBorders>
          </w:tcPr>
          <w:p w14:paraId="1F43A8AF" w14:textId="18D96A22"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01AAFA13" w14:textId="67C96C19"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17485CBC" w14:textId="3544DB71" w:rsidR="00B33CB2" w:rsidRPr="00EA479F" w:rsidRDefault="00B33CB2" w:rsidP="00B33CB2">
            <w:pPr>
              <w:spacing w:line="276" w:lineRule="auto"/>
              <w:jc w:val="center"/>
              <w:textAlignment w:val="baseline"/>
              <w:rPr>
                <w:rFonts w:cs="Noto Sans"/>
              </w:rPr>
            </w:pPr>
          </w:p>
        </w:tc>
        <w:tc>
          <w:tcPr>
            <w:tcW w:w="903" w:type="dxa"/>
            <w:tcBorders>
              <w:top w:val="single" w:sz="5" w:space="0" w:color="000000"/>
              <w:left w:val="single" w:sz="5" w:space="0" w:color="000000"/>
              <w:bottom w:val="single" w:sz="5" w:space="0" w:color="000000"/>
              <w:right w:val="single" w:sz="5" w:space="0" w:color="000000"/>
            </w:tcBorders>
          </w:tcPr>
          <w:p w14:paraId="4E1A43C2" w14:textId="2DA34828"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60A64171" w14:textId="6C13F2A8" w:rsidR="00B33CB2" w:rsidRPr="00EA479F" w:rsidRDefault="00B33CB2" w:rsidP="00B33CB2">
            <w:pPr>
              <w:spacing w:line="276" w:lineRule="auto"/>
              <w:jc w:val="center"/>
              <w:textAlignment w:val="baseline"/>
              <w:rPr>
                <w:rFonts w:cs="Noto Sans"/>
              </w:rPr>
            </w:pPr>
          </w:p>
        </w:tc>
        <w:tc>
          <w:tcPr>
            <w:tcW w:w="897" w:type="dxa"/>
            <w:tcBorders>
              <w:top w:val="single" w:sz="5" w:space="0" w:color="000000"/>
              <w:left w:val="single" w:sz="5" w:space="0" w:color="000000"/>
              <w:bottom w:val="single" w:sz="5" w:space="0" w:color="000000"/>
              <w:right w:val="single" w:sz="5" w:space="0" w:color="000000"/>
            </w:tcBorders>
          </w:tcPr>
          <w:p w14:paraId="65296F54" w14:textId="545105D9" w:rsidR="00B33CB2" w:rsidRPr="00EA479F" w:rsidRDefault="00B33CB2" w:rsidP="00B33CB2">
            <w:pPr>
              <w:spacing w:line="276" w:lineRule="auto"/>
              <w:jc w:val="center"/>
              <w:textAlignment w:val="baseline"/>
              <w:rPr>
                <w:rFonts w:cs="Noto Sans"/>
              </w:rPr>
            </w:pPr>
          </w:p>
        </w:tc>
        <w:tc>
          <w:tcPr>
            <w:tcW w:w="908" w:type="dxa"/>
            <w:tcBorders>
              <w:top w:val="single" w:sz="5" w:space="0" w:color="000000"/>
              <w:left w:val="single" w:sz="5" w:space="0" w:color="000000"/>
              <w:bottom w:val="single" w:sz="5" w:space="0" w:color="000000"/>
              <w:right w:val="single" w:sz="5" w:space="0" w:color="000000"/>
            </w:tcBorders>
          </w:tcPr>
          <w:p w14:paraId="01A0DD36" w14:textId="435A488C" w:rsidR="00B33CB2" w:rsidRPr="00EA479F" w:rsidRDefault="00B33CB2" w:rsidP="00B33CB2">
            <w:pPr>
              <w:spacing w:line="276" w:lineRule="auto"/>
              <w:jc w:val="center"/>
              <w:textAlignment w:val="baseline"/>
              <w:rPr>
                <w:rFonts w:cs="Noto Sans"/>
              </w:rPr>
            </w:pPr>
          </w:p>
        </w:tc>
      </w:tr>
      <w:tr w:rsidR="00B33CB2" w:rsidRPr="00EA479F" w14:paraId="11CACBF1" w14:textId="77777777" w:rsidTr="00B33CB2">
        <w:trPr>
          <w:trHeight w:hRule="exact" w:val="240"/>
          <w:jc w:val="center"/>
        </w:trPr>
        <w:tc>
          <w:tcPr>
            <w:tcW w:w="514" w:type="dxa"/>
            <w:tcBorders>
              <w:top w:val="single" w:sz="5" w:space="0" w:color="000000"/>
              <w:left w:val="single" w:sz="5" w:space="0" w:color="000000"/>
              <w:bottom w:val="single" w:sz="5" w:space="0" w:color="000000"/>
              <w:right w:val="single" w:sz="5" w:space="0" w:color="000000"/>
            </w:tcBorders>
          </w:tcPr>
          <w:p w14:paraId="7211D29A" w14:textId="799E0038" w:rsidR="00B33CB2" w:rsidRPr="00EA479F" w:rsidRDefault="00B33CB2" w:rsidP="00B33CB2">
            <w:pPr>
              <w:spacing w:line="276" w:lineRule="auto"/>
              <w:jc w:val="center"/>
              <w:textAlignment w:val="baseline"/>
              <w:rPr>
                <w:rFonts w:cs="Noto Sans"/>
              </w:rPr>
            </w:pPr>
          </w:p>
        </w:tc>
        <w:tc>
          <w:tcPr>
            <w:tcW w:w="1939" w:type="dxa"/>
            <w:tcBorders>
              <w:top w:val="single" w:sz="5" w:space="0" w:color="000000"/>
              <w:left w:val="single" w:sz="5" w:space="0" w:color="000000"/>
              <w:bottom w:val="single" w:sz="5" w:space="0" w:color="000000"/>
              <w:right w:val="single" w:sz="5" w:space="0" w:color="000000"/>
            </w:tcBorders>
          </w:tcPr>
          <w:p w14:paraId="30C945D6" w14:textId="3D7B4A9F" w:rsidR="00B33CB2" w:rsidRPr="00EA479F" w:rsidRDefault="00B33CB2" w:rsidP="00B33CB2">
            <w:pPr>
              <w:spacing w:line="276" w:lineRule="auto"/>
              <w:jc w:val="center"/>
              <w:textAlignment w:val="baseline"/>
              <w:rPr>
                <w:rFonts w:cs="Noto Sans"/>
              </w:rPr>
            </w:pPr>
          </w:p>
        </w:tc>
        <w:tc>
          <w:tcPr>
            <w:tcW w:w="720" w:type="dxa"/>
            <w:tcBorders>
              <w:top w:val="single" w:sz="5" w:space="0" w:color="000000"/>
              <w:left w:val="single" w:sz="5" w:space="0" w:color="000000"/>
              <w:bottom w:val="single" w:sz="5" w:space="0" w:color="000000"/>
              <w:right w:val="single" w:sz="5" w:space="0" w:color="000000"/>
            </w:tcBorders>
          </w:tcPr>
          <w:p w14:paraId="3488E38E" w14:textId="3DEA8D5A" w:rsidR="00B33CB2" w:rsidRPr="00EA479F" w:rsidRDefault="00B33CB2" w:rsidP="00B33CB2">
            <w:pPr>
              <w:spacing w:line="276" w:lineRule="auto"/>
              <w:jc w:val="center"/>
              <w:textAlignment w:val="baseline"/>
              <w:rPr>
                <w:rFonts w:cs="Noto Sans"/>
              </w:rPr>
            </w:pPr>
          </w:p>
        </w:tc>
        <w:tc>
          <w:tcPr>
            <w:tcW w:w="897" w:type="dxa"/>
            <w:tcBorders>
              <w:top w:val="single" w:sz="5" w:space="0" w:color="000000"/>
              <w:left w:val="single" w:sz="5" w:space="0" w:color="000000"/>
              <w:bottom w:val="single" w:sz="5" w:space="0" w:color="000000"/>
              <w:right w:val="single" w:sz="5" w:space="0" w:color="000000"/>
            </w:tcBorders>
          </w:tcPr>
          <w:p w14:paraId="028E9D00" w14:textId="6A3D9C7F"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3429B762" w14:textId="58A99611"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3F6CEECA" w14:textId="7CEEF386" w:rsidR="00B33CB2" w:rsidRPr="00EA479F" w:rsidRDefault="00B33CB2" w:rsidP="00B33CB2">
            <w:pPr>
              <w:spacing w:line="276" w:lineRule="auto"/>
              <w:jc w:val="center"/>
              <w:textAlignment w:val="baseline"/>
              <w:rPr>
                <w:rFonts w:cs="Noto Sans"/>
              </w:rPr>
            </w:pPr>
          </w:p>
        </w:tc>
        <w:tc>
          <w:tcPr>
            <w:tcW w:w="903" w:type="dxa"/>
            <w:tcBorders>
              <w:top w:val="single" w:sz="5" w:space="0" w:color="000000"/>
              <w:left w:val="single" w:sz="5" w:space="0" w:color="000000"/>
              <w:bottom w:val="single" w:sz="5" w:space="0" w:color="000000"/>
              <w:right w:val="single" w:sz="5" w:space="0" w:color="000000"/>
            </w:tcBorders>
          </w:tcPr>
          <w:p w14:paraId="5111911A" w14:textId="7601445A"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29F8647E" w14:textId="29A82775" w:rsidR="00B33CB2" w:rsidRPr="00EA479F" w:rsidRDefault="00B33CB2" w:rsidP="00B33CB2">
            <w:pPr>
              <w:spacing w:line="276" w:lineRule="auto"/>
              <w:jc w:val="center"/>
              <w:textAlignment w:val="baseline"/>
              <w:rPr>
                <w:rFonts w:cs="Noto Sans"/>
              </w:rPr>
            </w:pPr>
          </w:p>
        </w:tc>
        <w:tc>
          <w:tcPr>
            <w:tcW w:w="897" w:type="dxa"/>
            <w:tcBorders>
              <w:top w:val="single" w:sz="5" w:space="0" w:color="000000"/>
              <w:left w:val="single" w:sz="5" w:space="0" w:color="000000"/>
              <w:bottom w:val="single" w:sz="5" w:space="0" w:color="000000"/>
              <w:right w:val="single" w:sz="5" w:space="0" w:color="000000"/>
            </w:tcBorders>
          </w:tcPr>
          <w:p w14:paraId="39340BA4" w14:textId="32FE8999" w:rsidR="00B33CB2" w:rsidRPr="00EA479F" w:rsidRDefault="00B33CB2" w:rsidP="00B33CB2">
            <w:pPr>
              <w:spacing w:line="276" w:lineRule="auto"/>
              <w:jc w:val="center"/>
              <w:textAlignment w:val="baseline"/>
              <w:rPr>
                <w:rFonts w:cs="Noto Sans"/>
              </w:rPr>
            </w:pPr>
          </w:p>
        </w:tc>
        <w:tc>
          <w:tcPr>
            <w:tcW w:w="908" w:type="dxa"/>
            <w:tcBorders>
              <w:top w:val="single" w:sz="5" w:space="0" w:color="000000"/>
              <w:left w:val="single" w:sz="5" w:space="0" w:color="000000"/>
              <w:bottom w:val="single" w:sz="5" w:space="0" w:color="000000"/>
              <w:right w:val="single" w:sz="5" w:space="0" w:color="000000"/>
            </w:tcBorders>
          </w:tcPr>
          <w:p w14:paraId="1CAF7290" w14:textId="69F1811B" w:rsidR="00B33CB2" w:rsidRPr="00EA479F" w:rsidRDefault="00B33CB2" w:rsidP="00B33CB2">
            <w:pPr>
              <w:spacing w:line="276" w:lineRule="auto"/>
              <w:jc w:val="center"/>
              <w:textAlignment w:val="baseline"/>
              <w:rPr>
                <w:rFonts w:cs="Noto Sans"/>
              </w:rPr>
            </w:pPr>
          </w:p>
        </w:tc>
      </w:tr>
      <w:tr w:rsidR="00B33CB2" w:rsidRPr="00EA479F" w14:paraId="265EFF46" w14:textId="77777777" w:rsidTr="00B33CB2">
        <w:trPr>
          <w:trHeight w:hRule="exact" w:val="240"/>
          <w:jc w:val="center"/>
        </w:trPr>
        <w:tc>
          <w:tcPr>
            <w:tcW w:w="514" w:type="dxa"/>
            <w:tcBorders>
              <w:top w:val="single" w:sz="5" w:space="0" w:color="000000"/>
              <w:left w:val="single" w:sz="5" w:space="0" w:color="000000"/>
              <w:bottom w:val="single" w:sz="5" w:space="0" w:color="000000"/>
              <w:right w:val="single" w:sz="5" w:space="0" w:color="000000"/>
            </w:tcBorders>
          </w:tcPr>
          <w:p w14:paraId="2BFE96EC" w14:textId="70F2D06F" w:rsidR="00B33CB2" w:rsidRPr="00EA479F" w:rsidRDefault="00B33CB2" w:rsidP="00B33CB2">
            <w:pPr>
              <w:spacing w:line="276" w:lineRule="auto"/>
              <w:jc w:val="center"/>
              <w:textAlignment w:val="baseline"/>
              <w:rPr>
                <w:rFonts w:cs="Noto Sans"/>
              </w:rPr>
            </w:pPr>
          </w:p>
        </w:tc>
        <w:tc>
          <w:tcPr>
            <w:tcW w:w="1939" w:type="dxa"/>
            <w:tcBorders>
              <w:top w:val="single" w:sz="5" w:space="0" w:color="000000"/>
              <w:left w:val="single" w:sz="5" w:space="0" w:color="000000"/>
              <w:bottom w:val="single" w:sz="5" w:space="0" w:color="000000"/>
              <w:right w:val="single" w:sz="5" w:space="0" w:color="000000"/>
            </w:tcBorders>
          </w:tcPr>
          <w:p w14:paraId="60F0A251" w14:textId="2E33142F" w:rsidR="00B33CB2" w:rsidRPr="00EA479F" w:rsidRDefault="00B33CB2" w:rsidP="00B33CB2">
            <w:pPr>
              <w:spacing w:line="276" w:lineRule="auto"/>
              <w:jc w:val="center"/>
              <w:textAlignment w:val="baseline"/>
              <w:rPr>
                <w:rFonts w:cs="Noto Sans"/>
              </w:rPr>
            </w:pPr>
          </w:p>
        </w:tc>
        <w:tc>
          <w:tcPr>
            <w:tcW w:w="720" w:type="dxa"/>
            <w:tcBorders>
              <w:top w:val="single" w:sz="5" w:space="0" w:color="000000"/>
              <w:left w:val="single" w:sz="5" w:space="0" w:color="000000"/>
              <w:bottom w:val="single" w:sz="5" w:space="0" w:color="000000"/>
              <w:right w:val="single" w:sz="5" w:space="0" w:color="000000"/>
            </w:tcBorders>
          </w:tcPr>
          <w:p w14:paraId="0A8FDB51" w14:textId="789A0B3D" w:rsidR="00B33CB2" w:rsidRPr="00EA479F" w:rsidRDefault="00B33CB2" w:rsidP="00B33CB2">
            <w:pPr>
              <w:spacing w:line="276" w:lineRule="auto"/>
              <w:jc w:val="center"/>
              <w:textAlignment w:val="baseline"/>
              <w:rPr>
                <w:rFonts w:cs="Noto Sans"/>
              </w:rPr>
            </w:pPr>
          </w:p>
        </w:tc>
        <w:tc>
          <w:tcPr>
            <w:tcW w:w="897" w:type="dxa"/>
            <w:tcBorders>
              <w:top w:val="single" w:sz="5" w:space="0" w:color="000000"/>
              <w:left w:val="single" w:sz="5" w:space="0" w:color="000000"/>
              <w:bottom w:val="single" w:sz="5" w:space="0" w:color="000000"/>
              <w:right w:val="single" w:sz="5" w:space="0" w:color="000000"/>
            </w:tcBorders>
          </w:tcPr>
          <w:p w14:paraId="4BDD5664" w14:textId="48AE1DE4"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05481B5D" w14:textId="5ABDA20C"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3A4E7AE1" w14:textId="37FE879E" w:rsidR="00B33CB2" w:rsidRPr="00EA479F" w:rsidRDefault="00B33CB2" w:rsidP="00B33CB2">
            <w:pPr>
              <w:spacing w:line="276" w:lineRule="auto"/>
              <w:jc w:val="center"/>
              <w:textAlignment w:val="baseline"/>
              <w:rPr>
                <w:rFonts w:cs="Noto Sans"/>
              </w:rPr>
            </w:pPr>
          </w:p>
        </w:tc>
        <w:tc>
          <w:tcPr>
            <w:tcW w:w="903" w:type="dxa"/>
            <w:tcBorders>
              <w:top w:val="single" w:sz="5" w:space="0" w:color="000000"/>
              <w:left w:val="single" w:sz="5" w:space="0" w:color="000000"/>
              <w:bottom w:val="single" w:sz="5" w:space="0" w:color="000000"/>
              <w:right w:val="single" w:sz="5" w:space="0" w:color="000000"/>
            </w:tcBorders>
          </w:tcPr>
          <w:p w14:paraId="6FCCD723" w14:textId="3AA58966"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20664BE8" w14:textId="7B94CF17" w:rsidR="00B33CB2" w:rsidRPr="00EA479F" w:rsidRDefault="00B33CB2" w:rsidP="00B33CB2">
            <w:pPr>
              <w:spacing w:line="276" w:lineRule="auto"/>
              <w:jc w:val="center"/>
              <w:textAlignment w:val="baseline"/>
              <w:rPr>
                <w:rFonts w:cs="Noto Sans"/>
              </w:rPr>
            </w:pPr>
          </w:p>
        </w:tc>
        <w:tc>
          <w:tcPr>
            <w:tcW w:w="897" w:type="dxa"/>
            <w:tcBorders>
              <w:top w:val="single" w:sz="5" w:space="0" w:color="000000"/>
              <w:left w:val="single" w:sz="5" w:space="0" w:color="000000"/>
              <w:bottom w:val="single" w:sz="5" w:space="0" w:color="000000"/>
              <w:right w:val="single" w:sz="5" w:space="0" w:color="000000"/>
            </w:tcBorders>
          </w:tcPr>
          <w:p w14:paraId="0F7AD63B" w14:textId="16D998AC" w:rsidR="00B33CB2" w:rsidRPr="00EA479F" w:rsidRDefault="00B33CB2" w:rsidP="00B33CB2">
            <w:pPr>
              <w:spacing w:line="276" w:lineRule="auto"/>
              <w:jc w:val="center"/>
              <w:textAlignment w:val="baseline"/>
              <w:rPr>
                <w:rFonts w:cs="Noto Sans"/>
              </w:rPr>
            </w:pPr>
          </w:p>
        </w:tc>
        <w:tc>
          <w:tcPr>
            <w:tcW w:w="908" w:type="dxa"/>
            <w:tcBorders>
              <w:top w:val="single" w:sz="5" w:space="0" w:color="000000"/>
              <w:left w:val="single" w:sz="5" w:space="0" w:color="000000"/>
              <w:bottom w:val="single" w:sz="5" w:space="0" w:color="000000"/>
              <w:right w:val="single" w:sz="5" w:space="0" w:color="000000"/>
            </w:tcBorders>
          </w:tcPr>
          <w:p w14:paraId="76794BD4" w14:textId="34C2C6F1" w:rsidR="00B33CB2" w:rsidRPr="00EA479F" w:rsidRDefault="00B33CB2" w:rsidP="00B33CB2">
            <w:pPr>
              <w:spacing w:line="276" w:lineRule="auto"/>
              <w:jc w:val="center"/>
              <w:textAlignment w:val="baseline"/>
              <w:rPr>
                <w:rFonts w:cs="Noto Sans"/>
              </w:rPr>
            </w:pPr>
          </w:p>
        </w:tc>
      </w:tr>
      <w:tr w:rsidR="00B33CB2" w:rsidRPr="00EA479F" w14:paraId="67A2D7CF" w14:textId="77777777" w:rsidTr="00B33CB2">
        <w:trPr>
          <w:trHeight w:hRule="exact" w:val="245"/>
          <w:jc w:val="center"/>
        </w:trPr>
        <w:tc>
          <w:tcPr>
            <w:tcW w:w="514" w:type="dxa"/>
            <w:tcBorders>
              <w:top w:val="single" w:sz="5" w:space="0" w:color="000000"/>
              <w:left w:val="single" w:sz="5" w:space="0" w:color="000000"/>
              <w:bottom w:val="single" w:sz="5" w:space="0" w:color="000000"/>
              <w:right w:val="single" w:sz="5" w:space="0" w:color="000000"/>
            </w:tcBorders>
          </w:tcPr>
          <w:p w14:paraId="2573F2A1" w14:textId="2F56D7D4" w:rsidR="00B33CB2" w:rsidRPr="00EA479F" w:rsidRDefault="00B33CB2" w:rsidP="00B33CB2">
            <w:pPr>
              <w:spacing w:line="276" w:lineRule="auto"/>
              <w:jc w:val="center"/>
              <w:textAlignment w:val="baseline"/>
              <w:rPr>
                <w:rFonts w:cs="Noto Sans"/>
              </w:rPr>
            </w:pPr>
          </w:p>
        </w:tc>
        <w:tc>
          <w:tcPr>
            <w:tcW w:w="1939" w:type="dxa"/>
            <w:tcBorders>
              <w:top w:val="single" w:sz="5" w:space="0" w:color="000000"/>
              <w:left w:val="single" w:sz="5" w:space="0" w:color="000000"/>
              <w:bottom w:val="single" w:sz="5" w:space="0" w:color="000000"/>
              <w:right w:val="single" w:sz="5" w:space="0" w:color="000000"/>
            </w:tcBorders>
          </w:tcPr>
          <w:p w14:paraId="6C2FC7ED" w14:textId="31A2B669" w:rsidR="00B33CB2" w:rsidRPr="00EA479F" w:rsidRDefault="00B33CB2" w:rsidP="00B33CB2">
            <w:pPr>
              <w:spacing w:line="276" w:lineRule="auto"/>
              <w:jc w:val="center"/>
              <w:textAlignment w:val="baseline"/>
              <w:rPr>
                <w:rFonts w:cs="Noto Sans"/>
              </w:rPr>
            </w:pPr>
          </w:p>
        </w:tc>
        <w:tc>
          <w:tcPr>
            <w:tcW w:w="720" w:type="dxa"/>
            <w:tcBorders>
              <w:top w:val="single" w:sz="5" w:space="0" w:color="000000"/>
              <w:left w:val="single" w:sz="5" w:space="0" w:color="000000"/>
              <w:bottom w:val="single" w:sz="5" w:space="0" w:color="000000"/>
              <w:right w:val="single" w:sz="5" w:space="0" w:color="000000"/>
            </w:tcBorders>
          </w:tcPr>
          <w:p w14:paraId="0015CD35" w14:textId="4A3C9E2E" w:rsidR="00B33CB2" w:rsidRPr="00EA479F" w:rsidRDefault="00B33CB2" w:rsidP="00B33CB2">
            <w:pPr>
              <w:spacing w:line="276" w:lineRule="auto"/>
              <w:jc w:val="center"/>
              <w:textAlignment w:val="baseline"/>
              <w:rPr>
                <w:rFonts w:cs="Noto Sans"/>
              </w:rPr>
            </w:pPr>
          </w:p>
        </w:tc>
        <w:tc>
          <w:tcPr>
            <w:tcW w:w="897" w:type="dxa"/>
            <w:tcBorders>
              <w:top w:val="single" w:sz="5" w:space="0" w:color="000000"/>
              <w:left w:val="single" w:sz="5" w:space="0" w:color="000000"/>
              <w:bottom w:val="single" w:sz="5" w:space="0" w:color="000000"/>
              <w:right w:val="single" w:sz="5" w:space="0" w:color="000000"/>
            </w:tcBorders>
          </w:tcPr>
          <w:p w14:paraId="5F6E1257" w14:textId="128D21DB"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1CC27444" w14:textId="4B588B8D"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6AF321F4" w14:textId="1EEE7485" w:rsidR="00B33CB2" w:rsidRPr="00EA479F" w:rsidRDefault="00B33CB2" w:rsidP="00B33CB2">
            <w:pPr>
              <w:spacing w:line="276" w:lineRule="auto"/>
              <w:jc w:val="center"/>
              <w:textAlignment w:val="baseline"/>
              <w:rPr>
                <w:rFonts w:cs="Noto Sans"/>
              </w:rPr>
            </w:pPr>
          </w:p>
        </w:tc>
        <w:tc>
          <w:tcPr>
            <w:tcW w:w="903" w:type="dxa"/>
            <w:tcBorders>
              <w:top w:val="single" w:sz="5" w:space="0" w:color="000000"/>
              <w:left w:val="single" w:sz="5" w:space="0" w:color="000000"/>
              <w:bottom w:val="single" w:sz="5" w:space="0" w:color="000000"/>
              <w:right w:val="single" w:sz="5" w:space="0" w:color="000000"/>
            </w:tcBorders>
          </w:tcPr>
          <w:p w14:paraId="0C6A71E6" w14:textId="3CF8D30E" w:rsidR="00B33CB2" w:rsidRPr="00EA479F" w:rsidRDefault="00B33CB2" w:rsidP="00B33CB2">
            <w:pPr>
              <w:spacing w:line="276" w:lineRule="auto"/>
              <w:jc w:val="center"/>
              <w:textAlignment w:val="baseline"/>
              <w:rPr>
                <w:rFonts w:cs="Noto Sans"/>
              </w:rPr>
            </w:pPr>
          </w:p>
        </w:tc>
        <w:tc>
          <w:tcPr>
            <w:tcW w:w="1080" w:type="dxa"/>
            <w:tcBorders>
              <w:top w:val="single" w:sz="5" w:space="0" w:color="000000"/>
              <w:left w:val="single" w:sz="5" w:space="0" w:color="000000"/>
              <w:bottom w:val="single" w:sz="5" w:space="0" w:color="000000"/>
              <w:right w:val="single" w:sz="5" w:space="0" w:color="000000"/>
            </w:tcBorders>
          </w:tcPr>
          <w:p w14:paraId="6AA03987" w14:textId="30C59787" w:rsidR="00B33CB2" w:rsidRPr="00EA479F" w:rsidRDefault="00B33CB2" w:rsidP="00B33CB2">
            <w:pPr>
              <w:spacing w:line="276" w:lineRule="auto"/>
              <w:jc w:val="center"/>
              <w:textAlignment w:val="baseline"/>
              <w:rPr>
                <w:rFonts w:cs="Noto Sans"/>
              </w:rPr>
            </w:pPr>
          </w:p>
        </w:tc>
        <w:tc>
          <w:tcPr>
            <w:tcW w:w="897" w:type="dxa"/>
            <w:tcBorders>
              <w:top w:val="single" w:sz="5" w:space="0" w:color="000000"/>
              <w:left w:val="single" w:sz="5" w:space="0" w:color="000000"/>
              <w:bottom w:val="single" w:sz="5" w:space="0" w:color="000000"/>
              <w:right w:val="single" w:sz="5" w:space="0" w:color="000000"/>
            </w:tcBorders>
          </w:tcPr>
          <w:p w14:paraId="1FCBD9FE" w14:textId="2752EEE9" w:rsidR="00B33CB2" w:rsidRPr="00EA479F" w:rsidRDefault="00B33CB2" w:rsidP="00B33CB2">
            <w:pPr>
              <w:spacing w:line="276" w:lineRule="auto"/>
              <w:jc w:val="center"/>
              <w:textAlignment w:val="baseline"/>
              <w:rPr>
                <w:rFonts w:cs="Noto Sans"/>
              </w:rPr>
            </w:pPr>
          </w:p>
        </w:tc>
        <w:tc>
          <w:tcPr>
            <w:tcW w:w="908" w:type="dxa"/>
            <w:tcBorders>
              <w:top w:val="single" w:sz="5" w:space="0" w:color="000000"/>
              <w:left w:val="single" w:sz="5" w:space="0" w:color="000000"/>
              <w:bottom w:val="single" w:sz="5" w:space="0" w:color="000000"/>
              <w:right w:val="single" w:sz="5" w:space="0" w:color="000000"/>
            </w:tcBorders>
          </w:tcPr>
          <w:p w14:paraId="6A76B8F7" w14:textId="33A42475" w:rsidR="00B33CB2" w:rsidRPr="00EA479F" w:rsidRDefault="00B33CB2" w:rsidP="00B33CB2">
            <w:pPr>
              <w:spacing w:line="276" w:lineRule="auto"/>
              <w:jc w:val="center"/>
              <w:textAlignment w:val="baseline"/>
              <w:rPr>
                <w:rFonts w:cs="Noto Sans"/>
              </w:rPr>
            </w:pPr>
          </w:p>
        </w:tc>
      </w:tr>
    </w:tbl>
    <w:p w14:paraId="468F578B" w14:textId="77777777" w:rsidR="00B33CB2" w:rsidRDefault="00B33CB2" w:rsidP="00B33CB2">
      <w:pPr>
        <w:spacing w:line="276" w:lineRule="auto"/>
        <w:jc w:val="left"/>
        <w:rPr>
          <w:rFonts w:cs="Noto Sans"/>
        </w:rPr>
      </w:pPr>
    </w:p>
    <w:p w14:paraId="549E52CF" w14:textId="77777777" w:rsidR="00B33CB2" w:rsidRDefault="00B33CB2" w:rsidP="00B33CB2">
      <w:pPr>
        <w:spacing w:line="276" w:lineRule="auto"/>
        <w:jc w:val="left"/>
        <w:rPr>
          <w:rFonts w:cs="Noto Sans"/>
        </w:rPr>
        <w:sectPr w:rsidR="00B33CB2" w:rsidSect="0070447F">
          <w:footerReference w:type="default" r:id="rId37"/>
          <w:pgSz w:w="11906" w:h="16838" w:code="9"/>
          <w:pgMar w:top="1440" w:right="1440" w:bottom="1440" w:left="1440" w:header="709" w:footer="544" w:gutter="0"/>
          <w:cols w:space="708"/>
          <w:docGrid w:linePitch="360"/>
        </w:sectPr>
      </w:pPr>
    </w:p>
    <w:p w14:paraId="0C091E8E" w14:textId="3EA50CDD" w:rsidR="00B33CB2" w:rsidRDefault="00B33CB2" w:rsidP="00B33CB2">
      <w:pPr>
        <w:pStyle w:val="Heading1"/>
      </w:pPr>
      <w:bookmarkStart w:id="24" w:name="_Toc53046504"/>
      <w:r>
        <w:lastRenderedPageBreak/>
        <w:t>8</w:t>
      </w:r>
      <w:r>
        <w:tab/>
        <w:t>LOADING CONDITIONS</w:t>
      </w:r>
      <w:bookmarkEnd w:id="24"/>
    </w:p>
    <w:p w14:paraId="5CAD7776" w14:textId="77777777" w:rsidR="00B33CB2" w:rsidRDefault="00B33CB2" w:rsidP="00B33CB2">
      <w:pPr>
        <w:spacing w:line="276" w:lineRule="auto"/>
        <w:jc w:val="left"/>
        <w:rPr>
          <w:rFonts w:cs="Noto Sans"/>
        </w:rPr>
      </w:pPr>
    </w:p>
    <w:p w14:paraId="09083F98" w14:textId="77777777" w:rsidR="00B33CB2" w:rsidRPr="00B33CB2" w:rsidRDefault="00B33CB2" w:rsidP="00B33CB2">
      <w:pPr>
        <w:spacing w:line="276" w:lineRule="auto"/>
        <w:jc w:val="left"/>
        <w:rPr>
          <w:rFonts w:cs="Noto Sans"/>
        </w:rPr>
      </w:pPr>
      <w:r w:rsidRPr="00B33CB2">
        <w:rPr>
          <w:rFonts w:cs="Noto Sans"/>
        </w:rPr>
        <w:t>The following conditions of loading are to be provided:</w:t>
      </w:r>
    </w:p>
    <w:p w14:paraId="7FEF6A6D" w14:textId="77777777" w:rsidR="00B33CB2" w:rsidRDefault="00B33CB2" w:rsidP="00B33CB2">
      <w:pPr>
        <w:spacing w:line="276" w:lineRule="auto"/>
        <w:jc w:val="left"/>
        <w:rPr>
          <w:rFonts w:cs="Noto Sans"/>
        </w:rPr>
      </w:pPr>
    </w:p>
    <w:p w14:paraId="1C7C5D19" w14:textId="6B323385" w:rsidR="00B33CB2" w:rsidRPr="00B33CB2" w:rsidRDefault="00B33CB2" w:rsidP="00B33CB2">
      <w:pPr>
        <w:pStyle w:val="ListParagraph"/>
        <w:numPr>
          <w:ilvl w:val="0"/>
          <w:numId w:val="9"/>
        </w:numPr>
        <w:spacing w:line="276" w:lineRule="auto"/>
        <w:jc w:val="left"/>
        <w:rPr>
          <w:rFonts w:cs="Noto Sans"/>
        </w:rPr>
      </w:pPr>
      <w:r w:rsidRPr="00B33CB2">
        <w:rPr>
          <w:rFonts w:cs="Noto Sans"/>
        </w:rPr>
        <w:t>Departure (100% consumables)</w:t>
      </w:r>
    </w:p>
    <w:p w14:paraId="6A0C485E" w14:textId="5045F3E4" w:rsidR="00B33CB2" w:rsidRPr="00B33CB2" w:rsidRDefault="00B33CB2" w:rsidP="00B33CB2">
      <w:pPr>
        <w:pStyle w:val="ListParagraph"/>
        <w:numPr>
          <w:ilvl w:val="0"/>
          <w:numId w:val="9"/>
        </w:numPr>
        <w:spacing w:line="276" w:lineRule="auto"/>
        <w:jc w:val="left"/>
        <w:rPr>
          <w:rFonts w:cs="Noto Sans"/>
        </w:rPr>
      </w:pPr>
      <w:r w:rsidRPr="00B33CB2">
        <w:rPr>
          <w:rFonts w:cs="Noto Sans"/>
        </w:rPr>
        <w:t>Half Load (50% consumables) (OPTIONAL CONDITION)</w:t>
      </w:r>
    </w:p>
    <w:p w14:paraId="74413881" w14:textId="6F36C481" w:rsidR="00B33CB2" w:rsidRPr="00B33CB2" w:rsidRDefault="00B33CB2" w:rsidP="00B33CB2">
      <w:pPr>
        <w:pStyle w:val="ListParagraph"/>
        <w:numPr>
          <w:ilvl w:val="0"/>
          <w:numId w:val="9"/>
        </w:numPr>
        <w:spacing w:line="276" w:lineRule="auto"/>
        <w:jc w:val="left"/>
        <w:rPr>
          <w:rFonts w:cs="Noto Sans"/>
        </w:rPr>
      </w:pPr>
      <w:r w:rsidRPr="00B33CB2">
        <w:rPr>
          <w:rFonts w:cs="Noto Sans"/>
        </w:rPr>
        <w:t>Arrival (10% consumables)</w:t>
      </w:r>
    </w:p>
    <w:p w14:paraId="05219E75" w14:textId="3DE11134" w:rsidR="00B33CB2" w:rsidRPr="00B33CB2" w:rsidRDefault="00B33CB2" w:rsidP="00B33CB2">
      <w:pPr>
        <w:pStyle w:val="ListParagraph"/>
        <w:numPr>
          <w:ilvl w:val="0"/>
          <w:numId w:val="9"/>
        </w:numPr>
        <w:spacing w:line="276" w:lineRule="auto"/>
        <w:jc w:val="left"/>
        <w:rPr>
          <w:rFonts w:cs="Noto Sans"/>
        </w:rPr>
      </w:pPr>
      <w:r w:rsidRPr="00B33CB2">
        <w:rPr>
          <w:rFonts w:cs="Noto Sans"/>
        </w:rPr>
        <w:t>Practical Departure and arrival conditions if different from above</w:t>
      </w:r>
    </w:p>
    <w:p w14:paraId="75C8B010" w14:textId="6FC26A6C" w:rsidR="00B33CB2" w:rsidRPr="00B33CB2" w:rsidRDefault="00B33CB2" w:rsidP="00B33CB2">
      <w:pPr>
        <w:pStyle w:val="ListParagraph"/>
        <w:numPr>
          <w:ilvl w:val="0"/>
          <w:numId w:val="9"/>
        </w:numPr>
        <w:spacing w:line="276" w:lineRule="auto"/>
        <w:jc w:val="left"/>
        <w:rPr>
          <w:rFonts w:cs="Noto Sans"/>
        </w:rPr>
      </w:pPr>
      <w:r w:rsidRPr="00B33CB2">
        <w:rPr>
          <w:rFonts w:cs="Noto Sans"/>
        </w:rPr>
        <w:t>Conditions involving lifting appliances (when appropriate).</w:t>
      </w:r>
    </w:p>
    <w:p w14:paraId="26963313" w14:textId="77777777" w:rsidR="00B33CB2" w:rsidRDefault="00B33CB2" w:rsidP="00B33CB2">
      <w:pPr>
        <w:spacing w:line="276" w:lineRule="auto"/>
        <w:jc w:val="left"/>
        <w:rPr>
          <w:rFonts w:cs="Noto Sans"/>
        </w:rPr>
      </w:pPr>
    </w:p>
    <w:p w14:paraId="2F17538B" w14:textId="1079AAB2" w:rsidR="00B33CB2" w:rsidRPr="00B33CB2" w:rsidRDefault="00B33CB2" w:rsidP="00B33CB2">
      <w:pPr>
        <w:spacing w:line="276" w:lineRule="auto"/>
        <w:ind w:left="0" w:firstLine="0"/>
        <w:jc w:val="left"/>
        <w:rPr>
          <w:rFonts w:cs="Noto Sans"/>
          <w:b/>
          <w:bCs/>
          <w:i/>
          <w:iCs/>
        </w:rPr>
      </w:pPr>
      <w:r w:rsidRPr="00B33CB2">
        <w:rPr>
          <w:rFonts w:cs="Noto Sans"/>
          <w:b/>
          <w:bCs/>
          <w:i/>
          <w:iCs/>
        </w:rPr>
        <w:t>[Stability information is to be submitted for consideration to show 100% and 10% consumables. After consideration, providing the difference between the two loading conditions is agreed to be small only one condition (the most onerous) need be included in the stability information to be endorsed and provided for the use of the master or person in charge of the yacht.]</w:t>
      </w:r>
    </w:p>
    <w:p w14:paraId="157A0718" w14:textId="77777777" w:rsidR="00B33CB2" w:rsidRPr="00B33CB2" w:rsidRDefault="00B33CB2" w:rsidP="00B33CB2">
      <w:pPr>
        <w:spacing w:line="276" w:lineRule="auto"/>
        <w:ind w:left="0" w:firstLine="0"/>
        <w:jc w:val="left"/>
        <w:rPr>
          <w:rFonts w:cs="Noto Sans"/>
          <w:b/>
          <w:bCs/>
          <w:i/>
          <w:iCs/>
        </w:rPr>
      </w:pPr>
    </w:p>
    <w:p w14:paraId="2CECCD8B" w14:textId="05D9F433" w:rsidR="00B33CB2" w:rsidRPr="00B33CB2" w:rsidRDefault="00B33CB2" w:rsidP="00B33CB2">
      <w:pPr>
        <w:spacing w:line="276" w:lineRule="auto"/>
        <w:ind w:left="0" w:firstLine="0"/>
        <w:jc w:val="left"/>
        <w:rPr>
          <w:rFonts w:cs="Noto Sans"/>
          <w:b/>
          <w:bCs/>
          <w:i/>
          <w:iCs/>
        </w:rPr>
      </w:pPr>
      <w:r w:rsidRPr="00B33CB2">
        <w:rPr>
          <w:rFonts w:cs="Noto Sans"/>
          <w:b/>
          <w:bCs/>
          <w:i/>
          <w:iCs/>
        </w:rPr>
        <w:t>If the difference in draught and trim between departure and arrival conditions is small, the angle of downflooding to the worst point will, to all intents and purposes be the same and only one loading condition need be included. Also, providing there is little change in the vertical centre of gravity the GZ curve will be the same. It is to be noted that the most onerous loading condition should include the most onerous disposition of sails and spars resulting in the highest vertical centre of gravity (KG). Noting this, the maximum steady heel angle will be the same and as long it is greater than 15 degrees the requirements of the Code will be met.]</w:t>
      </w:r>
    </w:p>
    <w:p w14:paraId="0C1C5E7B" w14:textId="77777777" w:rsidR="00B33CB2" w:rsidRPr="00B33CB2" w:rsidRDefault="00B33CB2" w:rsidP="00B33CB2">
      <w:pPr>
        <w:spacing w:line="276" w:lineRule="auto"/>
        <w:ind w:left="0" w:firstLine="0"/>
        <w:jc w:val="left"/>
        <w:rPr>
          <w:rFonts w:cs="Noto Sans"/>
          <w:b/>
          <w:bCs/>
          <w:i/>
          <w:iCs/>
        </w:rPr>
      </w:pPr>
    </w:p>
    <w:p w14:paraId="1396235E" w14:textId="056EF0E6" w:rsidR="00B33CB2" w:rsidRPr="00B33CB2" w:rsidRDefault="00B33CB2" w:rsidP="00B33CB2">
      <w:pPr>
        <w:spacing w:line="276" w:lineRule="auto"/>
        <w:ind w:left="0" w:firstLine="0"/>
        <w:jc w:val="left"/>
        <w:rPr>
          <w:rFonts w:cs="Noto Sans"/>
          <w:b/>
          <w:bCs/>
          <w:i/>
          <w:iCs/>
        </w:rPr>
      </w:pPr>
      <w:r w:rsidRPr="00B33CB2">
        <w:rPr>
          <w:rFonts w:cs="Noto Sans"/>
          <w:b/>
          <w:bCs/>
          <w:i/>
          <w:iCs/>
        </w:rPr>
        <w:t>Inclusion of a lightship condition in the stability information is not considered to be of any onboard practical use and may be excluded.</w:t>
      </w:r>
    </w:p>
    <w:p w14:paraId="2AEBF521" w14:textId="77777777" w:rsidR="00B33CB2" w:rsidRDefault="00B33CB2" w:rsidP="00B33CB2">
      <w:pPr>
        <w:spacing w:line="276" w:lineRule="auto"/>
        <w:ind w:left="0" w:firstLine="0"/>
        <w:jc w:val="left"/>
        <w:rPr>
          <w:rFonts w:cs="Noto Sans"/>
          <w:i/>
          <w:iCs/>
        </w:rPr>
      </w:pPr>
    </w:p>
    <w:p w14:paraId="01D786C6" w14:textId="77280F27" w:rsidR="00B33CB2" w:rsidRPr="00B33CB2" w:rsidRDefault="00B33CB2" w:rsidP="00B33CB2">
      <w:pPr>
        <w:spacing w:line="276" w:lineRule="auto"/>
        <w:ind w:left="0" w:firstLine="0"/>
        <w:jc w:val="left"/>
        <w:rPr>
          <w:rFonts w:cs="Noto Sans"/>
          <w:i/>
          <w:iCs/>
        </w:rPr>
      </w:pPr>
      <w:r w:rsidRPr="00B33CB2">
        <w:rPr>
          <w:rFonts w:cs="Noto Sans"/>
          <w:i/>
          <w:iCs/>
        </w:rPr>
        <w:t xml:space="preserve">[Whereas the following may indicate that certain items may be excluded from the stability information provided to the master, full details are still to be submitted to </w:t>
      </w:r>
      <w:r>
        <w:rPr>
          <w:rFonts w:cs="Noto Sans"/>
          <w:i/>
          <w:iCs/>
        </w:rPr>
        <w:t>t</w:t>
      </w:r>
      <w:r w:rsidRPr="00B33CB2">
        <w:rPr>
          <w:rFonts w:cs="Noto Sans"/>
          <w:i/>
          <w:iCs/>
        </w:rPr>
        <w:t>he BMA/Yacht Survey Organisation to show that the yacht complies.]</w:t>
      </w:r>
    </w:p>
    <w:p w14:paraId="42018B34" w14:textId="77777777" w:rsidR="00B33CB2" w:rsidRDefault="00B33CB2" w:rsidP="00B33CB2">
      <w:pPr>
        <w:spacing w:line="276" w:lineRule="auto"/>
        <w:ind w:left="0" w:firstLine="0"/>
        <w:jc w:val="left"/>
        <w:rPr>
          <w:rFonts w:cs="Noto Sans"/>
          <w:i/>
          <w:iCs/>
        </w:rPr>
      </w:pPr>
    </w:p>
    <w:p w14:paraId="1F39FD5D" w14:textId="3927AC16" w:rsidR="00B33CB2" w:rsidRPr="00B33CB2" w:rsidRDefault="00B33CB2" w:rsidP="00B33CB2">
      <w:pPr>
        <w:spacing w:line="276" w:lineRule="auto"/>
        <w:ind w:left="0" w:firstLine="0"/>
        <w:jc w:val="left"/>
        <w:rPr>
          <w:rFonts w:cs="Noto Sans"/>
          <w:i/>
          <w:iCs/>
        </w:rPr>
      </w:pPr>
      <w:r w:rsidRPr="00B33CB2">
        <w:rPr>
          <w:rFonts w:cs="Noto Sans"/>
          <w:i/>
          <w:iCs/>
        </w:rPr>
        <w:t>[Where yachts are fitted with keels that may be retracted, both conditions are to be fully considered in the stability information to be submitted.]</w:t>
      </w:r>
    </w:p>
    <w:p w14:paraId="4CF2CF14" w14:textId="77777777" w:rsidR="00B33CB2" w:rsidRDefault="00B33CB2" w:rsidP="00B33CB2">
      <w:pPr>
        <w:spacing w:line="276" w:lineRule="auto"/>
        <w:jc w:val="left"/>
        <w:rPr>
          <w:rFonts w:cs="Noto Sans"/>
        </w:rPr>
      </w:pPr>
    </w:p>
    <w:p w14:paraId="0EA73767" w14:textId="77777777" w:rsidR="00B33CB2" w:rsidRDefault="00B33CB2" w:rsidP="00B33CB2">
      <w:pPr>
        <w:spacing w:line="276" w:lineRule="auto"/>
        <w:jc w:val="left"/>
        <w:rPr>
          <w:rFonts w:cs="Noto Sans"/>
        </w:rPr>
      </w:pPr>
    </w:p>
    <w:p w14:paraId="22132C70" w14:textId="77777777" w:rsidR="00B33CB2" w:rsidRDefault="00B33CB2" w:rsidP="00B33CB2">
      <w:pPr>
        <w:spacing w:line="276" w:lineRule="auto"/>
        <w:jc w:val="left"/>
        <w:rPr>
          <w:rFonts w:cs="Noto Sans"/>
        </w:rPr>
        <w:sectPr w:rsidR="00B33CB2" w:rsidSect="0070447F">
          <w:footerReference w:type="default" r:id="rId38"/>
          <w:pgSz w:w="11906" w:h="16838" w:code="9"/>
          <w:pgMar w:top="1440" w:right="1440" w:bottom="1440" w:left="1440" w:header="709" w:footer="544" w:gutter="0"/>
          <w:cols w:space="708"/>
          <w:docGrid w:linePitch="360"/>
        </w:sectPr>
      </w:pPr>
    </w:p>
    <w:p w14:paraId="794EBBE0" w14:textId="35FB82D5" w:rsidR="00B33CB2" w:rsidRDefault="00B33CB2" w:rsidP="00B33CB2">
      <w:pPr>
        <w:pStyle w:val="Heading1"/>
      </w:pPr>
      <w:bookmarkStart w:id="25" w:name="_Toc53046505"/>
      <w:r>
        <w:lastRenderedPageBreak/>
        <w:t>9</w:t>
      </w:r>
      <w:r>
        <w:tab/>
        <w:t>SAMPLE STABILITY LOADING CONDITION</w:t>
      </w:r>
      <w:bookmarkEnd w:id="25"/>
    </w:p>
    <w:p w14:paraId="44C789BA" w14:textId="2121160A" w:rsidR="00B33CB2" w:rsidRDefault="00B33CB2" w:rsidP="00B33CB2">
      <w:pPr>
        <w:spacing w:line="276" w:lineRule="auto"/>
        <w:jc w:val="left"/>
        <w:rPr>
          <w:rFonts w:cs="Noto Sans"/>
        </w:rPr>
      </w:pPr>
    </w:p>
    <w:p w14:paraId="0D5740C6" w14:textId="70742555" w:rsidR="00B33CB2" w:rsidRDefault="00B33CB2" w:rsidP="00B33CB2">
      <w:pPr>
        <w:pStyle w:val="Heading2"/>
      </w:pPr>
      <w:bookmarkStart w:id="26" w:name="_Toc53046506"/>
      <w:r>
        <w:t>9.1</w:t>
      </w:r>
      <w:r>
        <w:tab/>
        <w:t>Condition No. [YY Departure 100%] Consumables</w:t>
      </w:r>
      <w:bookmarkEnd w:id="26"/>
    </w:p>
    <w:tbl>
      <w:tblPr>
        <w:tblStyle w:val="TableGrid"/>
        <w:tblW w:w="9243" w:type="dxa"/>
        <w:tblInd w:w="-5" w:type="dxa"/>
        <w:tblLayout w:type="fixed"/>
        <w:tblLook w:val="04A0" w:firstRow="1" w:lastRow="0" w:firstColumn="1" w:lastColumn="0" w:noHBand="0" w:noVBand="1"/>
      </w:tblPr>
      <w:tblGrid>
        <w:gridCol w:w="3090"/>
        <w:gridCol w:w="879"/>
        <w:gridCol w:w="879"/>
        <w:gridCol w:w="879"/>
        <w:gridCol w:w="879"/>
        <w:gridCol w:w="879"/>
        <w:gridCol w:w="879"/>
        <w:gridCol w:w="879"/>
      </w:tblGrid>
      <w:tr w:rsidR="000C1B4C" w:rsidRPr="000C1B4C" w14:paraId="65D15835" w14:textId="77777777" w:rsidTr="000C1B4C">
        <w:trPr>
          <w:trHeight w:val="567"/>
        </w:trPr>
        <w:tc>
          <w:tcPr>
            <w:tcW w:w="3090" w:type="dxa"/>
          </w:tcPr>
          <w:p w14:paraId="5FE2186F" w14:textId="4CA49C71" w:rsidR="000C1B4C" w:rsidRPr="000C1B4C" w:rsidRDefault="000C1B4C" w:rsidP="000C1B4C">
            <w:pPr>
              <w:spacing w:line="276" w:lineRule="auto"/>
              <w:ind w:left="0" w:firstLine="0"/>
              <w:jc w:val="center"/>
              <w:rPr>
                <w:rFonts w:cs="Noto Sans"/>
                <w:b/>
                <w:bCs/>
                <w:sz w:val="16"/>
                <w:szCs w:val="16"/>
              </w:rPr>
            </w:pPr>
            <w:r w:rsidRPr="000C1B4C">
              <w:rPr>
                <w:rFonts w:cs="Noto Sans"/>
                <w:b/>
                <w:bCs/>
                <w:sz w:val="16"/>
                <w:szCs w:val="16"/>
              </w:rPr>
              <w:t>ITEM</w:t>
            </w:r>
          </w:p>
        </w:tc>
        <w:tc>
          <w:tcPr>
            <w:tcW w:w="879" w:type="dxa"/>
          </w:tcPr>
          <w:p w14:paraId="7FD043AB" w14:textId="357CF8FE" w:rsidR="000C1B4C" w:rsidRPr="000C1B4C" w:rsidRDefault="000C1B4C" w:rsidP="000C1B4C">
            <w:pPr>
              <w:spacing w:line="276" w:lineRule="auto"/>
              <w:ind w:left="0" w:firstLine="0"/>
              <w:jc w:val="center"/>
              <w:rPr>
                <w:rFonts w:cs="Noto Sans"/>
                <w:b/>
                <w:bCs/>
                <w:sz w:val="16"/>
                <w:szCs w:val="16"/>
              </w:rPr>
            </w:pPr>
            <w:r w:rsidRPr="000C1B4C">
              <w:rPr>
                <w:rFonts w:cs="Noto Sans"/>
                <w:b/>
                <w:bCs/>
                <w:sz w:val="16"/>
                <w:szCs w:val="16"/>
              </w:rPr>
              <w:t>Load %</w:t>
            </w:r>
          </w:p>
        </w:tc>
        <w:tc>
          <w:tcPr>
            <w:tcW w:w="879" w:type="dxa"/>
          </w:tcPr>
          <w:p w14:paraId="73C10628" w14:textId="5488CF75" w:rsidR="000C1B4C" w:rsidRPr="000C1B4C" w:rsidRDefault="000C1B4C" w:rsidP="000C1B4C">
            <w:pPr>
              <w:spacing w:line="276" w:lineRule="auto"/>
              <w:ind w:left="0" w:firstLine="0"/>
              <w:jc w:val="center"/>
              <w:rPr>
                <w:rFonts w:cs="Noto Sans"/>
                <w:b/>
                <w:bCs/>
                <w:sz w:val="16"/>
                <w:szCs w:val="16"/>
              </w:rPr>
            </w:pPr>
            <w:r w:rsidRPr="000C1B4C">
              <w:rPr>
                <w:rFonts w:cs="Noto Sans"/>
                <w:b/>
                <w:bCs/>
                <w:sz w:val="16"/>
                <w:szCs w:val="16"/>
              </w:rPr>
              <w:t>WT</w:t>
            </w:r>
          </w:p>
        </w:tc>
        <w:tc>
          <w:tcPr>
            <w:tcW w:w="879" w:type="dxa"/>
          </w:tcPr>
          <w:p w14:paraId="4F16234B" w14:textId="41226DF2" w:rsidR="000C1B4C" w:rsidRPr="000C1B4C" w:rsidRDefault="000C1B4C" w:rsidP="000C1B4C">
            <w:pPr>
              <w:spacing w:line="276" w:lineRule="auto"/>
              <w:ind w:left="0" w:firstLine="0"/>
              <w:jc w:val="center"/>
              <w:rPr>
                <w:rFonts w:cs="Noto Sans"/>
                <w:b/>
                <w:bCs/>
                <w:sz w:val="16"/>
                <w:szCs w:val="16"/>
              </w:rPr>
            </w:pPr>
            <w:r w:rsidRPr="000C1B4C">
              <w:rPr>
                <w:rFonts w:cs="Noto Sans"/>
                <w:b/>
                <w:bCs/>
                <w:sz w:val="16"/>
                <w:szCs w:val="16"/>
              </w:rPr>
              <w:t xml:space="preserve">LCG m </w:t>
            </w:r>
            <w:r w:rsidRPr="0020743F">
              <w:rPr>
                <w:rFonts w:cs="Noto Sans"/>
                <w:b/>
                <w:bCs/>
                <w:i/>
                <w:iCs/>
                <w:sz w:val="16"/>
                <w:szCs w:val="16"/>
              </w:rPr>
              <w:t>forward</w:t>
            </w:r>
          </w:p>
        </w:tc>
        <w:tc>
          <w:tcPr>
            <w:tcW w:w="879" w:type="dxa"/>
          </w:tcPr>
          <w:p w14:paraId="1F54CA57" w14:textId="1A61211A" w:rsidR="000C1B4C" w:rsidRPr="000C1B4C" w:rsidRDefault="000C1B4C" w:rsidP="000C1B4C">
            <w:pPr>
              <w:spacing w:line="276" w:lineRule="auto"/>
              <w:ind w:left="0" w:firstLine="0"/>
              <w:jc w:val="center"/>
              <w:rPr>
                <w:rFonts w:cs="Noto Sans"/>
                <w:b/>
                <w:bCs/>
                <w:sz w:val="16"/>
                <w:szCs w:val="16"/>
              </w:rPr>
            </w:pPr>
            <w:r w:rsidRPr="000C1B4C">
              <w:rPr>
                <w:rFonts w:cs="Noto Sans"/>
                <w:b/>
                <w:bCs/>
                <w:sz w:val="16"/>
                <w:szCs w:val="16"/>
              </w:rPr>
              <w:t>Long Mom</w:t>
            </w:r>
          </w:p>
        </w:tc>
        <w:tc>
          <w:tcPr>
            <w:tcW w:w="879" w:type="dxa"/>
          </w:tcPr>
          <w:p w14:paraId="12E33A22" w14:textId="05D726EC" w:rsidR="000C1B4C" w:rsidRPr="000C1B4C" w:rsidRDefault="000C1B4C" w:rsidP="000C1B4C">
            <w:pPr>
              <w:spacing w:line="276" w:lineRule="auto"/>
              <w:ind w:left="0" w:firstLine="0"/>
              <w:jc w:val="center"/>
              <w:rPr>
                <w:rFonts w:cs="Noto Sans"/>
                <w:b/>
                <w:bCs/>
                <w:sz w:val="16"/>
                <w:szCs w:val="16"/>
              </w:rPr>
            </w:pPr>
            <w:r w:rsidRPr="000C1B4C">
              <w:rPr>
                <w:rFonts w:cs="Noto Sans"/>
                <w:b/>
                <w:bCs/>
                <w:sz w:val="16"/>
                <w:szCs w:val="16"/>
              </w:rPr>
              <w:t>VCG above base</w:t>
            </w:r>
          </w:p>
        </w:tc>
        <w:tc>
          <w:tcPr>
            <w:tcW w:w="879" w:type="dxa"/>
          </w:tcPr>
          <w:p w14:paraId="3239EB9E" w14:textId="21FBE739" w:rsidR="000C1B4C" w:rsidRPr="000C1B4C" w:rsidRDefault="000C1B4C" w:rsidP="000C1B4C">
            <w:pPr>
              <w:spacing w:line="276" w:lineRule="auto"/>
              <w:ind w:left="0" w:firstLine="0"/>
              <w:jc w:val="center"/>
              <w:rPr>
                <w:rFonts w:cs="Noto Sans"/>
                <w:b/>
                <w:bCs/>
                <w:sz w:val="16"/>
                <w:szCs w:val="16"/>
              </w:rPr>
            </w:pPr>
            <w:r w:rsidRPr="000C1B4C">
              <w:rPr>
                <w:rFonts w:cs="Noto Sans"/>
                <w:b/>
                <w:bCs/>
                <w:sz w:val="16"/>
                <w:szCs w:val="16"/>
              </w:rPr>
              <w:t>Vertical Mom</w:t>
            </w:r>
          </w:p>
        </w:tc>
        <w:tc>
          <w:tcPr>
            <w:tcW w:w="879" w:type="dxa"/>
          </w:tcPr>
          <w:p w14:paraId="7310C7E4" w14:textId="250E0BEA" w:rsidR="000C1B4C" w:rsidRPr="000C1B4C" w:rsidRDefault="000C1B4C" w:rsidP="000C1B4C">
            <w:pPr>
              <w:spacing w:line="276" w:lineRule="auto"/>
              <w:ind w:left="0" w:firstLine="0"/>
              <w:jc w:val="center"/>
              <w:rPr>
                <w:rFonts w:cs="Noto Sans"/>
                <w:b/>
                <w:bCs/>
                <w:sz w:val="16"/>
                <w:szCs w:val="16"/>
              </w:rPr>
            </w:pPr>
            <w:r w:rsidRPr="000C1B4C">
              <w:rPr>
                <w:rFonts w:cs="Noto Sans"/>
                <w:b/>
                <w:bCs/>
                <w:sz w:val="16"/>
                <w:szCs w:val="16"/>
              </w:rPr>
              <w:t>FSM</w:t>
            </w:r>
          </w:p>
        </w:tc>
      </w:tr>
      <w:tr w:rsidR="000C1B4C" w:rsidRPr="000C1B4C" w14:paraId="09BB45C7" w14:textId="77777777" w:rsidTr="000C1B4C">
        <w:tc>
          <w:tcPr>
            <w:tcW w:w="3090" w:type="dxa"/>
          </w:tcPr>
          <w:p w14:paraId="2B31D620" w14:textId="0320DE58" w:rsidR="000C1B4C" w:rsidRPr="000C1B4C" w:rsidRDefault="000C1B4C" w:rsidP="00702F56">
            <w:pPr>
              <w:spacing w:line="276" w:lineRule="auto"/>
              <w:ind w:left="0" w:firstLine="0"/>
              <w:jc w:val="center"/>
              <w:rPr>
                <w:rFonts w:cs="Noto Sans"/>
                <w:sz w:val="16"/>
                <w:szCs w:val="16"/>
              </w:rPr>
            </w:pPr>
            <w:r w:rsidRPr="000C1B4C">
              <w:rPr>
                <w:rFonts w:cs="Noto Sans"/>
                <w:sz w:val="16"/>
                <w:szCs w:val="16"/>
              </w:rPr>
              <w:t>Passengers and effects</w:t>
            </w:r>
          </w:p>
        </w:tc>
        <w:tc>
          <w:tcPr>
            <w:tcW w:w="879" w:type="dxa"/>
          </w:tcPr>
          <w:p w14:paraId="31F0608B" w14:textId="3F1BFC0C" w:rsidR="000C1B4C" w:rsidRPr="000C1B4C" w:rsidRDefault="00702F56" w:rsidP="00702F56">
            <w:pPr>
              <w:spacing w:line="276" w:lineRule="auto"/>
              <w:ind w:left="0" w:firstLine="0"/>
              <w:jc w:val="center"/>
              <w:rPr>
                <w:rFonts w:cs="Noto Sans"/>
                <w:sz w:val="16"/>
                <w:szCs w:val="16"/>
              </w:rPr>
            </w:pPr>
            <w:r>
              <w:rPr>
                <w:rFonts w:cs="Noto Sans"/>
                <w:sz w:val="16"/>
                <w:szCs w:val="16"/>
              </w:rPr>
              <w:t>-</w:t>
            </w:r>
          </w:p>
        </w:tc>
        <w:tc>
          <w:tcPr>
            <w:tcW w:w="879" w:type="dxa"/>
          </w:tcPr>
          <w:p w14:paraId="6DB482F2" w14:textId="77777777" w:rsidR="000C1B4C" w:rsidRPr="000C1B4C" w:rsidRDefault="000C1B4C" w:rsidP="00702F56">
            <w:pPr>
              <w:spacing w:line="276" w:lineRule="auto"/>
              <w:ind w:left="0" w:firstLine="0"/>
              <w:jc w:val="center"/>
              <w:rPr>
                <w:rFonts w:cs="Noto Sans"/>
                <w:sz w:val="16"/>
                <w:szCs w:val="16"/>
              </w:rPr>
            </w:pPr>
          </w:p>
        </w:tc>
        <w:tc>
          <w:tcPr>
            <w:tcW w:w="879" w:type="dxa"/>
          </w:tcPr>
          <w:p w14:paraId="41105E92" w14:textId="77777777" w:rsidR="000C1B4C" w:rsidRPr="000C1B4C" w:rsidRDefault="000C1B4C" w:rsidP="00702F56">
            <w:pPr>
              <w:spacing w:line="276" w:lineRule="auto"/>
              <w:ind w:left="0" w:firstLine="0"/>
              <w:jc w:val="center"/>
              <w:rPr>
                <w:rFonts w:cs="Noto Sans"/>
                <w:sz w:val="16"/>
                <w:szCs w:val="16"/>
              </w:rPr>
            </w:pPr>
          </w:p>
        </w:tc>
        <w:tc>
          <w:tcPr>
            <w:tcW w:w="879" w:type="dxa"/>
          </w:tcPr>
          <w:p w14:paraId="2C08ED2B" w14:textId="77777777" w:rsidR="000C1B4C" w:rsidRPr="000C1B4C" w:rsidRDefault="000C1B4C" w:rsidP="00702F56">
            <w:pPr>
              <w:spacing w:line="276" w:lineRule="auto"/>
              <w:ind w:left="0" w:firstLine="0"/>
              <w:jc w:val="center"/>
              <w:rPr>
                <w:rFonts w:cs="Noto Sans"/>
                <w:sz w:val="16"/>
                <w:szCs w:val="16"/>
              </w:rPr>
            </w:pPr>
          </w:p>
        </w:tc>
        <w:tc>
          <w:tcPr>
            <w:tcW w:w="879" w:type="dxa"/>
          </w:tcPr>
          <w:p w14:paraId="6D7F5433" w14:textId="77777777" w:rsidR="000C1B4C" w:rsidRPr="000C1B4C" w:rsidRDefault="000C1B4C" w:rsidP="00702F56">
            <w:pPr>
              <w:spacing w:line="276" w:lineRule="auto"/>
              <w:ind w:left="0" w:firstLine="0"/>
              <w:jc w:val="center"/>
              <w:rPr>
                <w:rFonts w:cs="Noto Sans"/>
                <w:sz w:val="16"/>
                <w:szCs w:val="16"/>
              </w:rPr>
            </w:pPr>
          </w:p>
        </w:tc>
        <w:tc>
          <w:tcPr>
            <w:tcW w:w="879" w:type="dxa"/>
          </w:tcPr>
          <w:p w14:paraId="48CE109A" w14:textId="77777777" w:rsidR="000C1B4C" w:rsidRPr="000C1B4C" w:rsidRDefault="000C1B4C" w:rsidP="00702F56">
            <w:pPr>
              <w:spacing w:line="276" w:lineRule="auto"/>
              <w:ind w:left="0" w:firstLine="0"/>
              <w:jc w:val="center"/>
              <w:rPr>
                <w:rFonts w:cs="Noto Sans"/>
                <w:sz w:val="16"/>
                <w:szCs w:val="16"/>
              </w:rPr>
            </w:pPr>
          </w:p>
        </w:tc>
        <w:tc>
          <w:tcPr>
            <w:tcW w:w="879" w:type="dxa"/>
          </w:tcPr>
          <w:p w14:paraId="245FC953" w14:textId="70AD1F67" w:rsidR="000C1B4C" w:rsidRPr="000C1B4C" w:rsidRDefault="00702F56" w:rsidP="00702F56">
            <w:pPr>
              <w:spacing w:line="276" w:lineRule="auto"/>
              <w:ind w:left="0" w:firstLine="0"/>
              <w:jc w:val="center"/>
              <w:rPr>
                <w:rFonts w:cs="Noto Sans"/>
                <w:sz w:val="16"/>
                <w:szCs w:val="16"/>
              </w:rPr>
            </w:pPr>
            <w:r>
              <w:rPr>
                <w:rFonts w:cs="Noto Sans"/>
                <w:sz w:val="16"/>
                <w:szCs w:val="16"/>
              </w:rPr>
              <w:t>-</w:t>
            </w:r>
          </w:p>
        </w:tc>
      </w:tr>
      <w:tr w:rsidR="000C1B4C" w:rsidRPr="000C1B4C" w14:paraId="15BF48BD" w14:textId="77777777" w:rsidTr="000C1B4C">
        <w:tc>
          <w:tcPr>
            <w:tcW w:w="3090" w:type="dxa"/>
          </w:tcPr>
          <w:p w14:paraId="7070A7DA" w14:textId="1411C786" w:rsidR="000C1B4C" w:rsidRPr="000C1B4C" w:rsidRDefault="000C1B4C" w:rsidP="00702F56">
            <w:pPr>
              <w:spacing w:line="276" w:lineRule="auto"/>
              <w:ind w:left="0" w:firstLine="0"/>
              <w:jc w:val="center"/>
              <w:rPr>
                <w:rFonts w:cs="Noto Sans"/>
                <w:sz w:val="16"/>
                <w:szCs w:val="16"/>
              </w:rPr>
            </w:pPr>
            <w:r>
              <w:rPr>
                <w:rFonts w:cs="Noto Sans"/>
                <w:sz w:val="16"/>
                <w:szCs w:val="16"/>
              </w:rPr>
              <w:t>Crew and effects</w:t>
            </w:r>
          </w:p>
        </w:tc>
        <w:tc>
          <w:tcPr>
            <w:tcW w:w="879" w:type="dxa"/>
          </w:tcPr>
          <w:p w14:paraId="2CE437C1" w14:textId="2FA130C7" w:rsidR="000C1B4C" w:rsidRPr="000C1B4C" w:rsidRDefault="00702F56" w:rsidP="00702F56">
            <w:pPr>
              <w:spacing w:line="276" w:lineRule="auto"/>
              <w:ind w:left="0" w:firstLine="0"/>
              <w:jc w:val="center"/>
              <w:rPr>
                <w:rFonts w:cs="Noto Sans"/>
                <w:sz w:val="16"/>
                <w:szCs w:val="16"/>
              </w:rPr>
            </w:pPr>
            <w:r>
              <w:rPr>
                <w:rFonts w:cs="Noto Sans"/>
                <w:sz w:val="16"/>
                <w:szCs w:val="16"/>
              </w:rPr>
              <w:t>-</w:t>
            </w:r>
          </w:p>
        </w:tc>
        <w:tc>
          <w:tcPr>
            <w:tcW w:w="879" w:type="dxa"/>
          </w:tcPr>
          <w:p w14:paraId="4A3BADC5" w14:textId="77777777" w:rsidR="000C1B4C" w:rsidRPr="000C1B4C" w:rsidRDefault="000C1B4C" w:rsidP="00702F56">
            <w:pPr>
              <w:spacing w:line="276" w:lineRule="auto"/>
              <w:ind w:left="0" w:firstLine="0"/>
              <w:jc w:val="center"/>
              <w:rPr>
                <w:rFonts w:cs="Noto Sans"/>
                <w:sz w:val="16"/>
                <w:szCs w:val="16"/>
              </w:rPr>
            </w:pPr>
          </w:p>
        </w:tc>
        <w:tc>
          <w:tcPr>
            <w:tcW w:w="879" w:type="dxa"/>
          </w:tcPr>
          <w:p w14:paraId="6E86436B" w14:textId="77777777" w:rsidR="000C1B4C" w:rsidRPr="000C1B4C" w:rsidRDefault="000C1B4C" w:rsidP="00702F56">
            <w:pPr>
              <w:spacing w:line="276" w:lineRule="auto"/>
              <w:ind w:left="0" w:firstLine="0"/>
              <w:jc w:val="center"/>
              <w:rPr>
                <w:rFonts w:cs="Noto Sans"/>
                <w:sz w:val="16"/>
                <w:szCs w:val="16"/>
              </w:rPr>
            </w:pPr>
          </w:p>
        </w:tc>
        <w:tc>
          <w:tcPr>
            <w:tcW w:w="879" w:type="dxa"/>
          </w:tcPr>
          <w:p w14:paraId="2FD54C72" w14:textId="77777777" w:rsidR="000C1B4C" w:rsidRPr="000C1B4C" w:rsidRDefault="000C1B4C" w:rsidP="00702F56">
            <w:pPr>
              <w:spacing w:line="276" w:lineRule="auto"/>
              <w:ind w:left="0" w:firstLine="0"/>
              <w:jc w:val="center"/>
              <w:rPr>
                <w:rFonts w:cs="Noto Sans"/>
                <w:sz w:val="16"/>
                <w:szCs w:val="16"/>
              </w:rPr>
            </w:pPr>
          </w:p>
        </w:tc>
        <w:tc>
          <w:tcPr>
            <w:tcW w:w="879" w:type="dxa"/>
          </w:tcPr>
          <w:p w14:paraId="24E26C89" w14:textId="77777777" w:rsidR="000C1B4C" w:rsidRPr="000C1B4C" w:rsidRDefault="000C1B4C" w:rsidP="00702F56">
            <w:pPr>
              <w:spacing w:line="276" w:lineRule="auto"/>
              <w:ind w:left="0" w:firstLine="0"/>
              <w:jc w:val="center"/>
              <w:rPr>
                <w:rFonts w:cs="Noto Sans"/>
                <w:sz w:val="16"/>
                <w:szCs w:val="16"/>
              </w:rPr>
            </w:pPr>
          </w:p>
        </w:tc>
        <w:tc>
          <w:tcPr>
            <w:tcW w:w="879" w:type="dxa"/>
          </w:tcPr>
          <w:p w14:paraId="1D6A8350" w14:textId="77777777" w:rsidR="000C1B4C" w:rsidRPr="000C1B4C" w:rsidRDefault="000C1B4C" w:rsidP="00702F56">
            <w:pPr>
              <w:spacing w:line="276" w:lineRule="auto"/>
              <w:ind w:left="0" w:firstLine="0"/>
              <w:jc w:val="center"/>
              <w:rPr>
                <w:rFonts w:cs="Noto Sans"/>
                <w:sz w:val="16"/>
                <w:szCs w:val="16"/>
              </w:rPr>
            </w:pPr>
          </w:p>
        </w:tc>
        <w:tc>
          <w:tcPr>
            <w:tcW w:w="879" w:type="dxa"/>
          </w:tcPr>
          <w:p w14:paraId="1A3C48BD" w14:textId="7BAB2B68" w:rsidR="000C1B4C" w:rsidRPr="000C1B4C" w:rsidRDefault="00702F56" w:rsidP="00702F56">
            <w:pPr>
              <w:spacing w:line="276" w:lineRule="auto"/>
              <w:ind w:left="0" w:firstLine="0"/>
              <w:jc w:val="center"/>
              <w:rPr>
                <w:rFonts w:cs="Noto Sans"/>
                <w:sz w:val="16"/>
                <w:szCs w:val="16"/>
              </w:rPr>
            </w:pPr>
            <w:r>
              <w:rPr>
                <w:rFonts w:cs="Noto Sans"/>
                <w:sz w:val="16"/>
                <w:szCs w:val="16"/>
              </w:rPr>
              <w:t>-</w:t>
            </w:r>
          </w:p>
        </w:tc>
      </w:tr>
      <w:tr w:rsidR="000C1B4C" w:rsidRPr="000C1B4C" w14:paraId="6A6A3089" w14:textId="77777777" w:rsidTr="000C1B4C">
        <w:tc>
          <w:tcPr>
            <w:tcW w:w="3090" w:type="dxa"/>
          </w:tcPr>
          <w:p w14:paraId="66563879" w14:textId="5A8A68DF" w:rsidR="000C1B4C" w:rsidRPr="000C1B4C" w:rsidRDefault="000C1B4C" w:rsidP="00702F56">
            <w:pPr>
              <w:spacing w:line="276" w:lineRule="auto"/>
              <w:ind w:left="0" w:firstLine="0"/>
              <w:jc w:val="center"/>
              <w:rPr>
                <w:rFonts w:cs="Noto Sans"/>
                <w:sz w:val="16"/>
                <w:szCs w:val="16"/>
              </w:rPr>
            </w:pPr>
            <w:r>
              <w:rPr>
                <w:rFonts w:cs="Noto Sans"/>
                <w:sz w:val="16"/>
                <w:szCs w:val="16"/>
              </w:rPr>
              <w:t>Provisions and stores Deck A</w:t>
            </w:r>
          </w:p>
        </w:tc>
        <w:tc>
          <w:tcPr>
            <w:tcW w:w="879" w:type="dxa"/>
          </w:tcPr>
          <w:p w14:paraId="14C1748B" w14:textId="55D902A8" w:rsidR="000C1B4C" w:rsidRPr="000C1B4C" w:rsidRDefault="00702F56" w:rsidP="00702F56">
            <w:pPr>
              <w:spacing w:line="276" w:lineRule="auto"/>
              <w:ind w:left="0" w:firstLine="0"/>
              <w:jc w:val="center"/>
              <w:rPr>
                <w:rFonts w:cs="Noto Sans"/>
                <w:sz w:val="16"/>
                <w:szCs w:val="16"/>
              </w:rPr>
            </w:pPr>
            <w:r>
              <w:rPr>
                <w:rFonts w:cs="Noto Sans"/>
                <w:sz w:val="16"/>
                <w:szCs w:val="16"/>
              </w:rPr>
              <w:t>-</w:t>
            </w:r>
          </w:p>
        </w:tc>
        <w:tc>
          <w:tcPr>
            <w:tcW w:w="879" w:type="dxa"/>
          </w:tcPr>
          <w:p w14:paraId="5CA0B244" w14:textId="77777777" w:rsidR="000C1B4C" w:rsidRPr="000C1B4C" w:rsidRDefault="000C1B4C" w:rsidP="00702F56">
            <w:pPr>
              <w:spacing w:line="276" w:lineRule="auto"/>
              <w:ind w:left="0" w:firstLine="0"/>
              <w:jc w:val="center"/>
              <w:rPr>
                <w:rFonts w:cs="Noto Sans"/>
                <w:sz w:val="16"/>
                <w:szCs w:val="16"/>
              </w:rPr>
            </w:pPr>
          </w:p>
        </w:tc>
        <w:tc>
          <w:tcPr>
            <w:tcW w:w="879" w:type="dxa"/>
          </w:tcPr>
          <w:p w14:paraId="1BE3B645" w14:textId="77777777" w:rsidR="000C1B4C" w:rsidRPr="000C1B4C" w:rsidRDefault="000C1B4C" w:rsidP="00702F56">
            <w:pPr>
              <w:spacing w:line="276" w:lineRule="auto"/>
              <w:ind w:left="0" w:firstLine="0"/>
              <w:jc w:val="center"/>
              <w:rPr>
                <w:rFonts w:cs="Noto Sans"/>
                <w:sz w:val="16"/>
                <w:szCs w:val="16"/>
              </w:rPr>
            </w:pPr>
          </w:p>
        </w:tc>
        <w:tc>
          <w:tcPr>
            <w:tcW w:w="879" w:type="dxa"/>
          </w:tcPr>
          <w:p w14:paraId="09D42732" w14:textId="77777777" w:rsidR="000C1B4C" w:rsidRPr="000C1B4C" w:rsidRDefault="000C1B4C" w:rsidP="00702F56">
            <w:pPr>
              <w:spacing w:line="276" w:lineRule="auto"/>
              <w:ind w:left="0" w:firstLine="0"/>
              <w:jc w:val="center"/>
              <w:rPr>
                <w:rFonts w:cs="Noto Sans"/>
                <w:sz w:val="16"/>
                <w:szCs w:val="16"/>
              </w:rPr>
            </w:pPr>
          </w:p>
        </w:tc>
        <w:tc>
          <w:tcPr>
            <w:tcW w:w="879" w:type="dxa"/>
          </w:tcPr>
          <w:p w14:paraId="2AF0707F" w14:textId="77777777" w:rsidR="000C1B4C" w:rsidRPr="000C1B4C" w:rsidRDefault="000C1B4C" w:rsidP="00702F56">
            <w:pPr>
              <w:spacing w:line="276" w:lineRule="auto"/>
              <w:ind w:left="0" w:firstLine="0"/>
              <w:jc w:val="center"/>
              <w:rPr>
                <w:rFonts w:cs="Noto Sans"/>
                <w:sz w:val="16"/>
                <w:szCs w:val="16"/>
              </w:rPr>
            </w:pPr>
          </w:p>
        </w:tc>
        <w:tc>
          <w:tcPr>
            <w:tcW w:w="879" w:type="dxa"/>
          </w:tcPr>
          <w:p w14:paraId="65188EFA" w14:textId="77777777" w:rsidR="000C1B4C" w:rsidRPr="000C1B4C" w:rsidRDefault="000C1B4C" w:rsidP="00702F56">
            <w:pPr>
              <w:spacing w:line="276" w:lineRule="auto"/>
              <w:ind w:left="0" w:firstLine="0"/>
              <w:jc w:val="center"/>
              <w:rPr>
                <w:rFonts w:cs="Noto Sans"/>
                <w:sz w:val="16"/>
                <w:szCs w:val="16"/>
              </w:rPr>
            </w:pPr>
          </w:p>
        </w:tc>
        <w:tc>
          <w:tcPr>
            <w:tcW w:w="879" w:type="dxa"/>
          </w:tcPr>
          <w:p w14:paraId="7A31FAA9" w14:textId="14EDA3A2" w:rsidR="000C1B4C" w:rsidRPr="000C1B4C" w:rsidRDefault="00702F56" w:rsidP="00702F56">
            <w:pPr>
              <w:spacing w:line="276" w:lineRule="auto"/>
              <w:ind w:left="0" w:firstLine="0"/>
              <w:jc w:val="center"/>
              <w:rPr>
                <w:rFonts w:cs="Noto Sans"/>
                <w:sz w:val="16"/>
                <w:szCs w:val="16"/>
              </w:rPr>
            </w:pPr>
            <w:r>
              <w:rPr>
                <w:rFonts w:cs="Noto Sans"/>
                <w:sz w:val="16"/>
                <w:szCs w:val="16"/>
              </w:rPr>
              <w:t>-</w:t>
            </w:r>
          </w:p>
        </w:tc>
      </w:tr>
      <w:tr w:rsidR="000C1B4C" w:rsidRPr="000C1B4C" w14:paraId="17500BBE" w14:textId="77777777" w:rsidTr="000C1B4C">
        <w:tc>
          <w:tcPr>
            <w:tcW w:w="3090" w:type="dxa"/>
          </w:tcPr>
          <w:p w14:paraId="06D4DD73" w14:textId="3E8B4C5A" w:rsidR="000C1B4C" w:rsidRPr="000C1B4C" w:rsidRDefault="000C1B4C" w:rsidP="00702F56">
            <w:pPr>
              <w:spacing w:line="276" w:lineRule="auto"/>
              <w:ind w:left="0" w:firstLine="0"/>
              <w:jc w:val="center"/>
              <w:rPr>
                <w:rFonts w:cs="Noto Sans"/>
                <w:sz w:val="16"/>
                <w:szCs w:val="16"/>
              </w:rPr>
            </w:pPr>
            <w:r>
              <w:rPr>
                <w:rFonts w:cs="Noto Sans"/>
                <w:sz w:val="16"/>
                <w:szCs w:val="16"/>
              </w:rPr>
              <w:t>Provisions and stores Deck B</w:t>
            </w:r>
          </w:p>
        </w:tc>
        <w:tc>
          <w:tcPr>
            <w:tcW w:w="879" w:type="dxa"/>
          </w:tcPr>
          <w:p w14:paraId="2F404AE9" w14:textId="0147C200" w:rsidR="000C1B4C" w:rsidRPr="000C1B4C" w:rsidRDefault="00702F56" w:rsidP="00702F56">
            <w:pPr>
              <w:spacing w:line="276" w:lineRule="auto"/>
              <w:ind w:left="0" w:firstLine="0"/>
              <w:jc w:val="center"/>
              <w:rPr>
                <w:rFonts w:cs="Noto Sans"/>
                <w:sz w:val="16"/>
                <w:szCs w:val="16"/>
              </w:rPr>
            </w:pPr>
            <w:r>
              <w:rPr>
                <w:rFonts w:cs="Noto Sans"/>
                <w:sz w:val="16"/>
                <w:szCs w:val="16"/>
              </w:rPr>
              <w:t>-</w:t>
            </w:r>
          </w:p>
        </w:tc>
        <w:tc>
          <w:tcPr>
            <w:tcW w:w="879" w:type="dxa"/>
          </w:tcPr>
          <w:p w14:paraId="5086A715" w14:textId="77777777" w:rsidR="000C1B4C" w:rsidRPr="000C1B4C" w:rsidRDefault="000C1B4C" w:rsidP="00702F56">
            <w:pPr>
              <w:spacing w:line="276" w:lineRule="auto"/>
              <w:ind w:left="0" w:firstLine="0"/>
              <w:jc w:val="center"/>
              <w:rPr>
                <w:rFonts w:cs="Noto Sans"/>
                <w:sz w:val="16"/>
                <w:szCs w:val="16"/>
              </w:rPr>
            </w:pPr>
          </w:p>
        </w:tc>
        <w:tc>
          <w:tcPr>
            <w:tcW w:w="879" w:type="dxa"/>
          </w:tcPr>
          <w:p w14:paraId="58C4B3AF" w14:textId="77777777" w:rsidR="000C1B4C" w:rsidRPr="000C1B4C" w:rsidRDefault="000C1B4C" w:rsidP="00702F56">
            <w:pPr>
              <w:spacing w:line="276" w:lineRule="auto"/>
              <w:ind w:left="0" w:firstLine="0"/>
              <w:jc w:val="center"/>
              <w:rPr>
                <w:rFonts w:cs="Noto Sans"/>
                <w:sz w:val="16"/>
                <w:szCs w:val="16"/>
              </w:rPr>
            </w:pPr>
          </w:p>
        </w:tc>
        <w:tc>
          <w:tcPr>
            <w:tcW w:w="879" w:type="dxa"/>
          </w:tcPr>
          <w:p w14:paraId="0D2E1F5D" w14:textId="77777777" w:rsidR="000C1B4C" w:rsidRPr="000C1B4C" w:rsidRDefault="000C1B4C" w:rsidP="00702F56">
            <w:pPr>
              <w:spacing w:line="276" w:lineRule="auto"/>
              <w:ind w:left="0" w:firstLine="0"/>
              <w:jc w:val="center"/>
              <w:rPr>
                <w:rFonts w:cs="Noto Sans"/>
                <w:sz w:val="16"/>
                <w:szCs w:val="16"/>
              </w:rPr>
            </w:pPr>
          </w:p>
        </w:tc>
        <w:tc>
          <w:tcPr>
            <w:tcW w:w="879" w:type="dxa"/>
          </w:tcPr>
          <w:p w14:paraId="3D75DDA5" w14:textId="77777777" w:rsidR="000C1B4C" w:rsidRPr="000C1B4C" w:rsidRDefault="000C1B4C" w:rsidP="00702F56">
            <w:pPr>
              <w:spacing w:line="276" w:lineRule="auto"/>
              <w:ind w:left="0" w:firstLine="0"/>
              <w:jc w:val="center"/>
              <w:rPr>
                <w:rFonts w:cs="Noto Sans"/>
                <w:sz w:val="16"/>
                <w:szCs w:val="16"/>
              </w:rPr>
            </w:pPr>
          </w:p>
        </w:tc>
        <w:tc>
          <w:tcPr>
            <w:tcW w:w="879" w:type="dxa"/>
          </w:tcPr>
          <w:p w14:paraId="6DC4D8E2" w14:textId="77777777" w:rsidR="000C1B4C" w:rsidRPr="000C1B4C" w:rsidRDefault="000C1B4C" w:rsidP="00702F56">
            <w:pPr>
              <w:spacing w:line="276" w:lineRule="auto"/>
              <w:ind w:left="0" w:firstLine="0"/>
              <w:jc w:val="center"/>
              <w:rPr>
                <w:rFonts w:cs="Noto Sans"/>
                <w:sz w:val="16"/>
                <w:szCs w:val="16"/>
              </w:rPr>
            </w:pPr>
          </w:p>
        </w:tc>
        <w:tc>
          <w:tcPr>
            <w:tcW w:w="879" w:type="dxa"/>
          </w:tcPr>
          <w:p w14:paraId="33C13D0E" w14:textId="29C8BC54" w:rsidR="000C1B4C" w:rsidRPr="000C1B4C" w:rsidRDefault="00702F56" w:rsidP="00702F56">
            <w:pPr>
              <w:spacing w:line="276" w:lineRule="auto"/>
              <w:ind w:left="0" w:firstLine="0"/>
              <w:jc w:val="center"/>
              <w:rPr>
                <w:rFonts w:cs="Noto Sans"/>
                <w:sz w:val="16"/>
                <w:szCs w:val="16"/>
              </w:rPr>
            </w:pPr>
            <w:r>
              <w:rPr>
                <w:rFonts w:cs="Noto Sans"/>
                <w:sz w:val="16"/>
                <w:szCs w:val="16"/>
              </w:rPr>
              <w:t>-</w:t>
            </w:r>
          </w:p>
        </w:tc>
      </w:tr>
      <w:tr w:rsidR="000C1B4C" w:rsidRPr="000C1B4C" w14:paraId="47AC3911" w14:textId="77777777" w:rsidTr="000C1B4C">
        <w:tc>
          <w:tcPr>
            <w:tcW w:w="3090" w:type="dxa"/>
          </w:tcPr>
          <w:p w14:paraId="74DF40B3" w14:textId="38831195" w:rsidR="000C1B4C" w:rsidRPr="000C1B4C" w:rsidRDefault="000C1B4C" w:rsidP="00702F56">
            <w:pPr>
              <w:spacing w:line="276" w:lineRule="auto"/>
              <w:ind w:left="0" w:firstLine="0"/>
              <w:jc w:val="center"/>
              <w:rPr>
                <w:rFonts w:cs="Noto Sans"/>
                <w:sz w:val="16"/>
                <w:szCs w:val="16"/>
              </w:rPr>
            </w:pPr>
            <w:r>
              <w:rPr>
                <w:rFonts w:cs="Noto Sans"/>
                <w:sz w:val="16"/>
                <w:szCs w:val="16"/>
              </w:rPr>
              <w:t>Provisions and stores Deck C</w:t>
            </w:r>
          </w:p>
        </w:tc>
        <w:tc>
          <w:tcPr>
            <w:tcW w:w="879" w:type="dxa"/>
          </w:tcPr>
          <w:p w14:paraId="33C21A93" w14:textId="38EA1ABF" w:rsidR="000C1B4C" w:rsidRPr="000C1B4C" w:rsidRDefault="00702F56" w:rsidP="00702F56">
            <w:pPr>
              <w:spacing w:line="276" w:lineRule="auto"/>
              <w:ind w:left="0" w:firstLine="0"/>
              <w:jc w:val="center"/>
              <w:rPr>
                <w:rFonts w:cs="Noto Sans"/>
                <w:sz w:val="16"/>
                <w:szCs w:val="16"/>
              </w:rPr>
            </w:pPr>
            <w:r>
              <w:rPr>
                <w:rFonts w:cs="Noto Sans"/>
                <w:sz w:val="16"/>
                <w:szCs w:val="16"/>
              </w:rPr>
              <w:t>-</w:t>
            </w:r>
          </w:p>
        </w:tc>
        <w:tc>
          <w:tcPr>
            <w:tcW w:w="879" w:type="dxa"/>
          </w:tcPr>
          <w:p w14:paraId="38824382" w14:textId="77777777" w:rsidR="000C1B4C" w:rsidRPr="000C1B4C" w:rsidRDefault="000C1B4C" w:rsidP="00702F56">
            <w:pPr>
              <w:spacing w:line="276" w:lineRule="auto"/>
              <w:ind w:left="0" w:firstLine="0"/>
              <w:jc w:val="center"/>
              <w:rPr>
                <w:rFonts w:cs="Noto Sans"/>
                <w:sz w:val="16"/>
                <w:szCs w:val="16"/>
              </w:rPr>
            </w:pPr>
          </w:p>
        </w:tc>
        <w:tc>
          <w:tcPr>
            <w:tcW w:w="879" w:type="dxa"/>
          </w:tcPr>
          <w:p w14:paraId="78649E5A" w14:textId="77777777" w:rsidR="000C1B4C" w:rsidRPr="000C1B4C" w:rsidRDefault="000C1B4C" w:rsidP="00702F56">
            <w:pPr>
              <w:spacing w:line="276" w:lineRule="auto"/>
              <w:ind w:left="0" w:firstLine="0"/>
              <w:jc w:val="center"/>
              <w:rPr>
                <w:rFonts w:cs="Noto Sans"/>
                <w:sz w:val="16"/>
                <w:szCs w:val="16"/>
              </w:rPr>
            </w:pPr>
          </w:p>
        </w:tc>
        <w:tc>
          <w:tcPr>
            <w:tcW w:w="879" w:type="dxa"/>
          </w:tcPr>
          <w:p w14:paraId="471BD184" w14:textId="77777777" w:rsidR="000C1B4C" w:rsidRPr="000C1B4C" w:rsidRDefault="000C1B4C" w:rsidP="00702F56">
            <w:pPr>
              <w:spacing w:line="276" w:lineRule="auto"/>
              <w:ind w:left="0" w:firstLine="0"/>
              <w:jc w:val="center"/>
              <w:rPr>
                <w:rFonts w:cs="Noto Sans"/>
                <w:sz w:val="16"/>
                <w:szCs w:val="16"/>
              </w:rPr>
            </w:pPr>
          </w:p>
        </w:tc>
        <w:tc>
          <w:tcPr>
            <w:tcW w:w="879" w:type="dxa"/>
          </w:tcPr>
          <w:p w14:paraId="1141814F" w14:textId="77777777" w:rsidR="000C1B4C" w:rsidRPr="000C1B4C" w:rsidRDefault="000C1B4C" w:rsidP="00702F56">
            <w:pPr>
              <w:spacing w:line="276" w:lineRule="auto"/>
              <w:ind w:left="0" w:firstLine="0"/>
              <w:jc w:val="center"/>
              <w:rPr>
                <w:rFonts w:cs="Noto Sans"/>
                <w:sz w:val="16"/>
                <w:szCs w:val="16"/>
              </w:rPr>
            </w:pPr>
          </w:p>
        </w:tc>
        <w:tc>
          <w:tcPr>
            <w:tcW w:w="879" w:type="dxa"/>
          </w:tcPr>
          <w:p w14:paraId="190A6AB3" w14:textId="77777777" w:rsidR="000C1B4C" w:rsidRPr="000C1B4C" w:rsidRDefault="000C1B4C" w:rsidP="00702F56">
            <w:pPr>
              <w:spacing w:line="276" w:lineRule="auto"/>
              <w:ind w:left="0" w:firstLine="0"/>
              <w:jc w:val="center"/>
              <w:rPr>
                <w:rFonts w:cs="Noto Sans"/>
                <w:sz w:val="16"/>
                <w:szCs w:val="16"/>
              </w:rPr>
            </w:pPr>
          </w:p>
        </w:tc>
        <w:tc>
          <w:tcPr>
            <w:tcW w:w="879" w:type="dxa"/>
          </w:tcPr>
          <w:p w14:paraId="3FAC14F1" w14:textId="07FDAC54" w:rsidR="000C1B4C" w:rsidRPr="000C1B4C" w:rsidRDefault="00702F56" w:rsidP="00702F56">
            <w:pPr>
              <w:spacing w:line="276" w:lineRule="auto"/>
              <w:ind w:left="0" w:firstLine="0"/>
              <w:jc w:val="center"/>
              <w:rPr>
                <w:rFonts w:cs="Noto Sans"/>
                <w:sz w:val="16"/>
                <w:szCs w:val="16"/>
              </w:rPr>
            </w:pPr>
            <w:r>
              <w:rPr>
                <w:rFonts w:cs="Noto Sans"/>
                <w:sz w:val="16"/>
                <w:szCs w:val="16"/>
              </w:rPr>
              <w:t>-</w:t>
            </w:r>
          </w:p>
        </w:tc>
      </w:tr>
      <w:tr w:rsidR="000C1B4C" w:rsidRPr="000C1B4C" w14:paraId="7528F1C4" w14:textId="77777777" w:rsidTr="000C1B4C">
        <w:tc>
          <w:tcPr>
            <w:tcW w:w="3090" w:type="dxa"/>
          </w:tcPr>
          <w:p w14:paraId="35162103" w14:textId="6AF0ED80" w:rsidR="000C1B4C" w:rsidRPr="000C1B4C" w:rsidRDefault="000C1B4C" w:rsidP="00702F56">
            <w:pPr>
              <w:spacing w:line="276" w:lineRule="auto"/>
              <w:ind w:left="0" w:firstLine="0"/>
              <w:jc w:val="center"/>
              <w:rPr>
                <w:rFonts w:cs="Noto Sans"/>
                <w:sz w:val="16"/>
                <w:szCs w:val="16"/>
              </w:rPr>
            </w:pPr>
            <w:r>
              <w:rPr>
                <w:rFonts w:cs="Noto Sans"/>
                <w:sz w:val="16"/>
                <w:szCs w:val="16"/>
              </w:rPr>
              <w:t>Permanent ballast</w:t>
            </w:r>
          </w:p>
        </w:tc>
        <w:tc>
          <w:tcPr>
            <w:tcW w:w="879" w:type="dxa"/>
          </w:tcPr>
          <w:p w14:paraId="2CFD2FC8" w14:textId="0810D354" w:rsidR="000C1B4C" w:rsidRPr="000C1B4C" w:rsidRDefault="00702F56" w:rsidP="00702F56">
            <w:pPr>
              <w:spacing w:line="276" w:lineRule="auto"/>
              <w:ind w:left="0" w:firstLine="0"/>
              <w:jc w:val="center"/>
              <w:rPr>
                <w:rFonts w:cs="Noto Sans"/>
                <w:sz w:val="16"/>
                <w:szCs w:val="16"/>
              </w:rPr>
            </w:pPr>
            <w:r>
              <w:rPr>
                <w:rFonts w:cs="Noto Sans"/>
                <w:sz w:val="16"/>
                <w:szCs w:val="16"/>
              </w:rPr>
              <w:t>-</w:t>
            </w:r>
          </w:p>
        </w:tc>
        <w:tc>
          <w:tcPr>
            <w:tcW w:w="879" w:type="dxa"/>
          </w:tcPr>
          <w:p w14:paraId="081ECE45" w14:textId="77777777" w:rsidR="000C1B4C" w:rsidRPr="000C1B4C" w:rsidRDefault="000C1B4C" w:rsidP="00702F56">
            <w:pPr>
              <w:spacing w:line="276" w:lineRule="auto"/>
              <w:ind w:left="0" w:firstLine="0"/>
              <w:jc w:val="center"/>
              <w:rPr>
                <w:rFonts w:cs="Noto Sans"/>
                <w:sz w:val="16"/>
                <w:szCs w:val="16"/>
              </w:rPr>
            </w:pPr>
          </w:p>
        </w:tc>
        <w:tc>
          <w:tcPr>
            <w:tcW w:w="879" w:type="dxa"/>
          </w:tcPr>
          <w:p w14:paraId="20DBF2E7" w14:textId="77777777" w:rsidR="000C1B4C" w:rsidRPr="000C1B4C" w:rsidRDefault="000C1B4C" w:rsidP="00702F56">
            <w:pPr>
              <w:spacing w:line="276" w:lineRule="auto"/>
              <w:ind w:left="0" w:firstLine="0"/>
              <w:jc w:val="center"/>
              <w:rPr>
                <w:rFonts w:cs="Noto Sans"/>
                <w:sz w:val="16"/>
                <w:szCs w:val="16"/>
              </w:rPr>
            </w:pPr>
          </w:p>
        </w:tc>
        <w:tc>
          <w:tcPr>
            <w:tcW w:w="879" w:type="dxa"/>
          </w:tcPr>
          <w:p w14:paraId="3102467C" w14:textId="77777777" w:rsidR="000C1B4C" w:rsidRPr="000C1B4C" w:rsidRDefault="000C1B4C" w:rsidP="00702F56">
            <w:pPr>
              <w:spacing w:line="276" w:lineRule="auto"/>
              <w:ind w:left="0" w:firstLine="0"/>
              <w:jc w:val="center"/>
              <w:rPr>
                <w:rFonts w:cs="Noto Sans"/>
                <w:sz w:val="16"/>
                <w:szCs w:val="16"/>
              </w:rPr>
            </w:pPr>
          </w:p>
        </w:tc>
        <w:tc>
          <w:tcPr>
            <w:tcW w:w="879" w:type="dxa"/>
          </w:tcPr>
          <w:p w14:paraId="3F56D039" w14:textId="77777777" w:rsidR="000C1B4C" w:rsidRPr="000C1B4C" w:rsidRDefault="000C1B4C" w:rsidP="00702F56">
            <w:pPr>
              <w:spacing w:line="276" w:lineRule="auto"/>
              <w:ind w:left="0" w:firstLine="0"/>
              <w:jc w:val="center"/>
              <w:rPr>
                <w:rFonts w:cs="Noto Sans"/>
                <w:sz w:val="16"/>
                <w:szCs w:val="16"/>
              </w:rPr>
            </w:pPr>
          </w:p>
        </w:tc>
        <w:tc>
          <w:tcPr>
            <w:tcW w:w="879" w:type="dxa"/>
          </w:tcPr>
          <w:p w14:paraId="007EF7FF" w14:textId="77777777" w:rsidR="000C1B4C" w:rsidRPr="000C1B4C" w:rsidRDefault="000C1B4C" w:rsidP="00702F56">
            <w:pPr>
              <w:spacing w:line="276" w:lineRule="auto"/>
              <w:ind w:left="0" w:firstLine="0"/>
              <w:jc w:val="center"/>
              <w:rPr>
                <w:rFonts w:cs="Noto Sans"/>
                <w:sz w:val="16"/>
                <w:szCs w:val="16"/>
              </w:rPr>
            </w:pPr>
          </w:p>
        </w:tc>
        <w:tc>
          <w:tcPr>
            <w:tcW w:w="879" w:type="dxa"/>
          </w:tcPr>
          <w:p w14:paraId="21FCAA96" w14:textId="1BE3AA01" w:rsidR="000C1B4C" w:rsidRPr="000C1B4C" w:rsidRDefault="00702F56" w:rsidP="00702F56">
            <w:pPr>
              <w:spacing w:line="276" w:lineRule="auto"/>
              <w:ind w:left="0" w:firstLine="0"/>
              <w:jc w:val="center"/>
              <w:rPr>
                <w:rFonts w:cs="Noto Sans"/>
                <w:sz w:val="16"/>
                <w:szCs w:val="16"/>
              </w:rPr>
            </w:pPr>
            <w:r>
              <w:rPr>
                <w:rFonts w:cs="Noto Sans"/>
                <w:sz w:val="16"/>
                <w:szCs w:val="16"/>
              </w:rPr>
              <w:t>-</w:t>
            </w:r>
          </w:p>
        </w:tc>
      </w:tr>
      <w:tr w:rsidR="000C1B4C" w:rsidRPr="000C1B4C" w14:paraId="744337C1" w14:textId="77777777" w:rsidTr="000C1B4C">
        <w:tc>
          <w:tcPr>
            <w:tcW w:w="3090" w:type="dxa"/>
          </w:tcPr>
          <w:p w14:paraId="3ECFD72A" w14:textId="5D5C00B9" w:rsidR="000C1B4C" w:rsidRPr="000C1B4C" w:rsidRDefault="000C1B4C" w:rsidP="00702F56">
            <w:pPr>
              <w:spacing w:line="276" w:lineRule="auto"/>
              <w:ind w:left="0" w:firstLine="0"/>
              <w:jc w:val="center"/>
              <w:rPr>
                <w:rFonts w:cs="Noto Sans"/>
                <w:sz w:val="16"/>
                <w:szCs w:val="16"/>
              </w:rPr>
            </w:pPr>
            <w:proofErr w:type="spellStart"/>
            <w:r>
              <w:rPr>
                <w:rFonts w:cs="Noto Sans"/>
                <w:sz w:val="16"/>
                <w:szCs w:val="16"/>
              </w:rPr>
              <w:t>Jetskis</w:t>
            </w:r>
            <w:proofErr w:type="spellEnd"/>
            <w:r>
              <w:rPr>
                <w:rFonts w:cs="Noto Sans"/>
                <w:sz w:val="16"/>
                <w:szCs w:val="16"/>
              </w:rPr>
              <w:t xml:space="preserve"> etc.</w:t>
            </w:r>
          </w:p>
        </w:tc>
        <w:tc>
          <w:tcPr>
            <w:tcW w:w="879" w:type="dxa"/>
          </w:tcPr>
          <w:p w14:paraId="467E3828" w14:textId="0887F677" w:rsidR="000C1B4C" w:rsidRPr="000C1B4C" w:rsidRDefault="00702F56" w:rsidP="00702F56">
            <w:pPr>
              <w:spacing w:line="276" w:lineRule="auto"/>
              <w:ind w:left="0" w:firstLine="0"/>
              <w:jc w:val="center"/>
              <w:rPr>
                <w:rFonts w:cs="Noto Sans"/>
                <w:sz w:val="16"/>
                <w:szCs w:val="16"/>
              </w:rPr>
            </w:pPr>
            <w:r>
              <w:rPr>
                <w:rFonts w:cs="Noto Sans"/>
                <w:sz w:val="16"/>
                <w:szCs w:val="16"/>
              </w:rPr>
              <w:t>-</w:t>
            </w:r>
          </w:p>
        </w:tc>
        <w:tc>
          <w:tcPr>
            <w:tcW w:w="879" w:type="dxa"/>
          </w:tcPr>
          <w:p w14:paraId="733D1E76" w14:textId="77777777" w:rsidR="000C1B4C" w:rsidRPr="000C1B4C" w:rsidRDefault="000C1B4C" w:rsidP="00702F56">
            <w:pPr>
              <w:spacing w:line="276" w:lineRule="auto"/>
              <w:ind w:left="0" w:firstLine="0"/>
              <w:jc w:val="center"/>
              <w:rPr>
                <w:rFonts w:cs="Noto Sans"/>
                <w:sz w:val="16"/>
                <w:szCs w:val="16"/>
              </w:rPr>
            </w:pPr>
          </w:p>
        </w:tc>
        <w:tc>
          <w:tcPr>
            <w:tcW w:w="879" w:type="dxa"/>
          </w:tcPr>
          <w:p w14:paraId="0AC67D19" w14:textId="77777777" w:rsidR="000C1B4C" w:rsidRPr="000C1B4C" w:rsidRDefault="000C1B4C" w:rsidP="00702F56">
            <w:pPr>
              <w:spacing w:line="276" w:lineRule="auto"/>
              <w:ind w:left="0" w:firstLine="0"/>
              <w:jc w:val="center"/>
              <w:rPr>
                <w:rFonts w:cs="Noto Sans"/>
                <w:sz w:val="16"/>
                <w:szCs w:val="16"/>
              </w:rPr>
            </w:pPr>
          </w:p>
        </w:tc>
        <w:tc>
          <w:tcPr>
            <w:tcW w:w="879" w:type="dxa"/>
          </w:tcPr>
          <w:p w14:paraId="7BB9CEAB" w14:textId="77777777" w:rsidR="000C1B4C" w:rsidRPr="000C1B4C" w:rsidRDefault="000C1B4C" w:rsidP="00702F56">
            <w:pPr>
              <w:spacing w:line="276" w:lineRule="auto"/>
              <w:ind w:left="0" w:firstLine="0"/>
              <w:jc w:val="center"/>
              <w:rPr>
                <w:rFonts w:cs="Noto Sans"/>
                <w:sz w:val="16"/>
                <w:szCs w:val="16"/>
              </w:rPr>
            </w:pPr>
          </w:p>
        </w:tc>
        <w:tc>
          <w:tcPr>
            <w:tcW w:w="879" w:type="dxa"/>
          </w:tcPr>
          <w:p w14:paraId="223A64DE" w14:textId="77777777" w:rsidR="000C1B4C" w:rsidRPr="000C1B4C" w:rsidRDefault="000C1B4C" w:rsidP="00702F56">
            <w:pPr>
              <w:spacing w:line="276" w:lineRule="auto"/>
              <w:ind w:left="0" w:firstLine="0"/>
              <w:jc w:val="center"/>
              <w:rPr>
                <w:rFonts w:cs="Noto Sans"/>
                <w:sz w:val="16"/>
                <w:szCs w:val="16"/>
              </w:rPr>
            </w:pPr>
          </w:p>
        </w:tc>
        <w:tc>
          <w:tcPr>
            <w:tcW w:w="879" w:type="dxa"/>
          </w:tcPr>
          <w:p w14:paraId="353C5E1C" w14:textId="77777777" w:rsidR="000C1B4C" w:rsidRPr="000C1B4C" w:rsidRDefault="000C1B4C" w:rsidP="00702F56">
            <w:pPr>
              <w:spacing w:line="276" w:lineRule="auto"/>
              <w:ind w:left="0" w:firstLine="0"/>
              <w:jc w:val="center"/>
              <w:rPr>
                <w:rFonts w:cs="Noto Sans"/>
                <w:sz w:val="16"/>
                <w:szCs w:val="16"/>
              </w:rPr>
            </w:pPr>
          </w:p>
        </w:tc>
        <w:tc>
          <w:tcPr>
            <w:tcW w:w="879" w:type="dxa"/>
          </w:tcPr>
          <w:p w14:paraId="67F31A42" w14:textId="2F383F5D" w:rsidR="000C1B4C" w:rsidRPr="000C1B4C" w:rsidRDefault="00702F56" w:rsidP="00702F56">
            <w:pPr>
              <w:spacing w:line="276" w:lineRule="auto"/>
              <w:ind w:left="0" w:firstLine="0"/>
              <w:jc w:val="center"/>
              <w:rPr>
                <w:rFonts w:cs="Noto Sans"/>
                <w:sz w:val="16"/>
                <w:szCs w:val="16"/>
              </w:rPr>
            </w:pPr>
            <w:r>
              <w:rPr>
                <w:rFonts w:cs="Noto Sans"/>
                <w:sz w:val="16"/>
                <w:szCs w:val="16"/>
              </w:rPr>
              <w:t>-</w:t>
            </w:r>
          </w:p>
        </w:tc>
      </w:tr>
      <w:tr w:rsidR="000C1B4C" w:rsidRPr="000C1B4C" w14:paraId="3EAF43C4" w14:textId="77777777" w:rsidTr="000C1B4C">
        <w:tc>
          <w:tcPr>
            <w:tcW w:w="3090" w:type="dxa"/>
          </w:tcPr>
          <w:p w14:paraId="65C29DF3" w14:textId="1E812720" w:rsidR="000C1B4C" w:rsidRDefault="000C1B4C" w:rsidP="00702F56">
            <w:pPr>
              <w:spacing w:line="276" w:lineRule="auto"/>
              <w:ind w:left="0" w:firstLine="0"/>
              <w:jc w:val="center"/>
              <w:rPr>
                <w:rFonts w:cs="Noto Sans"/>
                <w:sz w:val="16"/>
                <w:szCs w:val="16"/>
              </w:rPr>
            </w:pPr>
            <w:r>
              <w:rPr>
                <w:rFonts w:cs="Noto Sans"/>
                <w:sz w:val="16"/>
                <w:szCs w:val="16"/>
              </w:rPr>
              <w:t>Tender</w:t>
            </w:r>
          </w:p>
        </w:tc>
        <w:tc>
          <w:tcPr>
            <w:tcW w:w="879" w:type="dxa"/>
          </w:tcPr>
          <w:p w14:paraId="76326949" w14:textId="6306E881" w:rsidR="000C1B4C" w:rsidRPr="000C1B4C" w:rsidRDefault="00702F56" w:rsidP="00702F56">
            <w:pPr>
              <w:spacing w:line="276" w:lineRule="auto"/>
              <w:ind w:left="0" w:firstLine="0"/>
              <w:jc w:val="center"/>
              <w:rPr>
                <w:rFonts w:cs="Noto Sans"/>
                <w:sz w:val="16"/>
                <w:szCs w:val="16"/>
              </w:rPr>
            </w:pPr>
            <w:r>
              <w:rPr>
                <w:rFonts w:cs="Noto Sans"/>
                <w:sz w:val="16"/>
                <w:szCs w:val="16"/>
              </w:rPr>
              <w:t>-</w:t>
            </w:r>
          </w:p>
        </w:tc>
        <w:tc>
          <w:tcPr>
            <w:tcW w:w="879" w:type="dxa"/>
          </w:tcPr>
          <w:p w14:paraId="06FE18F3" w14:textId="77777777" w:rsidR="000C1B4C" w:rsidRPr="000C1B4C" w:rsidRDefault="000C1B4C" w:rsidP="00702F56">
            <w:pPr>
              <w:spacing w:line="276" w:lineRule="auto"/>
              <w:ind w:left="0" w:firstLine="0"/>
              <w:jc w:val="center"/>
              <w:rPr>
                <w:rFonts w:cs="Noto Sans"/>
                <w:sz w:val="16"/>
                <w:szCs w:val="16"/>
              </w:rPr>
            </w:pPr>
          </w:p>
        </w:tc>
        <w:tc>
          <w:tcPr>
            <w:tcW w:w="879" w:type="dxa"/>
          </w:tcPr>
          <w:p w14:paraId="5D0FC677" w14:textId="77777777" w:rsidR="000C1B4C" w:rsidRPr="000C1B4C" w:rsidRDefault="000C1B4C" w:rsidP="00702F56">
            <w:pPr>
              <w:spacing w:line="276" w:lineRule="auto"/>
              <w:ind w:left="0" w:firstLine="0"/>
              <w:jc w:val="center"/>
              <w:rPr>
                <w:rFonts w:cs="Noto Sans"/>
                <w:sz w:val="16"/>
                <w:szCs w:val="16"/>
              </w:rPr>
            </w:pPr>
          </w:p>
        </w:tc>
        <w:tc>
          <w:tcPr>
            <w:tcW w:w="879" w:type="dxa"/>
          </w:tcPr>
          <w:p w14:paraId="413DB92B" w14:textId="77777777" w:rsidR="000C1B4C" w:rsidRPr="000C1B4C" w:rsidRDefault="000C1B4C" w:rsidP="00702F56">
            <w:pPr>
              <w:spacing w:line="276" w:lineRule="auto"/>
              <w:ind w:left="0" w:firstLine="0"/>
              <w:jc w:val="center"/>
              <w:rPr>
                <w:rFonts w:cs="Noto Sans"/>
                <w:sz w:val="16"/>
                <w:szCs w:val="16"/>
              </w:rPr>
            </w:pPr>
          </w:p>
        </w:tc>
        <w:tc>
          <w:tcPr>
            <w:tcW w:w="879" w:type="dxa"/>
          </w:tcPr>
          <w:p w14:paraId="77F57CB6" w14:textId="77777777" w:rsidR="000C1B4C" w:rsidRPr="000C1B4C" w:rsidRDefault="000C1B4C" w:rsidP="00702F56">
            <w:pPr>
              <w:spacing w:line="276" w:lineRule="auto"/>
              <w:ind w:left="0" w:firstLine="0"/>
              <w:jc w:val="center"/>
              <w:rPr>
                <w:rFonts w:cs="Noto Sans"/>
                <w:sz w:val="16"/>
                <w:szCs w:val="16"/>
              </w:rPr>
            </w:pPr>
          </w:p>
        </w:tc>
        <w:tc>
          <w:tcPr>
            <w:tcW w:w="879" w:type="dxa"/>
          </w:tcPr>
          <w:p w14:paraId="1FBE4702" w14:textId="77777777" w:rsidR="000C1B4C" w:rsidRPr="000C1B4C" w:rsidRDefault="000C1B4C" w:rsidP="00702F56">
            <w:pPr>
              <w:spacing w:line="276" w:lineRule="auto"/>
              <w:ind w:left="0" w:firstLine="0"/>
              <w:jc w:val="center"/>
              <w:rPr>
                <w:rFonts w:cs="Noto Sans"/>
                <w:sz w:val="16"/>
                <w:szCs w:val="16"/>
              </w:rPr>
            </w:pPr>
          </w:p>
        </w:tc>
        <w:tc>
          <w:tcPr>
            <w:tcW w:w="879" w:type="dxa"/>
          </w:tcPr>
          <w:p w14:paraId="61B6D8FD" w14:textId="1B127C53" w:rsidR="000C1B4C" w:rsidRPr="000C1B4C" w:rsidRDefault="00702F56" w:rsidP="00702F56">
            <w:pPr>
              <w:spacing w:line="276" w:lineRule="auto"/>
              <w:ind w:left="0" w:firstLine="0"/>
              <w:jc w:val="center"/>
              <w:rPr>
                <w:rFonts w:cs="Noto Sans"/>
                <w:sz w:val="16"/>
                <w:szCs w:val="16"/>
              </w:rPr>
            </w:pPr>
            <w:r>
              <w:rPr>
                <w:rFonts w:cs="Noto Sans"/>
                <w:sz w:val="16"/>
                <w:szCs w:val="16"/>
              </w:rPr>
              <w:t>-</w:t>
            </w:r>
          </w:p>
        </w:tc>
      </w:tr>
      <w:tr w:rsidR="000C1B4C" w:rsidRPr="000C1B4C" w14:paraId="28E3D513" w14:textId="77777777" w:rsidTr="000C1B4C">
        <w:tc>
          <w:tcPr>
            <w:tcW w:w="3090" w:type="dxa"/>
          </w:tcPr>
          <w:p w14:paraId="7693487F" w14:textId="7E7531D5" w:rsidR="000C1B4C" w:rsidRPr="0020743F" w:rsidRDefault="000C1B4C" w:rsidP="00702F56">
            <w:pPr>
              <w:spacing w:line="276" w:lineRule="auto"/>
              <w:ind w:left="0" w:firstLine="0"/>
              <w:jc w:val="center"/>
              <w:rPr>
                <w:rFonts w:cs="Noto Sans"/>
                <w:i/>
                <w:iCs/>
                <w:sz w:val="16"/>
                <w:szCs w:val="16"/>
              </w:rPr>
            </w:pPr>
            <w:r w:rsidRPr="0020743F">
              <w:rPr>
                <w:rFonts w:cs="Noto Sans"/>
                <w:i/>
                <w:iCs/>
                <w:sz w:val="16"/>
                <w:szCs w:val="16"/>
              </w:rPr>
              <w:t>Fresh water tank (P)</w:t>
            </w:r>
          </w:p>
        </w:tc>
        <w:tc>
          <w:tcPr>
            <w:tcW w:w="879" w:type="dxa"/>
          </w:tcPr>
          <w:p w14:paraId="0B51179E" w14:textId="77777777" w:rsidR="000C1B4C" w:rsidRPr="000C1B4C" w:rsidRDefault="000C1B4C" w:rsidP="00702F56">
            <w:pPr>
              <w:spacing w:line="276" w:lineRule="auto"/>
              <w:ind w:left="0" w:firstLine="0"/>
              <w:jc w:val="center"/>
              <w:rPr>
                <w:rFonts w:cs="Noto Sans"/>
                <w:sz w:val="16"/>
                <w:szCs w:val="16"/>
              </w:rPr>
            </w:pPr>
          </w:p>
        </w:tc>
        <w:tc>
          <w:tcPr>
            <w:tcW w:w="879" w:type="dxa"/>
          </w:tcPr>
          <w:p w14:paraId="4103B608" w14:textId="77777777" w:rsidR="000C1B4C" w:rsidRPr="000C1B4C" w:rsidRDefault="000C1B4C" w:rsidP="00702F56">
            <w:pPr>
              <w:spacing w:line="276" w:lineRule="auto"/>
              <w:ind w:left="0" w:firstLine="0"/>
              <w:jc w:val="center"/>
              <w:rPr>
                <w:rFonts w:cs="Noto Sans"/>
                <w:sz w:val="16"/>
                <w:szCs w:val="16"/>
              </w:rPr>
            </w:pPr>
          </w:p>
        </w:tc>
        <w:tc>
          <w:tcPr>
            <w:tcW w:w="879" w:type="dxa"/>
          </w:tcPr>
          <w:p w14:paraId="466B1C22" w14:textId="77777777" w:rsidR="000C1B4C" w:rsidRPr="000C1B4C" w:rsidRDefault="000C1B4C" w:rsidP="00702F56">
            <w:pPr>
              <w:spacing w:line="276" w:lineRule="auto"/>
              <w:ind w:left="0" w:firstLine="0"/>
              <w:jc w:val="center"/>
              <w:rPr>
                <w:rFonts w:cs="Noto Sans"/>
                <w:sz w:val="16"/>
                <w:szCs w:val="16"/>
              </w:rPr>
            </w:pPr>
          </w:p>
        </w:tc>
        <w:tc>
          <w:tcPr>
            <w:tcW w:w="879" w:type="dxa"/>
          </w:tcPr>
          <w:p w14:paraId="16232C48" w14:textId="77777777" w:rsidR="000C1B4C" w:rsidRPr="000C1B4C" w:rsidRDefault="000C1B4C" w:rsidP="00702F56">
            <w:pPr>
              <w:spacing w:line="276" w:lineRule="auto"/>
              <w:ind w:left="0" w:firstLine="0"/>
              <w:jc w:val="center"/>
              <w:rPr>
                <w:rFonts w:cs="Noto Sans"/>
                <w:sz w:val="16"/>
                <w:szCs w:val="16"/>
              </w:rPr>
            </w:pPr>
          </w:p>
        </w:tc>
        <w:tc>
          <w:tcPr>
            <w:tcW w:w="879" w:type="dxa"/>
          </w:tcPr>
          <w:p w14:paraId="5E667728" w14:textId="77777777" w:rsidR="000C1B4C" w:rsidRPr="000C1B4C" w:rsidRDefault="000C1B4C" w:rsidP="00702F56">
            <w:pPr>
              <w:spacing w:line="276" w:lineRule="auto"/>
              <w:ind w:left="0" w:firstLine="0"/>
              <w:jc w:val="center"/>
              <w:rPr>
                <w:rFonts w:cs="Noto Sans"/>
                <w:sz w:val="16"/>
                <w:szCs w:val="16"/>
              </w:rPr>
            </w:pPr>
          </w:p>
        </w:tc>
        <w:tc>
          <w:tcPr>
            <w:tcW w:w="879" w:type="dxa"/>
          </w:tcPr>
          <w:p w14:paraId="1BF631CB" w14:textId="77777777" w:rsidR="000C1B4C" w:rsidRPr="000C1B4C" w:rsidRDefault="000C1B4C" w:rsidP="00702F56">
            <w:pPr>
              <w:spacing w:line="276" w:lineRule="auto"/>
              <w:ind w:left="0" w:firstLine="0"/>
              <w:jc w:val="center"/>
              <w:rPr>
                <w:rFonts w:cs="Noto Sans"/>
                <w:sz w:val="16"/>
                <w:szCs w:val="16"/>
              </w:rPr>
            </w:pPr>
          </w:p>
        </w:tc>
        <w:tc>
          <w:tcPr>
            <w:tcW w:w="879" w:type="dxa"/>
          </w:tcPr>
          <w:p w14:paraId="4EE100AD" w14:textId="77777777" w:rsidR="000C1B4C" w:rsidRPr="000C1B4C" w:rsidRDefault="000C1B4C" w:rsidP="00702F56">
            <w:pPr>
              <w:spacing w:line="276" w:lineRule="auto"/>
              <w:ind w:left="0" w:firstLine="0"/>
              <w:jc w:val="center"/>
              <w:rPr>
                <w:rFonts w:cs="Noto Sans"/>
                <w:sz w:val="16"/>
                <w:szCs w:val="16"/>
              </w:rPr>
            </w:pPr>
          </w:p>
        </w:tc>
      </w:tr>
      <w:tr w:rsidR="000C1B4C" w:rsidRPr="000C1B4C" w14:paraId="7FDEB308" w14:textId="77777777" w:rsidTr="000C1B4C">
        <w:tc>
          <w:tcPr>
            <w:tcW w:w="3090" w:type="dxa"/>
          </w:tcPr>
          <w:p w14:paraId="05B833E5" w14:textId="77C2C2CC" w:rsidR="000C1B4C" w:rsidRPr="0020743F" w:rsidRDefault="000C1B4C" w:rsidP="00702F56">
            <w:pPr>
              <w:spacing w:line="276" w:lineRule="auto"/>
              <w:ind w:left="0" w:firstLine="0"/>
              <w:jc w:val="center"/>
              <w:rPr>
                <w:rFonts w:cs="Noto Sans"/>
                <w:i/>
                <w:iCs/>
                <w:sz w:val="16"/>
                <w:szCs w:val="16"/>
              </w:rPr>
            </w:pPr>
            <w:r w:rsidRPr="0020743F">
              <w:rPr>
                <w:rFonts w:cs="Noto Sans"/>
                <w:i/>
                <w:iCs/>
                <w:sz w:val="16"/>
                <w:szCs w:val="16"/>
              </w:rPr>
              <w:t>Fresh water tank (S)</w:t>
            </w:r>
          </w:p>
        </w:tc>
        <w:tc>
          <w:tcPr>
            <w:tcW w:w="879" w:type="dxa"/>
          </w:tcPr>
          <w:p w14:paraId="06AB9A5B" w14:textId="77777777" w:rsidR="000C1B4C" w:rsidRPr="000C1B4C" w:rsidRDefault="000C1B4C" w:rsidP="00702F56">
            <w:pPr>
              <w:spacing w:line="276" w:lineRule="auto"/>
              <w:ind w:left="0" w:firstLine="0"/>
              <w:jc w:val="center"/>
              <w:rPr>
                <w:rFonts w:cs="Noto Sans"/>
                <w:sz w:val="16"/>
                <w:szCs w:val="16"/>
              </w:rPr>
            </w:pPr>
          </w:p>
        </w:tc>
        <w:tc>
          <w:tcPr>
            <w:tcW w:w="879" w:type="dxa"/>
          </w:tcPr>
          <w:p w14:paraId="004D5773" w14:textId="77777777" w:rsidR="000C1B4C" w:rsidRPr="000C1B4C" w:rsidRDefault="000C1B4C" w:rsidP="00702F56">
            <w:pPr>
              <w:spacing w:line="276" w:lineRule="auto"/>
              <w:ind w:left="0" w:firstLine="0"/>
              <w:jc w:val="center"/>
              <w:rPr>
                <w:rFonts w:cs="Noto Sans"/>
                <w:sz w:val="16"/>
                <w:szCs w:val="16"/>
              </w:rPr>
            </w:pPr>
          </w:p>
        </w:tc>
        <w:tc>
          <w:tcPr>
            <w:tcW w:w="879" w:type="dxa"/>
          </w:tcPr>
          <w:p w14:paraId="322087B5" w14:textId="77777777" w:rsidR="000C1B4C" w:rsidRPr="000C1B4C" w:rsidRDefault="000C1B4C" w:rsidP="00702F56">
            <w:pPr>
              <w:spacing w:line="276" w:lineRule="auto"/>
              <w:ind w:left="0" w:firstLine="0"/>
              <w:jc w:val="center"/>
              <w:rPr>
                <w:rFonts w:cs="Noto Sans"/>
                <w:sz w:val="16"/>
                <w:szCs w:val="16"/>
              </w:rPr>
            </w:pPr>
          </w:p>
        </w:tc>
        <w:tc>
          <w:tcPr>
            <w:tcW w:w="879" w:type="dxa"/>
          </w:tcPr>
          <w:p w14:paraId="2502F5B0" w14:textId="77777777" w:rsidR="000C1B4C" w:rsidRPr="000C1B4C" w:rsidRDefault="000C1B4C" w:rsidP="00702F56">
            <w:pPr>
              <w:spacing w:line="276" w:lineRule="auto"/>
              <w:ind w:left="0" w:firstLine="0"/>
              <w:jc w:val="center"/>
              <w:rPr>
                <w:rFonts w:cs="Noto Sans"/>
                <w:sz w:val="16"/>
                <w:szCs w:val="16"/>
              </w:rPr>
            </w:pPr>
          </w:p>
        </w:tc>
        <w:tc>
          <w:tcPr>
            <w:tcW w:w="879" w:type="dxa"/>
          </w:tcPr>
          <w:p w14:paraId="7D981502" w14:textId="77777777" w:rsidR="000C1B4C" w:rsidRPr="000C1B4C" w:rsidRDefault="000C1B4C" w:rsidP="00702F56">
            <w:pPr>
              <w:spacing w:line="276" w:lineRule="auto"/>
              <w:ind w:left="0" w:firstLine="0"/>
              <w:jc w:val="center"/>
              <w:rPr>
                <w:rFonts w:cs="Noto Sans"/>
                <w:sz w:val="16"/>
                <w:szCs w:val="16"/>
              </w:rPr>
            </w:pPr>
          </w:p>
        </w:tc>
        <w:tc>
          <w:tcPr>
            <w:tcW w:w="879" w:type="dxa"/>
          </w:tcPr>
          <w:p w14:paraId="4E6AF725" w14:textId="77777777" w:rsidR="000C1B4C" w:rsidRPr="000C1B4C" w:rsidRDefault="000C1B4C" w:rsidP="00702F56">
            <w:pPr>
              <w:spacing w:line="276" w:lineRule="auto"/>
              <w:ind w:left="0" w:firstLine="0"/>
              <w:jc w:val="center"/>
              <w:rPr>
                <w:rFonts w:cs="Noto Sans"/>
                <w:sz w:val="16"/>
                <w:szCs w:val="16"/>
              </w:rPr>
            </w:pPr>
          </w:p>
        </w:tc>
        <w:tc>
          <w:tcPr>
            <w:tcW w:w="879" w:type="dxa"/>
          </w:tcPr>
          <w:p w14:paraId="7898255F" w14:textId="77777777" w:rsidR="000C1B4C" w:rsidRPr="000C1B4C" w:rsidRDefault="000C1B4C" w:rsidP="00702F56">
            <w:pPr>
              <w:spacing w:line="276" w:lineRule="auto"/>
              <w:ind w:left="0" w:firstLine="0"/>
              <w:jc w:val="center"/>
              <w:rPr>
                <w:rFonts w:cs="Noto Sans"/>
                <w:sz w:val="16"/>
                <w:szCs w:val="16"/>
              </w:rPr>
            </w:pPr>
          </w:p>
        </w:tc>
      </w:tr>
      <w:tr w:rsidR="000C1B4C" w:rsidRPr="000C1B4C" w14:paraId="74B0ED54" w14:textId="77777777" w:rsidTr="000C1B4C">
        <w:tc>
          <w:tcPr>
            <w:tcW w:w="3090" w:type="dxa"/>
          </w:tcPr>
          <w:p w14:paraId="30206732" w14:textId="31D6A43F" w:rsidR="000C1B4C" w:rsidRPr="0020743F" w:rsidRDefault="000C1B4C" w:rsidP="00702F56">
            <w:pPr>
              <w:spacing w:line="276" w:lineRule="auto"/>
              <w:ind w:left="0" w:firstLine="0"/>
              <w:jc w:val="center"/>
              <w:rPr>
                <w:rFonts w:cs="Noto Sans"/>
                <w:i/>
                <w:iCs/>
                <w:sz w:val="16"/>
                <w:szCs w:val="16"/>
              </w:rPr>
            </w:pPr>
            <w:r w:rsidRPr="0020743F">
              <w:rPr>
                <w:rFonts w:cs="Noto Sans"/>
                <w:i/>
                <w:iCs/>
                <w:sz w:val="16"/>
                <w:szCs w:val="16"/>
              </w:rPr>
              <w:t>Diesel oil tank (P)</w:t>
            </w:r>
          </w:p>
        </w:tc>
        <w:tc>
          <w:tcPr>
            <w:tcW w:w="879" w:type="dxa"/>
          </w:tcPr>
          <w:p w14:paraId="6623BE48" w14:textId="77777777" w:rsidR="000C1B4C" w:rsidRPr="000C1B4C" w:rsidRDefault="000C1B4C" w:rsidP="00702F56">
            <w:pPr>
              <w:spacing w:line="276" w:lineRule="auto"/>
              <w:ind w:left="0" w:firstLine="0"/>
              <w:jc w:val="center"/>
              <w:rPr>
                <w:rFonts w:cs="Noto Sans"/>
                <w:sz w:val="16"/>
                <w:szCs w:val="16"/>
              </w:rPr>
            </w:pPr>
          </w:p>
        </w:tc>
        <w:tc>
          <w:tcPr>
            <w:tcW w:w="879" w:type="dxa"/>
          </w:tcPr>
          <w:p w14:paraId="0447B730" w14:textId="77777777" w:rsidR="000C1B4C" w:rsidRPr="000C1B4C" w:rsidRDefault="000C1B4C" w:rsidP="00702F56">
            <w:pPr>
              <w:spacing w:line="276" w:lineRule="auto"/>
              <w:ind w:left="0" w:firstLine="0"/>
              <w:jc w:val="center"/>
              <w:rPr>
                <w:rFonts w:cs="Noto Sans"/>
                <w:sz w:val="16"/>
                <w:szCs w:val="16"/>
              </w:rPr>
            </w:pPr>
          </w:p>
        </w:tc>
        <w:tc>
          <w:tcPr>
            <w:tcW w:w="879" w:type="dxa"/>
          </w:tcPr>
          <w:p w14:paraId="4E4B568C" w14:textId="77777777" w:rsidR="000C1B4C" w:rsidRPr="000C1B4C" w:rsidRDefault="000C1B4C" w:rsidP="00702F56">
            <w:pPr>
              <w:spacing w:line="276" w:lineRule="auto"/>
              <w:ind w:left="0" w:firstLine="0"/>
              <w:jc w:val="center"/>
              <w:rPr>
                <w:rFonts w:cs="Noto Sans"/>
                <w:sz w:val="16"/>
                <w:szCs w:val="16"/>
              </w:rPr>
            </w:pPr>
          </w:p>
        </w:tc>
        <w:tc>
          <w:tcPr>
            <w:tcW w:w="879" w:type="dxa"/>
          </w:tcPr>
          <w:p w14:paraId="3B4415D9" w14:textId="77777777" w:rsidR="000C1B4C" w:rsidRPr="000C1B4C" w:rsidRDefault="000C1B4C" w:rsidP="00702F56">
            <w:pPr>
              <w:spacing w:line="276" w:lineRule="auto"/>
              <w:ind w:left="0" w:firstLine="0"/>
              <w:jc w:val="center"/>
              <w:rPr>
                <w:rFonts w:cs="Noto Sans"/>
                <w:sz w:val="16"/>
                <w:szCs w:val="16"/>
              </w:rPr>
            </w:pPr>
          </w:p>
        </w:tc>
        <w:tc>
          <w:tcPr>
            <w:tcW w:w="879" w:type="dxa"/>
          </w:tcPr>
          <w:p w14:paraId="3E06E945" w14:textId="77777777" w:rsidR="000C1B4C" w:rsidRPr="000C1B4C" w:rsidRDefault="000C1B4C" w:rsidP="00702F56">
            <w:pPr>
              <w:spacing w:line="276" w:lineRule="auto"/>
              <w:ind w:left="0" w:firstLine="0"/>
              <w:jc w:val="center"/>
              <w:rPr>
                <w:rFonts w:cs="Noto Sans"/>
                <w:sz w:val="16"/>
                <w:szCs w:val="16"/>
              </w:rPr>
            </w:pPr>
          </w:p>
        </w:tc>
        <w:tc>
          <w:tcPr>
            <w:tcW w:w="879" w:type="dxa"/>
          </w:tcPr>
          <w:p w14:paraId="2A2FC1D4" w14:textId="77777777" w:rsidR="000C1B4C" w:rsidRPr="000C1B4C" w:rsidRDefault="000C1B4C" w:rsidP="00702F56">
            <w:pPr>
              <w:spacing w:line="276" w:lineRule="auto"/>
              <w:ind w:left="0" w:firstLine="0"/>
              <w:jc w:val="center"/>
              <w:rPr>
                <w:rFonts w:cs="Noto Sans"/>
                <w:sz w:val="16"/>
                <w:szCs w:val="16"/>
              </w:rPr>
            </w:pPr>
          </w:p>
        </w:tc>
        <w:tc>
          <w:tcPr>
            <w:tcW w:w="879" w:type="dxa"/>
          </w:tcPr>
          <w:p w14:paraId="052B999E" w14:textId="77777777" w:rsidR="000C1B4C" w:rsidRPr="000C1B4C" w:rsidRDefault="000C1B4C" w:rsidP="00702F56">
            <w:pPr>
              <w:spacing w:line="276" w:lineRule="auto"/>
              <w:ind w:left="0" w:firstLine="0"/>
              <w:jc w:val="center"/>
              <w:rPr>
                <w:rFonts w:cs="Noto Sans"/>
                <w:sz w:val="16"/>
                <w:szCs w:val="16"/>
              </w:rPr>
            </w:pPr>
          </w:p>
        </w:tc>
      </w:tr>
      <w:tr w:rsidR="000C1B4C" w:rsidRPr="000C1B4C" w14:paraId="51C5BF56" w14:textId="77777777" w:rsidTr="000C1B4C">
        <w:tc>
          <w:tcPr>
            <w:tcW w:w="3090" w:type="dxa"/>
          </w:tcPr>
          <w:p w14:paraId="1B4254EE" w14:textId="64A67C2C" w:rsidR="000C1B4C" w:rsidRPr="0020743F" w:rsidRDefault="000C1B4C" w:rsidP="00702F56">
            <w:pPr>
              <w:spacing w:line="276" w:lineRule="auto"/>
              <w:ind w:left="0" w:firstLine="0"/>
              <w:jc w:val="center"/>
              <w:rPr>
                <w:rFonts w:cs="Noto Sans"/>
                <w:i/>
                <w:iCs/>
                <w:sz w:val="16"/>
                <w:szCs w:val="16"/>
              </w:rPr>
            </w:pPr>
            <w:r w:rsidRPr="0020743F">
              <w:rPr>
                <w:rFonts w:cs="Noto Sans"/>
                <w:i/>
                <w:iCs/>
                <w:sz w:val="16"/>
                <w:szCs w:val="16"/>
              </w:rPr>
              <w:t>Diesel oil tank (S)</w:t>
            </w:r>
          </w:p>
        </w:tc>
        <w:tc>
          <w:tcPr>
            <w:tcW w:w="879" w:type="dxa"/>
          </w:tcPr>
          <w:p w14:paraId="5AC100E1" w14:textId="77777777" w:rsidR="000C1B4C" w:rsidRPr="000C1B4C" w:rsidRDefault="000C1B4C" w:rsidP="00702F56">
            <w:pPr>
              <w:spacing w:line="276" w:lineRule="auto"/>
              <w:ind w:left="0" w:firstLine="0"/>
              <w:jc w:val="center"/>
              <w:rPr>
                <w:rFonts w:cs="Noto Sans"/>
                <w:sz w:val="16"/>
                <w:szCs w:val="16"/>
              </w:rPr>
            </w:pPr>
          </w:p>
        </w:tc>
        <w:tc>
          <w:tcPr>
            <w:tcW w:w="879" w:type="dxa"/>
          </w:tcPr>
          <w:p w14:paraId="394BB073" w14:textId="77777777" w:rsidR="000C1B4C" w:rsidRPr="000C1B4C" w:rsidRDefault="000C1B4C" w:rsidP="00702F56">
            <w:pPr>
              <w:spacing w:line="276" w:lineRule="auto"/>
              <w:ind w:left="0" w:firstLine="0"/>
              <w:jc w:val="center"/>
              <w:rPr>
                <w:rFonts w:cs="Noto Sans"/>
                <w:sz w:val="16"/>
                <w:szCs w:val="16"/>
              </w:rPr>
            </w:pPr>
          </w:p>
        </w:tc>
        <w:tc>
          <w:tcPr>
            <w:tcW w:w="879" w:type="dxa"/>
          </w:tcPr>
          <w:p w14:paraId="27BCF728" w14:textId="77777777" w:rsidR="000C1B4C" w:rsidRPr="000C1B4C" w:rsidRDefault="000C1B4C" w:rsidP="00702F56">
            <w:pPr>
              <w:spacing w:line="276" w:lineRule="auto"/>
              <w:ind w:left="0" w:firstLine="0"/>
              <w:jc w:val="center"/>
              <w:rPr>
                <w:rFonts w:cs="Noto Sans"/>
                <w:sz w:val="16"/>
                <w:szCs w:val="16"/>
              </w:rPr>
            </w:pPr>
          </w:p>
        </w:tc>
        <w:tc>
          <w:tcPr>
            <w:tcW w:w="879" w:type="dxa"/>
          </w:tcPr>
          <w:p w14:paraId="17628908" w14:textId="77777777" w:rsidR="000C1B4C" w:rsidRPr="000C1B4C" w:rsidRDefault="000C1B4C" w:rsidP="00702F56">
            <w:pPr>
              <w:spacing w:line="276" w:lineRule="auto"/>
              <w:ind w:left="0" w:firstLine="0"/>
              <w:jc w:val="center"/>
              <w:rPr>
                <w:rFonts w:cs="Noto Sans"/>
                <w:sz w:val="16"/>
                <w:szCs w:val="16"/>
              </w:rPr>
            </w:pPr>
          </w:p>
        </w:tc>
        <w:tc>
          <w:tcPr>
            <w:tcW w:w="879" w:type="dxa"/>
          </w:tcPr>
          <w:p w14:paraId="3A2FC708" w14:textId="77777777" w:rsidR="000C1B4C" w:rsidRPr="000C1B4C" w:rsidRDefault="000C1B4C" w:rsidP="00702F56">
            <w:pPr>
              <w:spacing w:line="276" w:lineRule="auto"/>
              <w:ind w:left="0" w:firstLine="0"/>
              <w:jc w:val="center"/>
              <w:rPr>
                <w:rFonts w:cs="Noto Sans"/>
                <w:sz w:val="16"/>
                <w:szCs w:val="16"/>
              </w:rPr>
            </w:pPr>
          </w:p>
        </w:tc>
        <w:tc>
          <w:tcPr>
            <w:tcW w:w="879" w:type="dxa"/>
          </w:tcPr>
          <w:p w14:paraId="55F3508D" w14:textId="77777777" w:rsidR="000C1B4C" w:rsidRPr="000C1B4C" w:rsidRDefault="000C1B4C" w:rsidP="00702F56">
            <w:pPr>
              <w:spacing w:line="276" w:lineRule="auto"/>
              <w:ind w:left="0" w:firstLine="0"/>
              <w:jc w:val="center"/>
              <w:rPr>
                <w:rFonts w:cs="Noto Sans"/>
                <w:sz w:val="16"/>
                <w:szCs w:val="16"/>
              </w:rPr>
            </w:pPr>
          </w:p>
        </w:tc>
        <w:tc>
          <w:tcPr>
            <w:tcW w:w="879" w:type="dxa"/>
          </w:tcPr>
          <w:p w14:paraId="72661879" w14:textId="77777777" w:rsidR="000C1B4C" w:rsidRPr="000C1B4C" w:rsidRDefault="000C1B4C" w:rsidP="00702F56">
            <w:pPr>
              <w:spacing w:line="276" w:lineRule="auto"/>
              <w:ind w:left="0" w:firstLine="0"/>
              <w:jc w:val="center"/>
              <w:rPr>
                <w:rFonts w:cs="Noto Sans"/>
                <w:sz w:val="16"/>
                <w:szCs w:val="16"/>
              </w:rPr>
            </w:pPr>
          </w:p>
        </w:tc>
      </w:tr>
      <w:tr w:rsidR="000C1B4C" w:rsidRPr="000C1B4C" w14:paraId="6F49CC01" w14:textId="77777777" w:rsidTr="000C1B4C">
        <w:tc>
          <w:tcPr>
            <w:tcW w:w="3090" w:type="dxa"/>
          </w:tcPr>
          <w:p w14:paraId="76C1099B" w14:textId="4D47740E" w:rsidR="000C1B4C" w:rsidRPr="0020743F" w:rsidRDefault="000C1B4C" w:rsidP="00702F56">
            <w:pPr>
              <w:spacing w:line="276" w:lineRule="auto"/>
              <w:ind w:left="0" w:firstLine="0"/>
              <w:jc w:val="center"/>
              <w:rPr>
                <w:rFonts w:cs="Noto Sans"/>
                <w:i/>
                <w:iCs/>
                <w:sz w:val="16"/>
                <w:szCs w:val="16"/>
              </w:rPr>
            </w:pPr>
            <w:r w:rsidRPr="0020743F">
              <w:rPr>
                <w:rFonts w:cs="Noto Sans"/>
                <w:i/>
                <w:iCs/>
                <w:sz w:val="16"/>
                <w:szCs w:val="16"/>
              </w:rPr>
              <w:t>Ballast water tank (P)</w:t>
            </w:r>
          </w:p>
        </w:tc>
        <w:tc>
          <w:tcPr>
            <w:tcW w:w="879" w:type="dxa"/>
          </w:tcPr>
          <w:p w14:paraId="669A73D2" w14:textId="77777777" w:rsidR="000C1B4C" w:rsidRPr="000C1B4C" w:rsidRDefault="000C1B4C" w:rsidP="00702F56">
            <w:pPr>
              <w:spacing w:line="276" w:lineRule="auto"/>
              <w:ind w:left="0" w:firstLine="0"/>
              <w:jc w:val="center"/>
              <w:rPr>
                <w:rFonts w:cs="Noto Sans"/>
                <w:sz w:val="16"/>
                <w:szCs w:val="16"/>
              </w:rPr>
            </w:pPr>
          </w:p>
        </w:tc>
        <w:tc>
          <w:tcPr>
            <w:tcW w:w="879" w:type="dxa"/>
          </w:tcPr>
          <w:p w14:paraId="4E5A2A83" w14:textId="77777777" w:rsidR="000C1B4C" w:rsidRPr="000C1B4C" w:rsidRDefault="000C1B4C" w:rsidP="00702F56">
            <w:pPr>
              <w:spacing w:line="276" w:lineRule="auto"/>
              <w:ind w:left="0" w:firstLine="0"/>
              <w:jc w:val="center"/>
              <w:rPr>
                <w:rFonts w:cs="Noto Sans"/>
                <w:sz w:val="16"/>
                <w:szCs w:val="16"/>
              </w:rPr>
            </w:pPr>
          </w:p>
        </w:tc>
        <w:tc>
          <w:tcPr>
            <w:tcW w:w="879" w:type="dxa"/>
          </w:tcPr>
          <w:p w14:paraId="741DBAA7" w14:textId="77777777" w:rsidR="000C1B4C" w:rsidRPr="000C1B4C" w:rsidRDefault="000C1B4C" w:rsidP="00702F56">
            <w:pPr>
              <w:spacing w:line="276" w:lineRule="auto"/>
              <w:ind w:left="0" w:firstLine="0"/>
              <w:jc w:val="center"/>
              <w:rPr>
                <w:rFonts w:cs="Noto Sans"/>
                <w:sz w:val="16"/>
                <w:szCs w:val="16"/>
              </w:rPr>
            </w:pPr>
          </w:p>
        </w:tc>
        <w:tc>
          <w:tcPr>
            <w:tcW w:w="879" w:type="dxa"/>
          </w:tcPr>
          <w:p w14:paraId="338E9B6B" w14:textId="77777777" w:rsidR="000C1B4C" w:rsidRPr="000C1B4C" w:rsidRDefault="000C1B4C" w:rsidP="00702F56">
            <w:pPr>
              <w:spacing w:line="276" w:lineRule="auto"/>
              <w:ind w:left="0" w:firstLine="0"/>
              <w:jc w:val="center"/>
              <w:rPr>
                <w:rFonts w:cs="Noto Sans"/>
                <w:sz w:val="16"/>
                <w:szCs w:val="16"/>
              </w:rPr>
            </w:pPr>
          </w:p>
        </w:tc>
        <w:tc>
          <w:tcPr>
            <w:tcW w:w="879" w:type="dxa"/>
          </w:tcPr>
          <w:p w14:paraId="00ED305E" w14:textId="77777777" w:rsidR="000C1B4C" w:rsidRPr="000C1B4C" w:rsidRDefault="000C1B4C" w:rsidP="00702F56">
            <w:pPr>
              <w:spacing w:line="276" w:lineRule="auto"/>
              <w:ind w:left="0" w:firstLine="0"/>
              <w:jc w:val="center"/>
              <w:rPr>
                <w:rFonts w:cs="Noto Sans"/>
                <w:sz w:val="16"/>
                <w:szCs w:val="16"/>
              </w:rPr>
            </w:pPr>
          </w:p>
        </w:tc>
        <w:tc>
          <w:tcPr>
            <w:tcW w:w="879" w:type="dxa"/>
          </w:tcPr>
          <w:p w14:paraId="2665271E" w14:textId="77777777" w:rsidR="000C1B4C" w:rsidRPr="000C1B4C" w:rsidRDefault="000C1B4C" w:rsidP="00702F56">
            <w:pPr>
              <w:spacing w:line="276" w:lineRule="auto"/>
              <w:ind w:left="0" w:firstLine="0"/>
              <w:jc w:val="center"/>
              <w:rPr>
                <w:rFonts w:cs="Noto Sans"/>
                <w:sz w:val="16"/>
                <w:szCs w:val="16"/>
              </w:rPr>
            </w:pPr>
          </w:p>
        </w:tc>
        <w:tc>
          <w:tcPr>
            <w:tcW w:w="879" w:type="dxa"/>
          </w:tcPr>
          <w:p w14:paraId="119A80BF" w14:textId="77777777" w:rsidR="000C1B4C" w:rsidRPr="000C1B4C" w:rsidRDefault="000C1B4C" w:rsidP="00702F56">
            <w:pPr>
              <w:spacing w:line="276" w:lineRule="auto"/>
              <w:ind w:left="0" w:firstLine="0"/>
              <w:jc w:val="center"/>
              <w:rPr>
                <w:rFonts w:cs="Noto Sans"/>
                <w:sz w:val="16"/>
                <w:szCs w:val="16"/>
              </w:rPr>
            </w:pPr>
          </w:p>
        </w:tc>
      </w:tr>
      <w:tr w:rsidR="000C1B4C" w:rsidRPr="000C1B4C" w14:paraId="25C77CD3" w14:textId="77777777" w:rsidTr="000C1B4C">
        <w:tc>
          <w:tcPr>
            <w:tcW w:w="3090" w:type="dxa"/>
          </w:tcPr>
          <w:p w14:paraId="2E381403" w14:textId="5770BA15" w:rsidR="000C1B4C" w:rsidRPr="0020743F" w:rsidRDefault="000C1B4C" w:rsidP="00702F56">
            <w:pPr>
              <w:spacing w:line="276" w:lineRule="auto"/>
              <w:ind w:left="0" w:firstLine="0"/>
              <w:jc w:val="center"/>
              <w:rPr>
                <w:rFonts w:cs="Noto Sans"/>
                <w:i/>
                <w:iCs/>
                <w:sz w:val="16"/>
                <w:szCs w:val="16"/>
              </w:rPr>
            </w:pPr>
            <w:r w:rsidRPr="0020743F">
              <w:rPr>
                <w:rFonts w:cs="Noto Sans"/>
                <w:i/>
                <w:iCs/>
                <w:sz w:val="16"/>
                <w:szCs w:val="16"/>
              </w:rPr>
              <w:t>Ballast water tank (S)</w:t>
            </w:r>
          </w:p>
        </w:tc>
        <w:tc>
          <w:tcPr>
            <w:tcW w:w="879" w:type="dxa"/>
          </w:tcPr>
          <w:p w14:paraId="386492E1" w14:textId="77777777" w:rsidR="000C1B4C" w:rsidRPr="000C1B4C" w:rsidRDefault="000C1B4C" w:rsidP="00702F56">
            <w:pPr>
              <w:spacing w:line="276" w:lineRule="auto"/>
              <w:ind w:left="0" w:firstLine="0"/>
              <w:jc w:val="center"/>
              <w:rPr>
                <w:rFonts w:cs="Noto Sans"/>
                <w:sz w:val="16"/>
                <w:szCs w:val="16"/>
              </w:rPr>
            </w:pPr>
          </w:p>
        </w:tc>
        <w:tc>
          <w:tcPr>
            <w:tcW w:w="879" w:type="dxa"/>
          </w:tcPr>
          <w:p w14:paraId="056388C6" w14:textId="77777777" w:rsidR="000C1B4C" w:rsidRPr="000C1B4C" w:rsidRDefault="000C1B4C" w:rsidP="00702F56">
            <w:pPr>
              <w:spacing w:line="276" w:lineRule="auto"/>
              <w:ind w:left="0" w:firstLine="0"/>
              <w:jc w:val="center"/>
              <w:rPr>
                <w:rFonts w:cs="Noto Sans"/>
                <w:sz w:val="16"/>
                <w:szCs w:val="16"/>
              </w:rPr>
            </w:pPr>
          </w:p>
        </w:tc>
        <w:tc>
          <w:tcPr>
            <w:tcW w:w="879" w:type="dxa"/>
          </w:tcPr>
          <w:p w14:paraId="5682CEE6" w14:textId="77777777" w:rsidR="000C1B4C" w:rsidRPr="000C1B4C" w:rsidRDefault="000C1B4C" w:rsidP="00702F56">
            <w:pPr>
              <w:spacing w:line="276" w:lineRule="auto"/>
              <w:ind w:left="0" w:firstLine="0"/>
              <w:jc w:val="center"/>
              <w:rPr>
                <w:rFonts w:cs="Noto Sans"/>
                <w:sz w:val="16"/>
                <w:szCs w:val="16"/>
              </w:rPr>
            </w:pPr>
          </w:p>
        </w:tc>
        <w:tc>
          <w:tcPr>
            <w:tcW w:w="879" w:type="dxa"/>
          </w:tcPr>
          <w:p w14:paraId="73482585" w14:textId="77777777" w:rsidR="000C1B4C" w:rsidRPr="000C1B4C" w:rsidRDefault="000C1B4C" w:rsidP="00702F56">
            <w:pPr>
              <w:spacing w:line="276" w:lineRule="auto"/>
              <w:ind w:left="0" w:firstLine="0"/>
              <w:jc w:val="center"/>
              <w:rPr>
                <w:rFonts w:cs="Noto Sans"/>
                <w:sz w:val="16"/>
                <w:szCs w:val="16"/>
              </w:rPr>
            </w:pPr>
          </w:p>
        </w:tc>
        <w:tc>
          <w:tcPr>
            <w:tcW w:w="879" w:type="dxa"/>
          </w:tcPr>
          <w:p w14:paraId="31D44299" w14:textId="77777777" w:rsidR="000C1B4C" w:rsidRPr="000C1B4C" w:rsidRDefault="000C1B4C" w:rsidP="00702F56">
            <w:pPr>
              <w:spacing w:line="276" w:lineRule="auto"/>
              <w:ind w:left="0" w:firstLine="0"/>
              <w:jc w:val="center"/>
              <w:rPr>
                <w:rFonts w:cs="Noto Sans"/>
                <w:sz w:val="16"/>
                <w:szCs w:val="16"/>
              </w:rPr>
            </w:pPr>
          </w:p>
        </w:tc>
        <w:tc>
          <w:tcPr>
            <w:tcW w:w="879" w:type="dxa"/>
          </w:tcPr>
          <w:p w14:paraId="370BB4FC" w14:textId="77777777" w:rsidR="000C1B4C" w:rsidRPr="000C1B4C" w:rsidRDefault="000C1B4C" w:rsidP="00702F56">
            <w:pPr>
              <w:spacing w:line="276" w:lineRule="auto"/>
              <w:ind w:left="0" w:firstLine="0"/>
              <w:jc w:val="center"/>
              <w:rPr>
                <w:rFonts w:cs="Noto Sans"/>
                <w:sz w:val="16"/>
                <w:szCs w:val="16"/>
              </w:rPr>
            </w:pPr>
          </w:p>
        </w:tc>
        <w:tc>
          <w:tcPr>
            <w:tcW w:w="879" w:type="dxa"/>
          </w:tcPr>
          <w:p w14:paraId="572AF360" w14:textId="77777777" w:rsidR="000C1B4C" w:rsidRPr="000C1B4C" w:rsidRDefault="000C1B4C" w:rsidP="00702F56">
            <w:pPr>
              <w:spacing w:line="276" w:lineRule="auto"/>
              <w:ind w:left="0" w:firstLine="0"/>
              <w:jc w:val="center"/>
              <w:rPr>
                <w:rFonts w:cs="Noto Sans"/>
                <w:sz w:val="16"/>
                <w:szCs w:val="16"/>
              </w:rPr>
            </w:pPr>
          </w:p>
        </w:tc>
      </w:tr>
      <w:tr w:rsidR="000C1B4C" w:rsidRPr="000C1B4C" w14:paraId="594C1ED4" w14:textId="77777777" w:rsidTr="000C1B4C">
        <w:tc>
          <w:tcPr>
            <w:tcW w:w="3090" w:type="dxa"/>
          </w:tcPr>
          <w:p w14:paraId="52D4D7CE" w14:textId="43B0F4E9" w:rsidR="000C1B4C" w:rsidRPr="0020743F" w:rsidRDefault="000C1B4C" w:rsidP="00702F56">
            <w:pPr>
              <w:spacing w:line="276" w:lineRule="auto"/>
              <w:ind w:left="0" w:firstLine="0"/>
              <w:jc w:val="center"/>
              <w:rPr>
                <w:rFonts w:cs="Noto Sans"/>
                <w:i/>
                <w:iCs/>
                <w:sz w:val="16"/>
                <w:szCs w:val="16"/>
              </w:rPr>
            </w:pPr>
            <w:proofErr w:type="spellStart"/>
            <w:r w:rsidRPr="0020743F">
              <w:rPr>
                <w:rFonts w:cs="Noto Sans"/>
                <w:i/>
                <w:iCs/>
                <w:sz w:val="16"/>
                <w:szCs w:val="16"/>
              </w:rPr>
              <w:t>Lub</w:t>
            </w:r>
            <w:proofErr w:type="spellEnd"/>
            <w:r w:rsidRPr="0020743F">
              <w:rPr>
                <w:rFonts w:cs="Noto Sans"/>
                <w:i/>
                <w:iCs/>
                <w:sz w:val="16"/>
                <w:szCs w:val="16"/>
              </w:rPr>
              <w:t>. oil tank</w:t>
            </w:r>
          </w:p>
        </w:tc>
        <w:tc>
          <w:tcPr>
            <w:tcW w:w="879" w:type="dxa"/>
          </w:tcPr>
          <w:p w14:paraId="4A67D27A" w14:textId="77777777" w:rsidR="000C1B4C" w:rsidRPr="000C1B4C" w:rsidRDefault="000C1B4C" w:rsidP="00702F56">
            <w:pPr>
              <w:spacing w:line="276" w:lineRule="auto"/>
              <w:ind w:left="0" w:firstLine="0"/>
              <w:jc w:val="center"/>
              <w:rPr>
                <w:rFonts w:cs="Noto Sans"/>
                <w:sz w:val="16"/>
                <w:szCs w:val="16"/>
              </w:rPr>
            </w:pPr>
          </w:p>
        </w:tc>
        <w:tc>
          <w:tcPr>
            <w:tcW w:w="879" w:type="dxa"/>
          </w:tcPr>
          <w:p w14:paraId="0C026798" w14:textId="77777777" w:rsidR="000C1B4C" w:rsidRPr="000C1B4C" w:rsidRDefault="000C1B4C" w:rsidP="00702F56">
            <w:pPr>
              <w:spacing w:line="276" w:lineRule="auto"/>
              <w:ind w:left="0" w:firstLine="0"/>
              <w:jc w:val="center"/>
              <w:rPr>
                <w:rFonts w:cs="Noto Sans"/>
                <w:sz w:val="16"/>
                <w:szCs w:val="16"/>
              </w:rPr>
            </w:pPr>
          </w:p>
        </w:tc>
        <w:tc>
          <w:tcPr>
            <w:tcW w:w="879" w:type="dxa"/>
          </w:tcPr>
          <w:p w14:paraId="534CDA74" w14:textId="77777777" w:rsidR="000C1B4C" w:rsidRPr="000C1B4C" w:rsidRDefault="000C1B4C" w:rsidP="00702F56">
            <w:pPr>
              <w:spacing w:line="276" w:lineRule="auto"/>
              <w:ind w:left="0" w:firstLine="0"/>
              <w:jc w:val="center"/>
              <w:rPr>
                <w:rFonts w:cs="Noto Sans"/>
                <w:sz w:val="16"/>
                <w:szCs w:val="16"/>
              </w:rPr>
            </w:pPr>
          </w:p>
        </w:tc>
        <w:tc>
          <w:tcPr>
            <w:tcW w:w="879" w:type="dxa"/>
          </w:tcPr>
          <w:p w14:paraId="466582BC" w14:textId="77777777" w:rsidR="000C1B4C" w:rsidRPr="000C1B4C" w:rsidRDefault="000C1B4C" w:rsidP="00702F56">
            <w:pPr>
              <w:spacing w:line="276" w:lineRule="auto"/>
              <w:ind w:left="0" w:firstLine="0"/>
              <w:jc w:val="center"/>
              <w:rPr>
                <w:rFonts w:cs="Noto Sans"/>
                <w:sz w:val="16"/>
                <w:szCs w:val="16"/>
              </w:rPr>
            </w:pPr>
          </w:p>
        </w:tc>
        <w:tc>
          <w:tcPr>
            <w:tcW w:w="879" w:type="dxa"/>
          </w:tcPr>
          <w:p w14:paraId="3F554408" w14:textId="77777777" w:rsidR="000C1B4C" w:rsidRPr="000C1B4C" w:rsidRDefault="000C1B4C" w:rsidP="00702F56">
            <w:pPr>
              <w:spacing w:line="276" w:lineRule="auto"/>
              <w:ind w:left="0" w:firstLine="0"/>
              <w:jc w:val="center"/>
              <w:rPr>
                <w:rFonts w:cs="Noto Sans"/>
                <w:sz w:val="16"/>
                <w:szCs w:val="16"/>
              </w:rPr>
            </w:pPr>
          </w:p>
        </w:tc>
        <w:tc>
          <w:tcPr>
            <w:tcW w:w="879" w:type="dxa"/>
          </w:tcPr>
          <w:p w14:paraId="451FC9A9" w14:textId="77777777" w:rsidR="000C1B4C" w:rsidRPr="000C1B4C" w:rsidRDefault="000C1B4C" w:rsidP="00702F56">
            <w:pPr>
              <w:spacing w:line="276" w:lineRule="auto"/>
              <w:ind w:left="0" w:firstLine="0"/>
              <w:jc w:val="center"/>
              <w:rPr>
                <w:rFonts w:cs="Noto Sans"/>
                <w:sz w:val="16"/>
                <w:szCs w:val="16"/>
              </w:rPr>
            </w:pPr>
          </w:p>
        </w:tc>
        <w:tc>
          <w:tcPr>
            <w:tcW w:w="879" w:type="dxa"/>
          </w:tcPr>
          <w:p w14:paraId="6F8841AB" w14:textId="77777777" w:rsidR="000C1B4C" w:rsidRPr="000C1B4C" w:rsidRDefault="000C1B4C" w:rsidP="00702F56">
            <w:pPr>
              <w:spacing w:line="276" w:lineRule="auto"/>
              <w:ind w:left="0" w:firstLine="0"/>
              <w:jc w:val="center"/>
              <w:rPr>
                <w:rFonts w:cs="Noto Sans"/>
                <w:sz w:val="16"/>
                <w:szCs w:val="16"/>
              </w:rPr>
            </w:pPr>
          </w:p>
        </w:tc>
      </w:tr>
      <w:tr w:rsidR="000C1B4C" w:rsidRPr="000C1B4C" w14:paraId="33F988D3" w14:textId="77777777" w:rsidTr="000C1B4C">
        <w:tc>
          <w:tcPr>
            <w:tcW w:w="3090" w:type="dxa"/>
          </w:tcPr>
          <w:p w14:paraId="262078B7" w14:textId="1362DAD6" w:rsidR="000C1B4C" w:rsidRPr="0020743F" w:rsidRDefault="000C1B4C" w:rsidP="00702F56">
            <w:pPr>
              <w:spacing w:line="276" w:lineRule="auto"/>
              <w:ind w:left="0" w:firstLine="0"/>
              <w:jc w:val="center"/>
              <w:rPr>
                <w:rFonts w:cs="Noto Sans"/>
                <w:i/>
                <w:iCs/>
                <w:sz w:val="16"/>
                <w:szCs w:val="16"/>
              </w:rPr>
            </w:pPr>
            <w:r w:rsidRPr="0020743F">
              <w:rPr>
                <w:rFonts w:cs="Noto Sans"/>
                <w:i/>
                <w:iCs/>
                <w:sz w:val="16"/>
                <w:szCs w:val="16"/>
              </w:rPr>
              <w:t>Grey water tank</w:t>
            </w:r>
          </w:p>
        </w:tc>
        <w:tc>
          <w:tcPr>
            <w:tcW w:w="879" w:type="dxa"/>
          </w:tcPr>
          <w:p w14:paraId="46C3B961" w14:textId="77777777" w:rsidR="000C1B4C" w:rsidRPr="000C1B4C" w:rsidRDefault="000C1B4C" w:rsidP="00702F56">
            <w:pPr>
              <w:spacing w:line="276" w:lineRule="auto"/>
              <w:ind w:left="0" w:firstLine="0"/>
              <w:jc w:val="center"/>
              <w:rPr>
                <w:rFonts w:cs="Noto Sans"/>
                <w:sz w:val="16"/>
                <w:szCs w:val="16"/>
              </w:rPr>
            </w:pPr>
          </w:p>
        </w:tc>
        <w:tc>
          <w:tcPr>
            <w:tcW w:w="879" w:type="dxa"/>
          </w:tcPr>
          <w:p w14:paraId="5DABA138" w14:textId="77777777" w:rsidR="000C1B4C" w:rsidRPr="000C1B4C" w:rsidRDefault="000C1B4C" w:rsidP="00702F56">
            <w:pPr>
              <w:spacing w:line="276" w:lineRule="auto"/>
              <w:ind w:left="0" w:firstLine="0"/>
              <w:jc w:val="center"/>
              <w:rPr>
                <w:rFonts w:cs="Noto Sans"/>
                <w:sz w:val="16"/>
                <w:szCs w:val="16"/>
              </w:rPr>
            </w:pPr>
          </w:p>
        </w:tc>
        <w:tc>
          <w:tcPr>
            <w:tcW w:w="879" w:type="dxa"/>
          </w:tcPr>
          <w:p w14:paraId="1C54B92A" w14:textId="77777777" w:rsidR="000C1B4C" w:rsidRPr="000C1B4C" w:rsidRDefault="000C1B4C" w:rsidP="00702F56">
            <w:pPr>
              <w:spacing w:line="276" w:lineRule="auto"/>
              <w:ind w:left="0" w:firstLine="0"/>
              <w:jc w:val="center"/>
              <w:rPr>
                <w:rFonts w:cs="Noto Sans"/>
                <w:sz w:val="16"/>
                <w:szCs w:val="16"/>
              </w:rPr>
            </w:pPr>
          </w:p>
        </w:tc>
        <w:tc>
          <w:tcPr>
            <w:tcW w:w="879" w:type="dxa"/>
          </w:tcPr>
          <w:p w14:paraId="79502F3C" w14:textId="77777777" w:rsidR="000C1B4C" w:rsidRPr="000C1B4C" w:rsidRDefault="000C1B4C" w:rsidP="00702F56">
            <w:pPr>
              <w:spacing w:line="276" w:lineRule="auto"/>
              <w:ind w:left="0" w:firstLine="0"/>
              <w:jc w:val="center"/>
              <w:rPr>
                <w:rFonts w:cs="Noto Sans"/>
                <w:sz w:val="16"/>
                <w:szCs w:val="16"/>
              </w:rPr>
            </w:pPr>
          </w:p>
        </w:tc>
        <w:tc>
          <w:tcPr>
            <w:tcW w:w="879" w:type="dxa"/>
          </w:tcPr>
          <w:p w14:paraId="14310CBB" w14:textId="77777777" w:rsidR="000C1B4C" w:rsidRPr="000C1B4C" w:rsidRDefault="000C1B4C" w:rsidP="00702F56">
            <w:pPr>
              <w:spacing w:line="276" w:lineRule="auto"/>
              <w:ind w:left="0" w:firstLine="0"/>
              <w:jc w:val="center"/>
              <w:rPr>
                <w:rFonts w:cs="Noto Sans"/>
                <w:sz w:val="16"/>
                <w:szCs w:val="16"/>
              </w:rPr>
            </w:pPr>
          </w:p>
        </w:tc>
        <w:tc>
          <w:tcPr>
            <w:tcW w:w="879" w:type="dxa"/>
          </w:tcPr>
          <w:p w14:paraId="38C22632" w14:textId="77777777" w:rsidR="000C1B4C" w:rsidRPr="000C1B4C" w:rsidRDefault="000C1B4C" w:rsidP="00702F56">
            <w:pPr>
              <w:spacing w:line="276" w:lineRule="auto"/>
              <w:ind w:left="0" w:firstLine="0"/>
              <w:jc w:val="center"/>
              <w:rPr>
                <w:rFonts w:cs="Noto Sans"/>
                <w:sz w:val="16"/>
                <w:szCs w:val="16"/>
              </w:rPr>
            </w:pPr>
          </w:p>
        </w:tc>
        <w:tc>
          <w:tcPr>
            <w:tcW w:w="879" w:type="dxa"/>
          </w:tcPr>
          <w:p w14:paraId="0B4011DA" w14:textId="77777777" w:rsidR="000C1B4C" w:rsidRPr="000C1B4C" w:rsidRDefault="000C1B4C" w:rsidP="00702F56">
            <w:pPr>
              <w:spacing w:line="276" w:lineRule="auto"/>
              <w:ind w:left="0" w:firstLine="0"/>
              <w:jc w:val="center"/>
              <w:rPr>
                <w:rFonts w:cs="Noto Sans"/>
                <w:sz w:val="16"/>
                <w:szCs w:val="16"/>
              </w:rPr>
            </w:pPr>
          </w:p>
        </w:tc>
      </w:tr>
      <w:tr w:rsidR="000C1B4C" w:rsidRPr="000C1B4C" w14:paraId="2BD68F14" w14:textId="77777777" w:rsidTr="000C1B4C">
        <w:tc>
          <w:tcPr>
            <w:tcW w:w="3090" w:type="dxa"/>
          </w:tcPr>
          <w:p w14:paraId="6D453C9E" w14:textId="77777777" w:rsidR="000C1B4C" w:rsidRDefault="000C1B4C" w:rsidP="00702F56">
            <w:pPr>
              <w:spacing w:line="276" w:lineRule="auto"/>
              <w:ind w:left="0" w:firstLine="0"/>
              <w:jc w:val="center"/>
              <w:rPr>
                <w:rFonts w:cs="Noto Sans"/>
                <w:sz w:val="16"/>
                <w:szCs w:val="16"/>
              </w:rPr>
            </w:pPr>
          </w:p>
        </w:tc>
        <w:tc>
          <w:tcPr>
            <w:tcW w:w="879" w:type="dxa"/>
          </w:tcPr>
          <w:p w14:paraId="1433599C" w14:textId="77777777" w:rsidR="000C1B4C" w:rsidRPr="000C1B4C" w:rsidRDefault="000C1B4C" w:rsidP="00702F56">
            <w:pPr>
              <w:spacing w:line="276" w:lineRule="auto"/>
              <w:ind w:left="0" w:firstLine="0"/>
              <w:jc w:val="center"/>
              <w:rPr>
                <w:rFonts w:cs="Noto Sans"/>
                <w:sz w:val="16"/>
                <w:szCs w:val="16"/>
              </w:rPr>
            </w:pPr>
          </w:p>
        </w:tc>
        <w:tc>
          <w:tcPr>
            <w:tcW w:w="879" w:type="dxa"/>
          </w:tcPr>
          <w:p w14:paraId="110171D8" w14:textId="77777777" w:rsidR="000C1B4C" w:rsidRPr="000C1B4C" w:rsidRDefault="000C1B4C" w:rsidP="00702F56">
            <w:pPr>
              <w:spacing w:line="276" w:lineRule="auto"/>
              <w:ind w:left="0" w:firstLine="0"/>
              <w:jc w:val="center"/>
              <w:rPr>
                <w:rFonts w:cs="Noto Sans"/>
                <w:sz w:val="16"/>
                <w:szCs w:val="16"/>
              </w:rPr>
            </w:pPr>
          </w:p>
        </w:tc>
        <w:tc>
          <w:tcPr>
            <w:tcW w:w="879" w:type="dxa"/>
          </w:tcPr>
          <w:p w14:paraId="7F791979" w14:textId="77777777" w:rsidR="000C1B4C" w:rsidRPr="000C1B4C" w:rsidRDefault="000C1B4C" w:rsidP="00702F56">
            <w:pPr>
              <w:spacing w:line="276" w:lineRule="auto"/>
              <w:ind w:left="0" w:firstLine="0"/>
              <w:jc w:val="center"/>
              <w:rPr>
                <w:rFonts w:cs="Noto Sans"/>
                <w:sz w:val="16"/>
                <w:szCs w:val="16"/>
              </w:rPr>
            </w:pPr>
          </w:p>
        </w:tc>
        <w:tc>
          <w:tcPr>
            <w:tcW w:w="879" w:type="dxa"/>
          </w:tcPr>
          <w:p w14:paraId="63D32506" w14:textId="77777777" w:rsidR="000C1B4C" w:rsidRPr="000C1B4C" w:rsidRDefault="000C1B4C" w:rsidP="00702F56">
            <w:pPr>
              <w:spacing w:line="276" w:lineRule="auto"/>
              <w:ind w:left="0" w:firstLine="0"/>
              <w:jc w:val="center"/>
              <w:rPr>
                <w:rFonts w:cs="Noto Sans"/>
                <w:sz w:val="16"/>
                <w:szCs w:val="16"/>
              </w:rPr>
            </w:pPr>
          </w:p>
        </w:tc>
        <w:tc>
          <w:tcPr>
            <w:tcW w:w="879" w:type="dxa"/>
          </w:tcPr>
          <w:p w14:paraId="364050F0" w14:textId="77777777" w:rsidR="000C1B4C" w:rsidRPr="000C1B4C" w:rsidRDefault="000C1B4C" w:rsidP="00702F56">
            <w:pPr>
              <w:spacing w:line="276" w:lineRule="auto"/>
              <w:ind w:left="0" w:firstLine="0"/>
              <w:jc w:val="center"/>
              <w:rPr>
                <w:rFonts w:cs="Noto Sans"/>
                <w:sz w:val="16"/>
                <w:szCs w:val="16"/>
              </w:rPr>
            </w:pPr>
          </w:p>
        </w:tc>
        <w:tc>
          <w:tcPr>
            <w:tcW w:w="879" w:type="dxa"/>
          </w:tcPr>
          <w:p w14:paraId="5C6DE765" w14:textId="77777777" w:rsidR="000C1B4C" w:rsidRPr="000C1B4C" w:rsidRDefault="000C1B4C" w:rsidP="00702F56">
            <w:pPr>
              <w:spacing w:line="276" w:lineRule="auto"/>
              <w:ind w:left="0" w:firstLine="0"/>
              <w:jc w:val="center"/>
              <w:rPr>
                <w:rFonts w:cs="Noto Sans"/>
                <w:sz w:val="16"/>
                <w:szCs w:val="16"/>
              </w:rPr>
            </w:pPr>
          </w:p>
        </w:tc>
        <w:tc>
          <w:tcPr>
            <w:tcW w:w="879" w:type="dxa"/>
          </w:tcPr>
          <w:p w14:paraId="7F52F038" w14:textId="77777777" w:rsidR="000C1B4C" w:rsidRPr="000C1B4C" w:rsidRDefault="000C1B4C" w:rsidP="00702F56">
            <w:pPr>
              <w:spacing w:line="276" w:lineRule="auto"/>
              <w:ind w:left="0" w:firstLine="0"/>
              <w:jc w:val="center"/>
              <w:rPr>
                <w:rFonts w:cs="Noto Sans"/>
                <w:sz w:val="16"/>
                <w:szCs w:val="16"/>
              </w:rPr>
            </w:pPr>
          </w:p>
        </w:tc>
      </w:tr>
      <w:tr w:rsidR="000C1B4C" w:rsidRPr="000C1B4C" w14:paraId="1ED26AC7" w14:textId="77777777" w:rsidTr="000C1B4C">
        <w:tc>
          <w:tcPr>
            <w:tcW w:w="3090" w:type="dxa"/>
          </w:tcPr>
          <w:p w14:paraId="48B5593F" w14:textId="77777777" w:rsidR="000C1B4C" w:rsidRDefault="000C1B4C" w:rsidP="00702F56">
            <w:pPr>
              <w:spacing w:line="276" w:lineRule="auto"/>
              <w:ind w:left="0" w:firstLine="0"/>
              <w:jc w:val="center"/>
              <w:rPr>
                <w:rFonts w:cs="Noto Sans"/>
                <w:sz w:val="16"/>
                <w:szCs w:val="16"/>
              </w:rPr>
            </w:pPr>
          </w:p>
        </w:tc>
        <w:tc>
          <w:tcPr>
            <w:tcW w:w="879" w:type="dxa"/>
          </w:tcPr>
          <w:p w14:paraId="702DA03F" w14:textId="77777777" w:rsidR="000C1B4C" w:rsidRPr="000C1B4C" w:rsidRDefault="000C1B4C" w:rsidP="00702F56">
            <w:pPr>
              <w:spacing w:line="276" w:lineRule="auto"/>
              <w:ind w:left="0" w:firstLine="0"/>
              <w:jc w:val="center"/>
              <w:rPr>
                <w:rFonts w:cs="Noto Sans"/>
                <w:sz w:val="16"/>
                <w:szCs w:val="16"/>
              </w:rPr>
            </w:pPr>
          </w:p>
        </w:tc>
        <w:tc>
          <w:tcPr>
            <w:tcW w:w="879" w:type="dxa"/>
          </w:tcPr>
          <w:p w14:paraId="21699357" w14:textId="77777777" w:rsidR="000C1B4C" w:rsidRPr="000C1B4C" w:rsidRDefault="000C1B4C" w:rsidP="00702F56">
            <w:pPr>
              <w:spacing w:line="276" w:lineRule="auto"/>
              <w:ind w:left="0" w:firstLine="0"/>
              <w:jc w:val="center"/>
              <w:rPr>
                <w:rFonts w:cs="Noto Sans"/>
                <w:sz w:val="16"/>
                <w:szCs w:val="16"/>
              </w:rPr>
            </w:pPr>
          </w:p>
        </w:tc>
        <w:tc>
          <w:tcPr>
            <w:tcW w:w="879" w:type="dxa"/>
          </w:tcPr>
          <w:p w14:paraId="6A462D38" w14:textId="77777777" w:rsidR="000C1B4C" w:rsidRPr="000C1B4C" w:rsidRDefault="000C1B4C" w:rsidP="00702F56">
            <w:pPr>
              <w:spacing w:line="276" w:lineRule="auto"/>
              <w:ind w:left="0" w:firstLine="0"/>
              <w:jc w:val="center"/>
              <w:rPr>
                <w:rFonts w:cs="Noto Sans"/>
                <w:sz w:val="16"/>
                <w:szCs w:val="16"/>
              </w:rPr>
            </w:pPr>
          </w:p>
        </w:tc>
        <w:tc>
          <w:tcPr>
            <w:tcW w:w="879" w:type="dxa"/>
          </w:tcPr>
          <w:p w14:paraId="2141BB86" w14:textId="77777777" w:rsidR="000C1B4C" w:rsidRPr="000C1B4C" w:rsidRDefault="000C1B4C" w:rsidP="00702F56">
            <w:pPr>
              <w:spacing w:line="276" w:lineRule="auto"/>
              <w:ind w:left="0" w:firstLine="0"/>
              <w:jc w:val="center"/>
              <w:rPr>
                <w:rFonts w:cs="Noto Sans"/>
                <w:sz w:val="16"/>
                <w:szCs w:val="16"/>
              </w:rPr>
            </w:pPr>
          </w:p>
        </w:tc>
        <w:tc>
          <w:tcPr>
            <w:tcW w:w="879" w:type="dxa"/>
          </w:tcPr>
          <w:p w14:paraId="71C3D905" w14:textId="77777777" w:rsidR="000C1B4C" w:rsidRPr="000C1B4C" w:rsidRDefault="000C1B4C" w:rsidP="00702F56">
            <w:pPr>
              <w:spacing w:line="276" w:lineRule="auto"/>
              <w:ind w:left="0" w:firstLine="0"/>
              <w:jc w:val="center"/>
              <w:rPr>
                <w:rFonts w:cs="Noto Sans"/>
                <w:sz w:val="16"/>
                <w:szCs w:val="16"/>
              </w:rPr>
            </w:pPr>
          </w:p>
        </w:tc>
        <w:tc>
          <w:tcPr>
            <w:tcW w:w="879" w:type="dxa"/>
          </w:tcPr>
          <w:p w14:paraId="016990C1" w14:textId="77777777" w:rsidR="000C1B4C" w:rsidRPr="000C1B4C" w:rsidRDefault="000C1B4C" w:rsidP="00702F56">
            <w:pPr>
              <w:spacing w:line="276" w:lineRule="auto"/>
              <w:ind w:left="0" w:firstLine="0"/>
              <w:jc w:val="center"/>
              <w:rPr>
                <w:rFonts w:cs="Noto Sans"/>
                <w:sz w:val="16"/>
                <w:szCs w:val="16"/>
              </w:rPr>
            </w:pPr>
          </w:p>
        </w:tc>
        <w:tc>
          <w:tcPr>
            <w:tcW w:w="879" w:type="dxa"/>
          </w:tcPr>
          <w:p w14:paraId="49E2DA02" w14:textId="77777777" w:rsidR="000C1B4C" w:rsidRPr="000C1B4C" w:rsidRDefault="000C1B4C" w:rsidP="00702F56">
            <w:pPr>
              <w:spacing w:line="276" w:lineRule="auto"/>
              <w:ind w:left="0" w:firstLine="0"/>
              <w:jc w:val="center"/>
              <w:rPr>
                <w:rFonts w:cs="Noto Sans"/>
                <w:sz w:val="16"/>
                <w:szCs w:val="16"/>
              </w:rPr>
            </w:pPr>
          </w:p>
        </w:tc>
      </w:tr>
      <w:tr w:rsidR="000C1B4C" w:rsidRPr="000C1B4C" w14:paraId="77A1E0EA" w14:textId="77777777" w:rsidTr="000C1B4C">
        <w:tc>
          <w:tcPr>
            <w:tcW w:w="3090" w:type="dxa"/>
          </w:tcPr>
          <w:p w14:paraId="3C8D1A12" w14:textId="77777777" w:rsidR="000C1B4C" w:rsidRDefault="000C1B4C" w:rsidP="00702F56">
            <w:pPr>
              <w:spacing w:line="276" w:lineRule="auto"/>
              <w:ind w:left="0" w:firstLine="0"/>
              <w:jc w:val="center"/>
              <w:rPr>
                <w:rFonts w:cs="Noto Sans"/>
                <w:sz w:val="16"/>
                <w:szCs w:val="16"/>
              </w:rPr>
            </w:pPr>
          </w:p>
        </w:tc>
        <w:tc>
          <w:tcPr>
            <w:tcW w:w="879" w:type="dxa"/>
          </w:tcPr>
          <w:p w14:paraId="0C2DF28B" w14:textId="77777777" w:rsidR="000C1B4C" w:rsidRPr="000C1B4C" w:rsidRDefault="000C1B4C" w:rsidP="00702F56">
            <w:pPr>
              <w:spacing w:line="276" w:lineRule="auto"/>
              <w:ind w:left="0" w:firstLine="0"/>
              <w:jc w:val="center"/>
              <w:rPr>
                <w:rFonts w:cs="Noto Sans"/>
                <w:sz w:val="16"/>
                <w:szCs w:val="16"/>
              </w:rPr>
            </w:pPr>
          </w:p>
        </w:tc>
        <w:tc>
          <w:tcPr>
            <w:tcW w:w="879" w:type="dxa"/>
          </w:tcPr>
          <w:p w14:paraId="59BE7558" w14:textId="77777777" w:rsidR="000C1B4C" w:rsidRPr="000C1B4C" w:rsidRDefault="000C1B4C" w:rsidP="00702F56">
            <w:pPr>
              <w:spacing w:line="276" w:lineRule="auto"/>
              <w:ind w:left="0" w:firstLine="0"/>
              <w:jc w:val="center"/>
              <w:rPr>
                <w:rFonts w:cs="Noto Sans"/>
                <w:sz w:val="16"/>
                <w:szCs w:val="16"/>
              </w:rPr>
            </w:pPr>
          </w:p>
        </w:tc>
        <w:tc>
          <w:tcPr>
            <w:tcW w:w="879" w:type="dxa"/>
          </w:tcPr>
          <w:p w14:paraId="7AA8894E" w14:textId="77777777" w:rsidR="000C1B4C" w:rsidRPr="000C1B4C" w:rsidRDefault="000C1B4C" w:rsidP="00702F56">
            <w:pPr>
              <w:spacing w:line="276" w:lineRule="auto"/>
              <w:ind w:left="0" w:firstLine="0"/>
              <w:jc w:val="center"/>
              <w:rPr>
                <w:rFonts w:cs="Noto Sans"/>
                <w:sz w:val="16"/>
                <w:szCs w:val="16"/>
              </w:rPr>
            </w:pPr>
          </w:p>
        </w:tc>
        <w:tc>
          <w:tcPr>
            <w:tcW w:w="879" w:type="dxa"/>
          </w:tcPr>
          <w:p w14:paraId="2EA87B75" w14:textId="77777777" w:rsidR="000C1B4C" w:rsidRPr="000C1B4C" w:rsidRDefault="000C1B4C" w:rsidP="00702F56">
            <w:pPr>
              <w:spacing w:line="276" w:lineRule="auto"/>
              <w:ind w:left="0" w:firstLine="0"/>
              <w:jc w:val="center"/>
              <w:rPr>
                <w:rFonts w:cs="Noto Sans"/>
                <w:sz w:val="16"/>
                <w:szCs w:val="16"/>
              </w:rPr>
            </w:pPr>
          </w:p>
        </w:tc>
        <w:tc>
          <w:tcPr>
            <w:tcW w:w="879" w:type="dxa"/>
          </w:tcPr>
          <w:p w14:paraId="109516BE" w14:textId="77777777" w:rsidR="000C1B4C" w:rsidRPr="000C1B4C" w:rsidRDefault="000C1B4C" w:rsidP="00702F56">
            <w:pPr>
              <w:spacing w:line="276" w:lineRule="auto"/>
              <w:ind w:left="0" w:firstLine="0"/>
              <w:jc w:val="center"/>
              <w:rPr>
                <w:rFonts w:cs="Noto Sans"/>
                <w:sz w:val="16"/>
                <w:szCs w:val="16"/>
              </w:rPr>
            </w:pPr>
          </w:p>
        </w:tc>
        <w:tc>
          <w:tcPr>
            <w:tcW w:w="879" w:type="dxa"/>
          </w:tcPr>
          <w:p w14:paraId="42962554" w14:textId="77777777" w:rsidR="000C1B4C" w:rsidRPr="000C1B4C" w:rsidRDefault="000C1B4C" w:rsidP="00702F56">
            <w:pPr>
              <w:spacing w:line="276" w:lineRule="auto"/>
              <w:ind w:left="0" w:firstLine="0"/>
              <w:jc w:val="center"/>
              <w:rPr>
                <w:rFonts w:cs="Noto Sans"/>
                <w:sz w:val="16"/>
                <w:szCs w:val="16"/>
              </w:rPr>
            </w:pPr>
          </w:p>
        </w:tc>
        <w:tc>
          <w:tcPr>
            <w:tcW w:w="879" w:type="dxa"/>
          </w:tcPr>
          <w:p w14:paraId="1522EB19" w14:textId="77777777" w:rsidR="000C1B4C" w:rsidRPr="000C1B4C" w:rsidRDefault="000C1B4C" w:rsidP="00702F56">
            <w:pPr>
              <w:spacing w:line="276" w:lineRule="auto"/>
              <w:ind w:left="0" w:firstLine="0"/>
              <w:jc w:val="center"/>
              <w:rPr>
                <w:rFonts w:cs="Noto Sans"/>
                <w:sz w:val="16"/>
                <w:szCs w:val="16"/>
              </w:rPr>
            </w:pPr>
          </w:p>
        </w:tc>
      </w:tr>
      <w:tr w:rsidR="00702F56" w:rsidRPr="000C1B4C" w14:paraId="057999B7" w14:textId="77777777" w:rsidTr="00702F56">
        <w:tc>
          <w:tcPr>
            <w:tcW w:w="3969" w:type="dxa"/>
            <w:gridSpan w:val="2"/>
            <w:vAlign w:val="center"/>
          </w:tcPr>
          <w:p w14:paraId="2A50278C" w14:textId="79754D61" w:rsidR="00702F56" w:rsidRPr="000C1B4C" w:rsidRDefault="00702F56" w:rsidP="00702F56">
            <w:pPr>
              <w:spacing w:line="276" w:lineRule="auto"/>
              <w:ind w:left="0" w:firstLine="0"/>
              <w:jc w:val="right"/>
              <w:rPr>
                <w:rFonts w:cs="Noto Sans"/>
                <w:sz w:val="16"/>
                <w:szCs w:val="16"/>
              </w:rPr>
            </w:pPr>
            <w:r>
              <w:rPr>
                <w:rFonts w:cs="Noto Sans"/>
                <w:sz w:val="16"/>
                <w:szCs w:val="16"/>
              </w:rPr>
              <w:t>Total deadweight</w:t>
            </w:r>
          </w:p>
        </w:tc>
        <w:tc>
          <w:tcPr>
            <w:tcW w:w="879" w:type="dxa"/>
          </w:tcPr>
          <w:p w14:paraId="6009F488" w14:textId="77777777" w:rsidR="00702F56" w:rsidRPr="000C1B4C" w:rsidRDefault="00702F56" w:rsidP="00702F56">
            <w:pPr>
              <w:spacing w:line="276" w:lineRule="auto"/>
              <w:ind w:left="0" w:firstLine="0"/>
              <w:jc w:val="center"/>
              <w:rPr>
                <w:rFonts w:cs="Noto Sans"/>
                <w:sz w:val="16"/>
                <w:szCs w:val="16"/>
              </w:rPr>
            </w:pPr>
          </w:p>
        </w:tc>
        <w:tc>
          <w:tcPr>
            <w:tcW w:w="879" w:type="dxa"/>
          </w:tcPr>
          <w:p w14:paraId="78F6FAF7" w14:textId="77777777" w:rsidR="00702F56" w:rsidRPr="000C1B4C" w:rsidRDefault="00702F56" w:rsidP="00702F56">
            <w:pPr>
              <w:spacing w:line="276" w:lineRule="auto"/>
              <w:ind w:left="0" w:firstLine="0"/>
              <w:jc w:val="center"/>
              <w:rPr>
                <w:rFonts w:cs="Noto Sans"/>
                <w:sz w:val="16"/>
                <w:szCs w:val="16"/>
              </w:rPr>
            </w:pPr>
          </w:p>
        </w:tc>
        <w:tc>
          <w:tcPr>
            <w:tcW w:w="879" w:type="dxa"/>
          </w:tcPr>
          <w:p w14:paraId="3606D5B5" w14:textId="77777777" w:rsidR="00702F56" w:rsidRPr="000C1B4C" w:rsidRDefault="00702F56" w:rsidP="00702F56">
            <w:pPr>
              <w:spacing w:line="276" w:lineRule="auto"/>
              <w:ind w:left="0" w:firstLine="0"/>
              <w:jc w:val="center"/>
              <w:rPr>
                <w:rFonts w:cs="Noto Sans"/>
                <w:sz w:val="16"/>
                <w:szCs w:val="16"/>
              </w:rPr>
            </w:pPr>
          </w:p>
        </w:tc>
        <w:tc>
          <w:tcPr>
            <w:tcW w:w="879" w:type="dxa"/>
          </w:tcPr>
          <w:p w14:paraId="3F4163E2" w14:textId="77777777" w:rsidR="00702F56" w:rsidRPr="000C1B4C" w:rsidRDefault="00702F56" w:rsidP="00702F56">
            <w:pPr>
              <w:spacing w:line="276" w:lineRule="auto"/>
              <w:ind w:left="0" w:firstLine="0"/>
              <w:jc w:val="center"/>
              <w:rPr>
                <w:rFonts w:cs="Noto Sans"/>
                <w:sz w:val="16"/>
                <w:szCs w:val="16"/>
              </w:rPr>
            </w:pPr>
          </w:p>
        </w:tc>
        <w:tc>
          <w:tcPr>
            <w:tcW w:w="879" w:type="dxa"/>
          </w:tcPr>
          <w:p w14:paraId="4AA1BADB" w14:textId="77777777" w:rsidR="00702F56" w:rsidRPr="000C1B4C" w:rsidRDefault="00702F56" w:rsidP="00702F56">
            <w:pPr>
              <w:spacing w:line="276" w:lineRule="auto"/>
              <w:ind w:left="0" w:firstLine="0"/>
              <w:jc w:val="center"/>
              <w:rPr>
                <w:rFonts w:cs="Noto Sans"/>
                <w:sz w:val="16"/>
                <w:szCs w:val="16"/>
              </w:rPr>
            </w:pPr>
          </w:p>
        </w:tc>
        <w:tc>
          <w:tcPr>
            <w:tcW w:w="879" w:type="dxa"/>
          </w:tcPr>
          <w:p w14:paraId="398A30A9" w14:textId="3C9A9E8A" w:rsidR="00702F56" w:rsidRPr="000C1B4C" w:rsidRDefault="00702F56" w:rsidP="00702F56">
            <w:pPr>
              <w:spacing w:line="276" w:lineRule="auto"/>
              <w:ind w:left="0" w:firstLine="0"/>
              <w:jc w:val="center"/>
              <w:rPr>
                <w:rFonts w:cs="Noto Sans"/>
                <w:sz w:val="16"/>
                <w:szCs w:val="16"/>
              </w:rPr>
            </w:pPr>
            <w:r>
              <w:rPr>
                <w:rFonts w:cs="Noto Sans"/>
                <w:sz w:val="16"/>
                <w:szCs w:val="16"/>
              </w:rPr>
              <w:t>-</w:t>
            </w:r>
          </w:p>
        </w:tc>
      </w:tr>
      <w:tr w:rsidR="00702F56" w:rsidRPr="000C1B4C" w14:paraId="46AE0314" w14:textId="77777777" w:rsidTr="00702F56">
        <w:tc>
          <w:tcPr>
            <w:tcW w:w="3969" w:type="dxa"/>
            <w:gridSpan w:val="2"/>
            <w:vAlign w:val="center"/>
          </w:tcPr>
          <w:p w14:paraId="073DCF0D" w14:textId="50D95EFE" w:rsidR="00702F56" w:rsidRPr="000C1B4C" w:rsidRDefault="00702F56" w:rsidP="00702F56">
            <w:pPr>
              <w:spacing w:line="276" w:lineRule="auto"/>
              <w:ind w:left="0" w:firstLine="0"/>
              <w:jc w:val="right"/>
              <w:rPr>
                <w:rFonts w:cs="Noto Sans"/>
                <w:sz w:val="16"/>
                <w:szCs w:val="16"/>
              </w:rPr>
            </w:pPr>
            <w:r>
              <w:rPr>
                <w:rFonts w:cs="Noto Sans"/>
                <w:sz w:val="16"/>
                <w:szCs w:val="16"/>
              </w:rPr>
              <w:t>Lightship weight</w:t>
            </w:r>
          </w:p>
        </w:tc>
        <w:tc>
          <w:tcPr>
            <w:tcW w:w="879" w:type="dxa"/>
          </w:tcPr>
          <w:p w14:paraId="693CE350" w14:textId="77777777" w:rsidR="00702F56" w:rsidRPr="000C1B4C" w:rsidRDefault="00702F56" w:rsidP="00702F56">
            <w:pPr>
              <w:spacing w:line="276" w:lineRule="auto"/>
              <w:ind w:left="0" w:firstLine="0"/>
              <w:jc w:val="center"/>
              <w:rPr>
                <w:rFonts w:cs="Noto Sans"/>
                <w:sz w:val="16"/>
                <w:szCs w:val="16"/>
              </w:rPr>
            </w:pPr>
          </w:p>
        </w:tc>
        <w:tc>
          <w:tcPr>
            <w:tcW w:w="879" w:type="dxa"/>
          </w:tcPr>
          <w:p w14:paraId="5FE959BD" w14:textId="77777777" w:rsidR="00702F56" w:rsidRPr="000C1B4C" w:rsidRDefault="00702F56" w:rsidP="00702F56">
            <w:pPr>
              <w:spacing w:line="276" w:lineRule="auto"/>
              <w:ind w:left="0" w:firstLine="0"/>
              <w:jc w:val="center"/>
              <w:rPr>
                <w:rFonts w:cs="Noto Sans"/>
                <w:sz w:val="16"/>
                <w:szCs w:val="16"/>
              </w:rPr>
            </w:pPr>
          </w:p>
        </w:tc>
        <w:tc>
          <w:tcPr>
            <w:tcW w:w="879" w:type="dxa"/>
          </w:tcPr>
          <w:p w14:paraId="16249429" w14:textId="77777777" w:rsidR="00702F56" w:rsidRPr="000C1B4C" w:rsidRDefault="00702F56" w:rsidP="00702F56">
            <w:pPr>
              <w:spacing w:line="276" w:lineRule="auto"/>
              <w:ind w:left="0" w:firstLine="0"/>
              <w:jc w:val="center"/>
              <w:rPr>
                <w:rFonts w:cs="Noto Sans"/>
                <w:sz w:val="16"/>
                <w:szCs w:val="16"/>
              </w:rPr>
            </w:pPr>
          </w:p>
        </w:tc>
        <w:tc>
          <w:tcPr>
            <w:tcW w:w="879" w:type="dxa"/>
          </w:tcPr>
          <w:p w14:paraId="14549CF9" w14:textId="77777777" w:rsidR="00702F56" w:rsidRPr="000C1B4C" w:rsidRDefault="00702F56" w:rsidP="00702F56">
            <w:pPr>
              <w:spacing w:line="276" w:lineRule="auto"/>
              <w:ind w:left="0" w:firstLine="0"/>
              <w:jc w:val="center"/>
              <w:rPr>
                <w:rFonts w:cs="Noto Sans"/>
                <w:sz w:val="16"/>
                <w:szCs w:val="16"/>
              </w:rPr>
            </w:pPr>
          </w:p>
        </w:tc>
        <w:tc>
          <w:tcPr>
            <w:tcW w:w="879" w:type="dxa"/>
          </w:tcPr>
          <w:p w14:paraId="0D16B927" w14:textId="77777777" w:rsidR="00702F56" w:rsidRPr="000C1B4C" w:rsidRDefault="00702F56" w:rsidP="00702F56">
            <w:pPr>
              <w:spacing w:line="276" w:lineRule="auto"/>
              <w:ind w:left="0" w:firstLine="0"/>
              <w:jc w:val="center"/>
              <w:rPr>
                <w:rFonts w:cs="Noto Sans"/>
                <w:sz w:val="16"/>
                <w:szCs w:val="16"/>
              </w:rPr>
            </w:pPr>
          </w:p>
        </w:tc>
        <w:tc>
          <w:tcPr>
            <w:tcW w:w="879" w:type="dxa"/>
          </w:tcPr>
          <w:p w14:paraId="3BC9C597" w14:textId="12C0F22C" w:rsidR="00702F56" w:rsidRPr="000C1B4C" w:rsidRDefault="00702F56" w:rsidP="00702F56">
            <w:pPr>
              <w:spacing w:line="276" w:lineRule="auto"/>
              <w:ind w:left="0" w:firstLine="0"/>
              <w:jc w:val="center"/>
              <w:rPr>
                <w:rFonts w:cs="Noto Sans"/>
                <w:sz w:val="16"/>
                <w:szCs w:val="16"/>
              </w:rPr>
            </w:pPr>
            <w:r>
              <w:rPr>
                <w:rFonts w:cs="Noto Sans"/>
                <w:sz w:val="16"/>
                <w:szCs w:val="16"/>
              </w:rPr>
              <w:t>-</w:t>
            </w:r>
          </w:p>
        </w:tc>
      </w:tr>
      <w:tr w:rsidR="00702F56" w:rsidRPr="000C1B4C" w14:paraId="3526914A" w14:textId="77777777" w:rsidTr="00702F56">
        <w:tc>
          <w:tcPr>
            <w:tcW w:w="3969" w:type="dxa"/>
            <w:gridSpan w:val="2"/>
            <w:vAlign w:val="center"/>
          </w:tcPr>
          <w:p w14:paraId="1DD3E85F" w14:textId="2D320C1D" w:rsidR="00702F56" w:rsidRPr="000C1B4C" w:rsidRDefault="00702F56" w:rsidP="00702F56">
            <w:pPr>
              <w:spacing w:line="276" w:lineRule="auto"/>
              <w:ind w:left="0" w:firstLine="0"/>
              <w:jc w:val="right"/>
              <w:rPr>
                <w:rFonts w:cs="Noto Sans"/>
                <w:sz w:val="16"/>
                <w:szCs w:val="16"/>
              </w:rPr>
            </w:pPr>
            <w:r>
              <w:rPr>
                <w:rFonts w:cs="Noto Sans"/>
                <w:sz w:val="16"/>
                <w:szCs w:val="16"/>
              </w:rPr>
              <w:t>Displacement</w:t>
            </w:r>
          </w:p>
        </w:tc>
        <w:tc>
          <w:tcPr>
            <w:tcW w:w="879" w:type="dxa"/>
          </w:tcPr>
          <w:p w14:paraId="658657AE" w14:textId="77777777" w:rsidR="00702F56" w:rsidRPr="000C1B4C" w:rsidRDefault="00702F56" w:rsidP="00702F56">
            <w:pPr>
              <w:spacing w:line="276" w:lineRule="auto"/>
              <w:ind w:left="0" w:firstLine="0"/>
              <w:jc w:val="center"/>
              <w:rPr>
                <w:rFonts w:cs="Noto Sans"/>
                <w:sz w:val="16"/>
                <w:szCs w:val="16"/>
              </w:rPr>
            </w:pPr>
          </w:p>
        </w:tc>
        <w:tc>
          <w:tcPr>
            <w:tcW w:w="879" w:type="dxa"/>
          </w:tcPr>
          <w:p w14:paraId="6DDE9FE0" w14:textId="77777777" w:rsidR="00702F56" w:rsidRPr="000C1B4C" w:rsidRDefault="00702F56" w:rsidP="00702F56">
            <w:pPr>
              <w:spacing w:line="276" w:lineRule="auto"/>
              <w:ind w:left="0" w:firstLine="0"/>
              <w:jc w:val="center"/>
              <w:rPr>
                <w:rFonts w:cs="Noto Sans"/>
                <w:sz w:val="16"/>
                <w:szCs w:val="16"/>
              </w:rPr>
            </w:pPr>
          </w:p>
        </w:tc>
        <w:tc>
          <w:tcPr>
            <w:tcW w:w="879" w:type="dxa"/>
          </w:tcPr>
          <w:p w14:paraId="10A84346" w14:textId="77777777" w:rsidR="00702F56" w:rsidRPr="000C1B4C" w:rsidRDefault="00702F56" w:rsidP="00702F56">
            <w:pPr>
              <w:spacing w:line="276" w:lineRule="auto"/>
              <w:ind w:left="0" w:firstLine="0"/>
              <w:jc w:val="center"/>
              <w:rPr>
                <w:rFonts w:cs="Noto Sans"/>
                <w:sz w:val="16"/>
                <w:szCs w:val="16"/>
              </w:rPr>
            </w:pPr>
          </w:p>
        </w:tc>
        <w:tc>
          <w:tcPr>
            <w:tcW w:w="879" w:type="dxa"/>
          </w:tcPr>
          <w:p w14:paraId="22298150" w14:textId="77777777" w:rsidR="00702F56" w:rsidRPr="000C1B4C" w:rsidRDefault="00702F56" w:rsidP="00702F56">
            <w:pPr>
              <w:spacing w:line="276" w:lineRule="auto"/>
              <w:ind w:left="0" w:firstLine="0"/>
              <w:jc w:val="center"/>
              <w:rPr>
                <w:rFonts w:cs="Noto Sans"/>
                <w:sz w:val="16"/>
                <w:szCs w:val="16"/>
              </w:rPr>
            </w:pPr>
          </w:p>
        </w:tc>
        <w:tc>
          <w:tcPr>
            <w:tcW w:w="879" w:type="dxa"/>
          </w:tcPr>
          <w:p w14:paraId="2D52AC56" w14:textId="77777777" w:rsidR="00702F56" w:rsidRPr="000C1B4C" w:rsidRDefault="00702F56" w:rsidP="00702F56">
            <w:pPr>
              <w:spacing w:line="276" w:lineRule="auto"/>
              <w:ind w:left="0" w:firstLine="0"/>
              <w:jc w:val="center"/>
              <w:rPr>
                <w:rFonts w:cs="Noto Sans"/>
                <w:sz w:val="16"/>
                <w:szCs w:val="16"/>
              </w:rPr>
            </w:pPr>
          </w:p>
        </w:tc>
        <w:tc>
          <w:tcPr>
            <w:tcW w:w="879" w:type="dxa"/>
          </w:tcPr>
          <w:p w14:paraId="57AA23A7" w14:textId="77777777" w:rsidR="00702F56" w:rsidRPr="000C1B4C" w:rsidRDefault="00702F56" w:rsidP="00702F56">
            <w:pPr>
              <w:spacing w:line="276" w:lineRule="auto"/>
              <w:ind w:left="0" w:firstLine="0"/>
              <w:jc w:val="center"/>
              <w:rPr>
                <w:rFonts w:cs="Noto Sans"/>
                <w:sz w:val="16"/>
                <w:szCs w:val="16"/>
              </w:rPr>
            </w:pPr>
          </w:p>
        </w:tc>
      </w:tr>
    </w:tbl>
    <w:p w14:paraId="0FB71DE6" w14:textId="77777777" w:rsidR="00B33CB2" w:rsidRDefault="00B33CB2" w:rsidP="00B33CB2">
      <w:pPr>
        <w:spacing w:line="276" w:lineRule="auto"/>
        <w:jc w:val="left"/>
        <w:rPr>
          <w:rFonts w:cs="Noto Sans"/>
        </w:rPr>
      </w:pPr>
    </w:p>
    <w:tbl>
      <w:tblPr>
        <w:tblStyle w:val="TableGrid"/>
        <w:tblW w:w="0" w:type="auto"/>
        <w:jc w:val="center"/>
        <w:tblLook w:val="04A0" w:firstRow="1" w:lastRow="0" w:firstColumn="1" w:lastColumn="0" w:noHBand="0" w:noVBand="1"/>
      </w:tblPr>
      <w:tblGrid>
        <w:gridCol w:w="1558"/>
        <w:gridCol w:w="504"/>
        <w:gridCol w:w="4884"/>
      </w:tblGrid>
      <w:tr w:rsidR="00942578" w14:paraId="491C758A" w14:textId="0BEFCA1C" w:rsidTr="00942578">
        <w:trPr>
          <w:jc w:val="center"/>
        </w:trPr>
        <w:tc>
          <w:tcPr>
            <w:tcW w:w="1558" w:type="dxa"/>
          </w:tcPr>
          <w:p w14:paraId="48C0B5F9" w14:textId="52B1AA8D" w:rsidR="00942578" w:rsidRPr="00702F56" w:rsidRDefault="00942578" w:rsidP="00B33CB2">
            <w:pPr>
              <w:spacing w:line="276" w:lineRule="auto"/>
              <w:ind w:left="0" w:firstLine="0"/>
              <w:jc w:val="left"/>
              <w:rPr>
                <w:rFonts w:cs="Noto Sans"/>
                <w:sz w:val="16"/>
                <w:szCs w:val="16"/>
              </w:rPr>
            </w:pPr>
            <w:r w:rsidRPr="00702F56">
              <w:rPr>
                <w:rFonts w:cs="Noto Sans"/>
                <w:sz w:val="16"/>
                <w:szCs w:val="16"/>
              </w:rPr>
              <w:t>VCG above base</w:t>
            </w:r>
          </w:p>
        </w:tc>
        <w:tc>
          <w:tcPr>
            <w:tcW w:w="504" w:type="dxa"/>
          </w:tcPr>
          <w:p w14:paraId="1B61EC2E" w14:textId="77777777" w:rsidR="00942578" w:rsidRDefault="00942578" w:rsidP="00942578">
            <w:pPr>
              <w:jc w:val="left"/>
              <w:rPr>
                <w:rFonts w:ascii="Montserrat" w:eastAsia="SimSun" w:hAnsi="Montserrat" w:cs="Noto Sans"/>
                <w:sz w:val="16"/>
                <w:szCs w:val="16"/>
              </w:rPr>
            </w:pPr>
          </w:p>
        </w:tc>
        <w:tc>
          <w:tcPr>
            <w:tcW w:w="4884" w:type="dxa"/>
            <w:vMerge w:val="restart"/>
          </w:tcPr>
          <w:p w14:paraId="13E7ABC7" w14:textId="30C6F7B7" w:rsidR="00942578" w:rsidRPr="00942578" w:rsidRDefault="00942578" w:rsidP="00942578">
            <w:pPr>
              <w:jc w:val="left"/>
              <w:rPr>
                <w:rFonts w:cs="Noto Sans"/>
                <w:sz w:val="18"/>
                <w:szCs w:val="18"/>
              </w:rPr>
            </w:pPr>
            <m:oMath>
              <m:r>
                <w:rPr>
                  <w:rFonts w:ascii="Cambria Math" w:hAnsi="Cambria Math" w:cs="Noto Sans"/>
                  <w:sz w:val="18"/>
                  <w:szCs w:val="18"/>
                </w:rPr>
                <m:t xml:space="preserve">Trim= </m:t>
              </m:r>
              <m:f>
                <m:fPr>
                  <m:ctrlPr>
                    <w:rPr>
                      <w:rFonts w:ascii="Cambria Math" w:hAnsi="Cambria Math" w:cs="Noto Sans"/>
                      <w:i/>
                      <w:sz w:val="18"/>
                      <w:szCs w:val="18"/>
                    </w:rPr>
                  </m:ctrlPr>
                </m:fPr>
                <m:num>
                  <m:d>
                    <m:dPr>
                      <m:ctrlPr>
                        <w:rPr>
                          <w:rFonts w:ascii="Cambria Math" w:hAnsi="Cambria Math" w:cs="Noto Sans"/>
                          <w:i/>
                          <w:sz w:val="18"/>
                          <w:szCs w:val="18"/>
                        </w:rPr>
                      </m:ctrlPr>
                    </m:dPr>
                    <m:e>
                      <m:r>
                        <w:rPr>
                          <w:rFonts w:ascii="Cambria Math" w:hAnsi="Cambria Math" w:cs="Noto Sans"/>
                          <w:sz w:val="18"/>
                          <w:szCs w:val="18"/>
                        </w:rPr>
                        <m:t>Separation of LCB &amp; LCG</m:t>
                      </m:r>
                    </m:e>
                  </m:d>
                  <m:r>
                    <w:rPr>
                      <w:rFonts w:ascii="Cambria Math" w:hAnsi="Cambria Math" w:cs="Noto Sans"/>
                      <w:sz w:val="18"/>
                      <w:szCs w:val="18"/>
                    </w:rPr>
                    <m:t>×Displacement</m:t>
                  </m:r>
                </m:num>
                <m:den>
                  <m:r>
                    <w:rPr>
                      <w:rFonts w:ascii="Cambria Math" w:hAnsi="Cambria Math" w:cs="Noto Sans"/>
                      <w:sz w:val="18"/>
                      <w:szCs w:val="18"/>
                    </w:rPr>
                    <m:t>MCT ×100</m:t>
                  </m:r>
                </m:den>
              </m:f>
              <m:r>
                <w:rPr>
                  <w:rFonts w:ascii="Cambria Math" w:hAnsi="Cambria Math" w:cs="Noto Sans"/>
                  <w:sz w:val="18"/>
                  <w:szCs w:val="18"/>
                </w:rPr>
                <m:t>=</m:t>
              </m:r>
            </m:oMath>
            <w:r w:rsidRPr="00942578">
              <w:rPr>
                <w:rFonts w:cs="Noto Sans"/>
                <w:sz w:val="18"/>
                <w:szCs w:val="18"/>
              </w:rPr>
              <w:t xml:space="preserve"> </w:t>
            </w:r>
            <w:r>
              <w:rPr>
                <w:rFonts w:cs="Noto Sans"/>
                <w:sz w:val="18"/>
                <w:szCs w:val="18"/>
              </w:rPr>
              <w:tab/>
            </w:r>
            <w:r>
              <w:rPr>
                <w:rFonts w:cs="Noto Sans"/>
                <w:sz w:val="18"/>
                <w:szCs w:val="18"/>
              </w:rPr>
              <w:tab/>
              <w:t>m</w:t>
            </w:r>
          </w:p>
          <w:p w14:paraId="0EF96207" w14:textId="77777777" w:rsidR="00942578" w:rsidRPr="00942578" w:rsidRDefault="00942578" w:rsidP="00942578">
            <w:pPr>
              <w:jc w:val="left"/>
              <w:rPr>
                <w:rFonts w:cs="Noto Sans"/>
                <w:sz w:val="18"/>
                <w:szCs w:val="18"/>
              </w:rPr>
            </w:pPr>
          </w:p>
          <w:p w14:paraId="7E527DC3" w14:textId="48070ECE" w:rsidR="00942578" w:rsidRPr="00942578" w:rsidRDefault="00942578" w:rsidP="00942578">
            <w:pPr>
              <w:jc w:val="left"/>
              <w:rPr>
                <w:rFonts w:cs="Noto Sans"/>
                <w:sz w:val="18"/>
                <w:szCs w:val="18"/>
              </w:rPr>
            </w:pPr>
            <m:oMath>
              <m:r>
                <w:rPr>
                  <w:rFonts w:ascii="Cambria Math" w:hAnsi="Cambria Math" w:cs="Noto Sans"/>
                  <w:sz w:val="18"/>
                  <w:szCs w:val="18"/>
                </w:rPr>
                <m:t xml:space="preserve">Draught Aft </m:t>
              </m:r>
              <m:d>
                <m:dPr>
                  <m:ctrlPr>
                    <w:rPr>
                      <w:rFonts w:ascii="Cambria Math" w:hAnsi="Cambria Math" w:cs="Noto Sans"/>
                      <w:i/>
                      <w:sz w:val="18"/>
                      <w:szCs w:val="18"/>
                    </w:rPr>
                  </m:ctrlPr>
                </m:dPr>
                <m:e>
                  <m:sSub>
                    <m:sSubPr>
                      <m:ctrlPr>
                        <w:rPr>
                          <w:rFonts w:ascii="Cambria Math" w:hAnsi="Cambria Math" w:cs="Noto Sans"/>
                          <w:i/>
                          <w:sz w:val="18"/>
                          <w:szCs w:val="18"/>
                        </w:rPr>
                      </m:ctrlPr>
                    </m:sSubPr>
                    <m:e>
                      <m:r>
                        <w:rPr>
                          <w:rFonts w:ascii="Cambria Math" w:hAnsi="Cambria Math" w:cs="Noto Sans"/>
                          <w:sz w:val="18"/>
                          <w:szCs w:val="18"/>
                        </w:rPr>
                        <m:t>D</m:t>
                      </m:r>
                    </m:e>
                    <m:sub>
                      <m:r>
                        <w:rPr>
                          <w:rFonts w:ascii="Cambria Math" w:hAnsi="Cambria Math" w:cs="Noto Sans"/>
                          <w:sz w:val="18"/>
                          <w:szCs w:val="18"/>
                        </w:rPr>
                        <m:t>A</m:t>
                      </m:r>
                    </m:sub>
                  </m:sSub>
                </m:e>
              </m:d>
              <m:r>
                <w:rPr>
                  <w:rFonts w:ascii="Cambria Math" w:hAnsi="Cambria Math" w:cs="Noto Sans"/>
                  <w:sz w:val="18"/>
                  <w:szCs w:val="18"/>
                </w:rPr>
                <m:t>=</m:t>
              </m:r>
              <m:sSub>
                <m:sSubPr>
                  <m:ctrlPr>
                    <w:rPr>
                      <w:rFonts w:ascii="Cambria Math" w:hAnsi="Cambria Math" w:cs="Noto Sans"/>
                      <w:i/>
                      <w:sz w:val="18"/>
                      <w:szCs w:val="18"/>
                    </w:rPr>
                  </m:ctrlPr>
                </m:sSubPr>
                <m:e>
                  <m:r>
                    <w:rPr>
                      <w:rFonts w:ascii="Cambria Math" w:hAnsi="Cambria Math" w:cs="Noto Sans"/>
                      <w:sz w:val="18"/>
                      <w:szCs w:val="18"/>
                    </w:rPr>
                    <m:t>D</m:t>
                  </m:r>
                </m:e>
                <m:sub>
                  <m:r>
                    <w:rPr>
                      <w:rFonts w:ascii="Cambria Math" w:hAnsi="Cambria Math" w:cs="Noto Sans"/>
                      <w:sz w:val="18"/>
                      <w:szCs w:val="18"/>
                    </w:rPr>
                    <m:t>M</m:t>
                  </m:r>
                </m:sub>
              </m:sSub>
              <m:r>
                <w:rPr>
                  <w:rFonts w:ascii="Cambria Math" w:hAnsi="Cambria Math" w:cs="Noto Sans"/>
                  <w:sz w:val="18"/>
                  <w:szCs w:val="18"/>
                </w:rPr>
                <m:t>±</m:t>
              </m:r>
              <m:f>
                <m:fPr>
                  <m:ctrlPr>
                    <w:rPr>
                      <w:rFonts w:ascii="Cambria Math" w:hAnsi="Cambria Math" w:cs="Noto Sans"/>
                      <w:i/>
                      <w:sz w:val="18"/>
                      <w:szCs w:val="18"/>
                    </w:rPr>
                  </m:ctrlPr>
                </m:fPr>
                <m:num>
                  <m:r>
                    <w:rPr>
                      <w:rFonts w:ascii="Cambria Math" w:hAnsi="Cambria Math" w:cs="Noto Sans"/>
                      <w:sz w:val="18"/>
                      <w:szCs w:val="18"/>
                    </w:rPr>
                    <m:t>LCF</m:t>
                  </m:r>
                </m:num>
                <m:den>
                  <m:r>
                    <w:rPr>
                      <w:rFonts w:ascii="Cambria Math" w:hAnsi="Cambria Math" w:cs="Noto Sans"/>
                      <w:sz w:val="18"/>
                      <w:szCs w:val="18"/>
                    </w:rPr>
                    <m:t>LCB</m:t>
                  </m:r>
                </m:den>
              </m:f>
              <m:r>
                <w:rPr>
                  <w:rFonts w:ascii="Cambria Math" w:hAnsi="Cambria Math" w:cs="Noto Sans"/>
                  <w:sz w:val="18"/>
                  <w:szCs w:val="18"/>
                </w:rPr>
                <m:t xml:space="preserve"> ×Trim=</m:t>
              </m:r>
            </m:oMath>
            <w:r w:rsidRPr="00942578">
              <w:rPr>
                <w:rFonts w:cs="Noto Sans"/>
                <w:sz w:val="18"/>
                <w:szCs w:val="18"/>
              </w:rPr>
              <w:t xml:space="preserve"> </w:t>
            </w:r>
            <w:r>
              <w:rPr>
                <w:rFonts w:cs="Noto Sans"/>
                <w:sz w:val="18"/>
                <w:szCs w:val="18"/>
              </w:rPr>
              <w:tab/>
            </w:r>
            <w:r>
              <w:rPr>
                <w:rFonts w:cs="Noto Sans"/>
                <w:sz w:val="18"/>
                <w:szCs w:val="18"/>
              </w:rPr>
              <w:tab/>
              <w:t>m</w:t>
            </w:r>
          </w:p>
          <w:p w14:paraId="78637016" w14:textId="77777777" w:rsidR="00942578" w:rsidRPr="00942578" w:rsidRDefault="00942578" w:rsidP="00942578">
            <w:pPr>
              <w:jc w:val="left"/>
              <w:rPr>
                <w:rFonts w:cs="Noto Sans"/>
                <w:sz w:val="18"/>
                <w:szCs w:val="18"/>
              </w:rPr>
            </w:pPr>
          </w:p>
          <w:p w14:paraId="5D0CA4D5" w14:textId="6BA2087B" w:rsidR="00942578" w:rsidRPr="00942578" w:rsidRDefault="00942578" w:rsidP="00942578">
            <w:pPr>
              <w:jc w:val="left"/>
              <w:rPr>
                <w:rFonts w:cs="Noto Sans"/>
                <w:sz w:val="18"/>
                <w:szCs w:val="18"/>
              </w:rPr>
            </w:pPr>
            <m:oMath>
              <m:r>
                <w:rPr>
                  <w:rFonts w:ascii="Cambria Math" w:hAnsi="Cambria Math" w:cs="Noto Sans"/>
                  <w:sz w:val="18"/>
                  <w:szCs w:val="18"/>
                </w:rPr>
                <m:t xml:space="preserve">Draught Fwd </m:t>
              </m:r>
              <m:sSub>
                <m:sSubPr>
                  <m:ctrlPr>
                    <w:rPr>
                      <w:rFonts w:ascii="Cambria Math" w:hAnsi="Cambria Math" w:cs="Noto Sans"/>
                      <w:i/>
                      <w:sz w:val="18"/>
                      <w:szCs w:val="18"/>
                    </w:rPr>
                  </m:ctrlPr>
                </m:sSubPr>
                <m:e>
                  <m:r>
                    <w:rPr>
                      <w:rFonts w:ascii="Cambria Math" w:hAnsi="Cambria Math" w:cs="Noto Sans"/>
                      <w:sz w:val="18"/>
                      <w:szCs w:val="18"/>
                    </w:rPr>
                    <m:t>D</m:t>
                  </m:r>
                </m:e>
                <m:sub>
                  <m:r>
                    <w:rPr>
                      <w:rFonts w:ascii="Cambria Math" w:hAnsi="Cambria Math" w:cs="Noto Sans"/>
                      <w:sz w:val="18"/>
                      <w:szCs w:val="18"/>
                    </w:rPr>
                    <m:t>F</m:t>
                  </m:r>
                </m:sub>
              </m:sSub>
              <m:r>
                <w:rPr>
                  <w:rFonts w:ascii="Cambria Math" w:hAnsi="Cambria Math" w:cs="Noto Sans"/>
                  <w:sz w:val="18"/>
                  <w:szCs w:val="18"/>
                </w:rPr>
                <m:t>=</m:t>
              </m:r>
              <m:sSub>
                <m:sSubPr>
                  <m:ctrlPr>
                    <w:rPr>
                      <w:rFonts w:ascii="Cambria Math" w:hAnsi="Cambria Math" w:cs="Noto Sans"/>
                      <w:i/>
                      <w:sz w:val="18"/>
                      <w:szCs w:val="18"/>
                    </w:rPr>
                  </m:ctrlPr>
                </m:sSubPr>
                <m:e>
                  <m:r>
                    <w:rPr>
                      <w:rFonts w:ascii="Cambria Math" w:hAnsi="Cambria Math" w:cs="Noto Sans"/>
                      <w:sz w:val="18"/>
                      <w:szCs w:val="18"/>
                    </w:rPr>
                    <m:t>D</m:t>
                  </m:r>
                </m:e>
                <m:sub>
                  <m:r>
                    <w:rPr>
                      <w:rFonts w:ascii="Cambria Math" w:hAnsi="Cambria Math" w:cs="Noto Sans"/>
                      <w:sz w:val="18"/>
                      <w:szCs w:val="18"/>
                    </w:rPr>
                    <m:t>M</m:t>
                  </m:r>
                </m:sub>
              </m:sSub>
              <m:r>
                <w:rPr>
                  <w:rFonts w:ascii="Cambria Math" w:hAnsi="Cambria Math" w:cs="Noto Sans"/>
                  <w:sz w:val="18"/>
                  <w:szCs w:val="18"/>
                </w:rPr>
                <m:t>±Trim=</m:t>
              </m:r>
            </m:oMath>
            <w:r w:rsidRPr="00942578">
              <w:rPr>
                <w:rFonts w:cs="Noto Sans"/>
                <w:sz w:val="18"/>
                <w:szCs w:val="18"/>
              </w:rPr>
              <w:t xml:space="preserve"> </w:t>
            </w:r>
            <w:r>
              <w:rPr>
                <w:rFonts w:cs="Noto Sans"/>
                <w:sz w:val="18"/>
                <w:szCs w:val="18"/>
              </w:rPr>
              <w:tab/>
            </w:r>
            <w:r>
              <w:rPr>
                <w:rFonts w:cs="Noto Sans"/>
                <w:sz w:val="18"/>
                <w:szCs w:val="18"/>
              </w:rPr>
              <w:tab/>
            </w:r>
            <w:r>
              <w:rPr>
                <w:rFonts w:cs="Noto Sans"/>
                <w:sz w:val="18"/>
                <w:szCs w:val="18"/>
              </w:rPr>
              <w:tab/>
              <w:t>m</w:t>
            </w:r>
          </w:p>
        </w:tc>
      </w:tr>
      <w:tr w:rsidR="00942578" w14:paraId="04DCAEE7" w14:textId="0F3B8227" w:rsidTr="00942578">
        <w:trPr>
          <w:jc w:val="center"/>
        </w:trPr>
        <w:tc>
          <w:tcPr>
            <w:tcW w:w="1558" w:type="dxa"/>
          </w:tcPr>
          <w:p w14:paraId="63D61A21" w14:textId="47C67B66" w:rsidR="00942578" w:rsidRPr="00702F56" w:rsidRDefault="00942578" w:rsidP="00B33CB2">
            <w:pPr>
              <w:spacing w:line="276" w:lineRule="auto"/>
              <w:ind w:left="0" w:firstLine="0"/>
              <w:jc w:val="left"/>
              <w:rPr>
                <w:rFonts w:cs="Noto Sans"/>
                <w:sz w:val="16"/>
                <w:szCs w:val="16"/>
              </w:rPr>
            </w:pPr>
            <w:r w:rsidRPr="00702F56">
              <w:rPr>
                <w:rFonts w:cs="Noto Sans"/>
                <w:sz w:val="16"/>
                <w:szCs w:val="16"/>
              </w:rPr>
              <w:t>Free surface correction (FSC)</w:t>
            </w:r>
          </w:p>
        </w:tc>
        <w:tc>
          <w:tcPr>
            <w:tcW w:w="504" w:type="dxa"/>
          </w:tcPr>
          <w:p w14:paraId="391164E9" w14:textId="77777777" w:rsidR="00942578" w:rsidRPr="00702F56" w:rsidRDefault="00942578" w:rsidP="00B33CB2">
            <w:pPr>
              <w:spacing w:line="276" w:lineRule="auto"/>
              <w:ind w:left="0" w:firstLine="0"/>
              <w:jc w:val="left"/>
              <w:rPr>
                <w:rFonts w:cs="Noto Sans"/>
                <w:sz w:val="16"/>
                <w:szCs w:val="16"/>
              </w:rPr>
            </w:pPr>
          </w:p>
        </w:tc>
        <w:tc>
          <w:tcPr>
            <w:tcW w:w="4884" w:type="dxa"/>
            <w:vMerge/>
          </w:tcPr>
          <w:p w14:paraId="71452656" w14:textId="16AE5577" w:rsidR="00942578" w:rsidRPr="00702F56" w:rsidRDefault="00942578" w:rsidP="00B33CB2">
            <w:pPr>
              <w:spacing w:line="276" w:lineRule="auto"/>
              <w:ind w:left="0" w:firstLine="0"/>
              <w:jc w:val="left"/>
              <w:rPr>
                <w:rFonts w:cs="Noto Sans"/>
                <w:sz w:val="16"/>
                <w:szCs w:val="16"/>
              </w:rPr>
            </w:pPr>
          </w:p>
        </w:tc>
      </w:tr>
      <w:tr w:rsidR="00942578" w14:paraId="1D15C06D" w14:textId="15DAC9BC" w:rsidTr="00942578">
        <w:trPr>
          <w:jc w:val="center"/>
        </w:trPr>
        <w:tc>
          <w:tcPr>
            <w:tcW w:w="1558" w:type="dxa"/>
          </w:tcPr>
          <w:p w14:paraId="212E788F" w14:textId="06FD5ADE" w:rsidR="00942578" w:rsidRPr="00702F56" w:rsidRDefault="00942578" w:rsidP="00B33CB2">
            <w:pPr>
              <w:spacing w:line="276" w:lineRule="auto"/>
              <w:ind w:left="0" w:firstLine="0"/>
              <w:jc w:val="left"/>
              <w:rPr>
                <w:rFonts w:cs="Noto Sans"/>
                <w:sz w:val="16"/>
                <w:szCs w:val="16"/>
              </w:rPr>
            </w:pPr>
            <w:r w:rsidRPr="00702F56">
              <w:rPr>
                <w:rFonts w:cs="Noto Sans"/>
                <w:sz w:val="16"/>
                <w:szCs w:val="16"/>
              </w:rPr>
              <w:t>KG liquid (KG</w:t>
            </w:r>
            <w:r w:rsidRPr="00702F56">
              <w:rPr>
                <w:rFonts w:cs="Noto Sans"/>
                <w:sz w:val="16"/>
                <w:szCs w:val="16"/>
                <w:vertAlign w:val="subscript"/>
              </w:rPr>
              <w:t>L</w:t>
            </w:r>
            <w:r w:rsidRPr="00702F56">
              <w:rPr>
                <w:rFonts w:cs="Noto Sans"/>
                <w:sz w:val="16"/>
                <w:szCs w:val="16"/>
              </w:rPr>
              <w:t>)</w:t>
            </w:r>
          </w:p>
        </w:tc>
        <w:tc>
          <w:tcPr>
            <w:tcW w:w="504" w:type="dxa"/>
          </w:tcPr>
          <w:p w14:paraId="54FBB3FC" w14:textId="77777777" w:rsidR="00942578" w:rsidRPr="00702F56" w:rsidRDefault="00942578" w:rsidP="00B33CB2">
            <w:pPr>
              <w:spacing w:line="276" w:lineRule="auto"/>
              <w:ind w:left="0" w:firstLine="0"/>
              <w:jc w:val="left"/>
              <w:rPr>
                <w:rFonts w:cs="Noto Sans"/>
                <w:sz w:val="16"/>
                <w:szCs w:val="16"/>
              </w:rPr>
            </w:pPr>
          </w:p>
        </w:tc>
        <w:tc>
          <w:tcPr>
            <w:tcW w:w="4884" w:type="dxa"/>
            <w:vMerge/>
          </w:tcPr>
          <w:p w14:paraId="703785D2" w14:textId="6B591EB3" w:rsidR="00942578" w:rsidRPr="00702F56" w:rsidRDefault="00942578" w:rsidP="00B33CB2">
            <w:pPr>
              <w:spacing w:line="276" w:lineRule="auto"/>
              <w:ind w:left="0" w:firstLine="0"/>
              <w:jc w:val="left"/>
              <w:rPr>
                <w:rFonts w:cs="Noto Sans"/>
                <w:sz w:val="16"/>
                <w:szCs w:val="16"/>
              </w:rPr>
            </w:pPr>
          </w:p>
        </w:tc>
      </w:tr>
      <w:tr w:rsidR="00942578" w14:paraId="46825566" w14:textId="320ABD6E" w:rsidTr="00942578">
        <w:trPr>
          <w:jc w:val="center"/>
        </w:trPr>
        <w:tc>
          <w:tcPr>
            <w:tcW w:w="1558" w:type="dxa"/>
          </w:tcPr>
          <w:p w14:paraId="6683E83E" w14:textId="62AACA9C" w:rsidR="00942578" w:rsidRPr="00702F56" w:rsidRDefault="00942578" w:rsidP="00B33CB2">
            <w:pPr>
              <w:spacing w:line="276" w:lineRule="auto"/>
              <w:ind w:left="0" w:firstLine="0"/>
              <w:jc w:val="left"/>
              <w:rPr>
                <w:rFonts w:cs="Noto Sans"/>
                <w:sz w:val="16"/>
                <w:szCs w:val="16"/>
              </w:rPr>
            </w:pPr>
            <w:r>
              <w:rPr>
                <w:rFonts w:cs="Noto Sans"/>
                <w:sz w:val="16"/>
                <w:szCs w:val="16"/>
              </w:rPr>
              <w:t>KG</w:t>
            </w:r>
            <w:r w:rsidRPr="00702F56">
              <w:rPr>
                <w:rFonts w:cs="Noto Sans"/>
                <w:sz w:val="16"/>
                <w:szCs w:val="16"/>
                <w:vertAlign w:val="subscript"/>
              </w:rPr>
              <w:t>Max</w:t>
            </w:r>
          </w:p>
        </w:tc>
        <w:tc>
          <w:tcPr>
            <w:tcW w:w="504" w:type="dxa"/>
          </w:tcPr>
          <w:p w14:paraId="1A0076BA" w14:textId="77777777" w:rsidR="00942578" w:rsidRPr="00702F56" w:rsidRDefault="00942578" w:rsidP="00B33CB2">
            <w:pPr>
              <w:spacing w:line="276" w:lineRule="auto"/>
              <w:ind w:left="0" w:firstLine="0"/>
              <w:jc w:val="left"/>
              <w:rPr>
                <w:rFonts w:cs="Noto Sans"/>
                <w:sz w:val="16"/>
                <w:szCs w:val="16"/>
              </w:rPr>
            </w:pPr>
          </w:p>
        </w:tc>
        <w:tc>
          <w:tcPr>
            <w:tcW w:w="4884" w:type="dxa"/>
            <w:vMerge/>
          </w:tcPr>
          <w:p w14:paraId="3559864F" w14:textId="5734A73B" w:rsidR="00942578" w:rsidRPr="00702F56" w:rsidRDefault="00942578" w:rsidP="00B33CB2">
            <w:pPr>
              <w:spacing w:line="276" w:lineRule="auto"/>
              <w:ind w:left="0" w:firstLine="0"/>
              <w:jc w:val="left"/>
              <w:rPr>
                <w:rFonts w:cs="Noto Sans"/>
                <w:sz w:val="16"/>
                <w:szCs w:val="16"/>
              </w:rPr>
            </w:pPr>
          </w:p>
        </w:tc>
      </w:tr>
    </w:tbl>
    <w:p w14:paraId="6FB6DA92" w14:textId="77777777" w:rsidR="00B33CB2" w:rsidRDefault="00B33CB2" w:rsidP="00B33CB2">
      <w:pPr>
        <w:spacing w:line="276" w:lineRule="auto"/>
        <w:jc w:val="left"/>
        <w:rPr>
          <w:rFonts w:cs="Noto Sans"/>
        </w:rPr>
      </w:pPr>
    </w:p>
    <w:tbl>
      <w:tblPr>
        <w:tblW w:w="3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820"/>
      </w:tblGrid>
      <w:tr w:rsidR="0020743F" w:rsidRPr="00EA479F" w14:paraId="12B71D5D" w14:textId="77777777" w:rsidTr="0020743F">
        <w:trPr>
          <w:trHeight w:hRule="exact" w:val="375"/>
          <w:jc w:val="center"/>
        </w:trPr>
        <w:tc>
          <w:tcPr>
            <w:tcW w:w="2980" w:type="dxa"/>
            <w:shd w:val="clear" w:color="auto" w:fill="auto"/>
            <w:noWrap/>
            <w:vAlign w:val="center"/>
            <w:hideMark/>
          </w:tcPr>
          <w:p w14:paraId="265F2FEB" w14:textId="77777777" w:rsidR="0020743F" w:rsidRPr="0020743F" w:rsidRDefault="0020743F" w:rsidP="00C5623C">
            <w:pPr>
              <w:spacing w:line="276" w:lineRule="auto"/>
              <w:rPr>
                <w:rFonts w:cs="Noto Sans"/>
                <w:sz w:val="16"/>
                <w:szCs w:val="16"/>
              </w:rPr>
            </w:pPr>
            <w:r w:rsidRPr="0020743F">
              <w:rPr>
                <w:rFonts w:cs="Noto Sans"/>
                <w:sz w:val="16"/>
                <w:szCs w:val="16"/>
              </w:rPr>
              <w:t>Mean Draught at LCF (D</w:t>
            </w:r>
            <w:r w:rsidRPr="0020743F">
              <w:rPr>
                <w:rFonts w:cs="Noto Sans"/>
                <w:sz w:val="16"/>
                <w:szCs w:val="16"/>
                <w:vertAlign w:val="subscript"/>
              </w:rPr>
              <w:t>m</w:t>
            </w:r>
            <w:r w:rsidRPr="0020743F">
              <w:rPr>
                <w:rFonts w:cs="Noto Sans"/>
                <w:sz w:val="16"/>
                <w:szCs w:val="16"/>
              </w:rPr>
              <w:t>)</w:t>
            </w:r>
          </w:p>
        </w:tc>
        <w:tc>
          <w:tcPr>
            <w:tcW w:w="820" w:type="dxa"/>
            <w:shd w:val="clear" w:color="auto" w:fill="auto"/>
            <w:noWrap/>
            <w:vAlign w:val="center"/>
            <w:hideMark/>
          </w:tcPr>
          <w:p w14:paraId="2CBE11A1" w14:textId="77777777" w:rsidR="0020743F" w:rsidRPr="0020743F" w:rsidRDefault="0020743F" w:rsidP="00C5623C">
            <w:pPr>
              <w:spacing w:line="276" w:lineRule="auto"/>
              <w:rPr>
                <w:rFonts w:cs="Noto Sans"/>
                <w:sz w:val="16"/>
                <w:szCs w:val="16"/>
              </w:rPr>
            </w:pPr>
            <w:r w:rsidRPr="0020743F">
              <w:rPr>
                <w:rFonts w:cs="Noto Sans"/>
                <w:sz w:val="16"/>
                <w:szCs w:val="16"/>
              </w:rPr>
              <w:t xml:space="preserve"> </w:t>
            </w:r>
          </w:p>
        </w:tc>
      </w:tr>
      <w:tr w:rsidR="0020743F" w:rsidRPr="00EA479F" w14:paraId="6E10F545" w14:textId="77777777" w:rsidTr="0020743F">
        <w:trPr>
          <w:trHeight w:hRule="exact" w:val="375"/>
          <w:jc w:val="center"/>
        </w:trPr>
        <w:tc>
          <w:tcPr>
            <w:tcW w:w="2980" w:type="dxa"/>
            <w:shd w:val="clear" w:color="auto" w:fill="auto"/>
            <w:noWrap/>
            <w:vAlign w:val="center"/>
            <w:hideMark/>
          </w:tcPr>
          <w:p w14:paraId="15EE4464" w14:textId="77777777" w:rsidR="0020743F" w:rsidRPr="0020743F" w:rsidRDefault="0020743F" w:rsidP="00C5623C">
            <w:pPr>
              <w:spacing w:line="276" w:lineRule="auto"/>
              <w:rPr>
                <w:rFonts w:cs="Noto Sans"/>
                <w:sz w:val="16"/>
                <w:szCs w:val="16"/>
              </w:rPr>
            </w:pPr>
            <w:r w:rsidRPr="0020743F">
              <w:rPr>
                <w:rFonts w:cs="Noto Sans"/>
                <w:sz w:val="16"/>
                <w:szCs w:val="16"/>
              </w:rPr>
              <w:t>LCF (m forward AP)</w:t>
            </w:r>
          </w:p>
        </w:tc>
        <w:tc>
          <w:tcPr>
            <w:tcW w:w="820" w:type="dxa"/>
            <w:shd w:val="clear" w:color="auto" w:fill="auto"/>
            <w:noWrap/>
            <w:vAlign w:val="center"/>
            <w:hideMark/>
          </w:tcPr>
          <w:p w14:paraId="70C26E5E" w14:textId="77777777" w:rsidR="0020743F" w:rsidRPr="0020743F" w:rsidRDefault="0020743F" w:rsidP="00C5623C">
            <w:pPr>
              <w:spacing w:line="276" w:lineRule="auto"/>
              <w:rPr>
                <w:rFonts w:cs="Noto Sans"/>
                <w:sz w:val="16"/>
                <w:szCs w:val="16"/>
              </w:rPr>
            </w:pPr>
            <w:r w:rsidRPr="0020743F">
              <w:rPr>
                <w:rFonts w:cs="Noto Sans"/>
                <w:sz w:val="16"/>
                <w:szCs w:val="16"/>
              </w:rPr>
              <w:t xml:space="preserve"> </w:t>
            </w:r>
          </w:p>
        </w:tc>
      </w:tr>
      <w:tr w:rsidR="0020743F" w:rsidRPr="00EA479F" w14:paraId="2ACF94AB" w14:textId="77777777" w:rsidTr="0020743F">
        <w:trPr>
          <w:trHeight w:val="375"/>
          <w:jc w:val="center"/>
        </w:trPr>
        <w:tc>
          <w:tcPr>
            <w:tcW w:w="2980" w:type="dxa"/>
            <w:shd w:val="clear" w:color="auto" w:fill="auto"/>
            <w:noWrap/>
            <w:vAlign w:val="center"/>
            <w:hideMark/>
          </w:tcPr>
          <w:p w14:paraId="1B9E5247" w14:textId="77777777" w:rsidR="0020743F" w:rsidRPr="0020743F" w:rsidRDefault="0020743F" w:rsidP="00C5623C">
            <w:pPr>
              <w:spacing w:line="276" w:lineRule="auto"/>
              <w:rPr>
                <w:rFonts w:cs="Noto Sans"/>
                <w:sz w:val="16"/>
                <w:szCs w:val="16"/>
              </w:rPr>
            </w:pPr>
            <w:r w:rsidRPr="0020743F">
              <w:rPr>
                <w:rFonts w:cs="Noto Sans"/>
                <w:sz w:val="16"/>
                <w:szCs w:val="16"/>
              </w:rPr>
              <w:t>LCB (m forward AP)</w:t>
            </w:r>
          </w:p>
        </w:tc>
        <w:tc>
          <w:tcPr>
            <w:tcW w:w="820" w:type="dxa"/>
            <w:shd w:val="clear" w:color="auto" w:fill="auto"/>
            <w:noWrap/>
            <w:vAlign w:val="center"/>
            <w:hideMark/>
          </w:tcPr>
          <w:p w14:paraId="23C72B29" w14:textId="77777777" w:rsidR="0020743F" w:rsidRPr="0020743F" w:rsidRDefault="0020743F" w:rsidP="00C5623C">
            <w:pPr>
              <w:spacing w:line="276" w:lineRule="auto"/>
              <w:rPr>
                <w:rFonts w:cs="Noto Sans"/>
                <w:sz w:val="16"/>
                <w:szCs w:val="16"/>
              </w:rPr>
            </w:pPr>
            <w:r w:rsidRPr="0020743F">
              <w:rPr>
                <w:rFonts w:cs="Noto Sans"/>
                <w:sz w:val="16"/>
                <w:szCs w:val="16"/>
              </w:rPr>
              <w:t xml:space="preserve"> </w:t>
            </w:r>
          </w:p>
        </w:tc>
      </w:tr>
      <w:tr w:rsidR="0020743F" w:rsidRPr="00EA479F" w14:paraId="225847BD" w14:textId="77777777" w:rsidTr="0020743F">
        <w:trPr>
          <w:trHeight w:val="375"/>
          <w:jc w:val="center"/>
        </w:trPr>
        <w:tc>
          <w:tcPr>
            <w:tcW w:w="2980" w:type="dxa"/>
            <w:shd w:val="clear" w:color="auto" w:fill="auto"/>
            <w:noWrap/>
            <w:vAlign w:val="center"/>
            <w:hideMark/>
          </w:tcPr>
          <w:p w14:paraId="7887369D" w14:textId="77777777" w:rsidR="0020743F" w:rsidRPr="0020743F" w:rsidRDefault="0020743F" w:rsidP="00C5623C">
            <w:pPr>
              <w:spacing w:line="276" w:lineRule="auto"/>
              <w:rPr>
                <w:rFonts w:cs="Noto Sans"/>
                <w:sz w:val="16"/>
                <w:szCs w:val="16"/>
              </w:rPr>
            </w:pPr>
            <w:r w:rsidRPr="0020743F">
              <w:rPr>
                <w:rFonts w:cs="Noto Sans"/>
                <w:sz w:val="16"/>
                <w:szCs w:val="16"/>
              </w:rPr>
              <w:t>MCT (TM/cm)</w:t>
            </w:r>
          </w:p>
        </w:tc>
        <w:tc>
          <w:tcPr>
            <w:tcW w:w="820" w:type="dxa"/>
            <w:shd w:val="clear" w:color="auto" w:fill="auto"/>
            <w:noWrap/>
            <w:vAlign w:val="center"/>
            <w:hideMark/>
          </w:tcPr>
          <w:p w14:paraId="764724B6" w14:textId="77777777" w:rsidR="0020743F" w:rsidRPr="0020743F" w:rsidRDefault="0020743F" w:rsidP="00C5623C">
            <w:pPr>
              <w:spacing w:line="276" w:lineRule="auto"/>
              <w:rPr>
                <w:rFonts w:cs="Noto Sans"/>
                <w:sz w:val="16"/>
                <w:szCs w:val="16"/>
              </w:rPr>
            </w:pPr>
            <w:r w:rsidRPr="0020743F">
              <w:rPr>
                <w:rFonts w:cs="Noto Sans"/>
                <w:sz w:val="16"/>
                <w:szCs w:val="16"/>
              </w:rPr>
              <w:t xml:space="preserve"> </w:t>
            </w:r>
          </w:p>
        </w:tc>
      </w:tr>
      <w:tr w:rsidR="0020743F" w:rsidRPr="00EA479F" w14:paraId="0E65C6CF" w14:textId="77777777" w:rsidTr="0020743F">
        <w:trPr>
          <w:trHeight w:hRule="exact" w:val="375"/>
          <w:jc w:val="center"/>
        </w:trPr>
        <w:tc>
          <w:tcPr>
            <w:tcW w:w="2980" w:type="dxa"/>
            <w:shd w:val="clear" w:color="auto" w:fill="auto"/>
            <w:noWrap/>
            <w:vAlign w:val="center"/>
            <w:hideMark/>
          </w:tcPr>
          <w:p w14:paraId="2FC4ED9C" w14:textId="77777777" w:rsidR="0020743F" w:rsidRPr="0020743F" w:rsidRDefault="0020743F" w:rsidP="00C5623C">
            <w:pPr>
              <w:spacing w:line="276" w:lineRule="auto"/>
              <w:rPr>
                <w:rFonts w:cs="Noto Sans"/>
                <w:sz w:val="16"/>
                <w:szCs w:val="16"/>
              </w:rPr>
            </w:pPr>
            <w:r w:rsidRPr="0020743F">
              <w:rPr>
                <w:rFonts w:cs="Noto Sans"/>
                <w:sz w:val="16"/>
                <w:szCs w:val="16"/>
              </w:rPr>
              <w:t>KM</w:t>
            </w:r>
            <w:r w:rsidRPr="0020743F">
              <w:rPr>
                <w:rFonts w:cs="Noto Sans"/>
                <w:sz w:val="16"/>
                <w:szCs w:val="16"/>
                <w:vertAlign w:val="subscript"/>
              </w:rPr>
              <w:t>T</w:t>
            </w:r>
            <w:r w:rsidRPr="0020743F">
              <w:rPr>
                <w:rFonts w:cs="Noto Sans"/>
                <w:sz w:val="16"/>
                <w:szCs w:val="16"/>
              </w:rPr>
              <w:t xml:space="preserve"> (m AB)</w:t>
            </w:r>
          </w:p>
        </w:tc>
        <w:tc>
          <w:tcPr>
            <w:tcW w:w="820" w:type="dxa"/>
            <w:shd w:val="clear" w:color="auto" w:fill="auto"/>
            <w:noWrap/>
            <w:vAlign w:val="center"/>
            <w:hideMark/>
          </w:tcPr>
          <w:p w14:paraId="30DC4C3E" w14:textId="77777777" w:rsidR="0020743F" w:rsidRPr="0020743F" w:rsidRDefault="0020743F" w:rsidP="00C5623C">
            <w:pPr>
              <w:spacing w:line="276" w:lineRule="auto"/>
              <w:rPr>
                <w:rFonts w:cs="Noto Sans"/>
                <w:sz w:val="16"/>
                <w:szCs w:val="16"/>
              </w:rPr>
            </w:pPr>
            <w:r w:rsidRPr="0020743F">
              <w:rPr>
                <w:rFonts w:cs="Noto Sans"/>
                <w:sz w:val="16"/>
                <w:szCs w:val="16"/>
              </w:rPr>
              <w:t xml:space="preserve"> </w:t>
            </w:r>
          </w:p>
        </w:tc>
      </w:tr>
    </w:tbl>
    <w:p w14:paraId="7F1589FE" w14:textId="77777777" w:rsidR="0020743F" w:rsidRDefault="0020743F" w:rsidP="00B33CB2">
      <w:pPr>
        <w:spacing w:line="276" w:lineRule="auto"/>
        <w:jc w:val="left"/>
        <w:rPr>
          <w:rFonts w:cs="Noto Sans"/>
        </w:rPr>
      </w:pPr>
    </w:p>
    <w:p w14:paraId="3C3F13D3" w14:textId="77777777" w:rsidR="00493043" w:rsidRDefault="00493043" w:rsidP="00B33CB2">
      <w:pPr>
        <w:spacing w:line="276" w:lineRule="auto"/>
        <w:jc w:val="left"/>
        <w:rPr>
          <w:rFonts w:cs="Noto Sans"/>
        </w:rPr>
        <w:sectPr w:rsidR="00493043" w:rsidSect="0070447F">
          <w:footerReference w:type="default" r:id="rId39"/>
          <w:pgSz w:w="11906" w:h="16838" w:code="9"/>
          <w:pgMar w:top="1440" w:right="1440" w:bottom="1440" w:left="1440" w:header="709" w:footer="544" w:gutter="0"/>
          <w:cols w:space="708"/>
          <w:docGrid w:linePitch="360"/>
        </w:sectPr>
      </w:pPr>
    </w:p>
    <w:p w14:paraId="74B22B4E" w14:textId="0C553781" w:rsidR="0020743F" w:rsidRDefault="0020743F" w:rsidP="00B33CB2">
      <w:pPr>
        <w:spacing w:line="276" w:lineRule="auto"/>
        <w:jc w:val="left"/>
        <w:rPr>
          <w:rFonts w:cs="Noto Sans"/>
        </w:rPr>
      </w:pPr>
    </w:p>
    <w:p w14:paraId="73095745" w14:textId="77777777" w:rsidR="00493043" w:rsidRDefault="00493043" w:rsidP="00493043">
      <w:pPr>
        <w:pStyle w:val="Heading1"/>
        <w:ind w:left="360" w:hanging="360"/>
      </w:pPr>
      <w:bookmarkStart w:id="27" w:name="_Toc53046507"/>
      <w:r>
        <w:t>10</w:t>
      </w:r>
      <w:r>
        <w:tab/>
        <w:t>EXPLANATION AND NOTES ON COMPLETING SAMPLE STABILITY CONDITION</w:t>
      </w:r>
      <w:bookmarkEnd w:id="27"/>
    </w:p>
    <w:p w14:paraId="4865EF45" w14:textId="77777777" w:rsidR="00493043" w:rsidRDefault="00493043" w:rsidP="00493043">
      <w:pPr>
        <w:spacing w:line="276" w:lineRule="auto"/>
        <w:rPr>
          <w:rFonts w:cs="Noto Sans"/>
        </w:rPr>
      </w:pPr>
    </w:p>
    <w:p w14:paraId="099917FD" w14:textId="77777777" w:rsidR="00493043" w:rsidRDefault="00493043" w:rsidP="00493043">
      <w:pPr>
        <w:pStyle w:val="Heading2"/>
      </w:pPr>
      <w:bookmarkStart w:id="28" w:name="_Toc53046508"/>
      <w:r>
        <w:t>10.1</w:t>
      </w:r>
      <w:r>
        <w:tab/>
        <w:t>Calculating the displacement and centres of gravity</w:t>
      </w:r>
      <w:bookmarkEnd w:id="28"/>
    </w:p>
    <w:p w14:paraId="3AA9C0BA" w14:textId="77777777" w:rsidR="00493043" w:rsidRPr="0020743F" w:rsidRDefault="00493043" w:rsidP="00493043">
      <w:pPr>
        <w:pStyle w:val="ListParagraph"/>
        <w:numPr>
          <w:ilvl w:val="0"/>
          <w:numId w:val="10"/>
        </w:numPr>
        <w:spacing w:line="276" w:lineRule="auto"/>
        <w:jc w:val="left"/>
        <w:rPr>
          <w:rFonts w:cs="Noto Sans"/>
        </w:rPr>
      </w:pPr>
      <w:r w:rsidRPr="0020743F">
        <w:rPr>
          <w:rFonts w:cs="Noto Sans"/>
        </w:rPr>
        <w:t>Add the appropriate weights in column 3 (WT) and, for fluids, also complete column 2 (Load %) to indicate the % fill for each tank.</w:t>
      </w:r>
    </w:p>
    <w:p w14:paraId="1D53857A" w14:textId="77777777" w:rsidR="00493043" w:rsidRPr="0020743F" w:rsidRDefault="00493043" w:rsidP="00493043">
      <w:pPr>
        <w:pStyle w:val="ListParagraph"/>
        <w:numPr>
          <w:ilvl w:val="0"/>
          <w:numId w:val="10"/>
        </w:numPr>
        <w:spacing w:line="276" w:lineRule="auto"/>
        <w:jc w:val="left"/>
        <w:rPr>
          <w:rFonts w:cs="Noto Sans"/>
        </w:rPr>
      </w:pPr>
      <w:r w:rsidRPr="0020743F">
        <w:rPr>
          <w:rFonts w:cs="Noto Sans"/>
        </w:rPr>
        <w:t>Add the longitudinal and vertical centres of gravity in columns 4 (LCG) and 6(VCG) respectively.</w:t>
      </w:r>
    </w:p>
    <w:p w14:paraId="28344DFF" w14:textId="77777777" w:rsidR="00493043" w:rsidRPr="0020743F" w:rsidRDefault="00493043" w:rsidP="00493043">
      <w:pPr>
        <w:pStyle w:val="ListParagraph"/>
        <w:numPr>
          <w:ilvl w:val="0"/>
          <w:numId w:val="10"/>
        </w:numPr>
        <w:spacing w:line="276" w:lineRule="auto"/>
        <w:jc w:val="left"/>
        <w:rPr>
          <w:rFonts w:cs="Noto Sans"/>
        </w:rPr>
      </w:pPr>
      <w:r w:rsidRPr="0020743F">
        <w:rPr>
          <w:rFonts w:cs="Noto Sans"/>
        </w:rPr>
        <w:t>Multiply the weight of each item by its centre of gravity to obtain the longitudinal and vertical moments and enter in columns 5 (Long Mom) and 7 (Vertical Mom) respectively.</w:t>
      </w:r>
    </w:p>
    <w:p w14:paraId="79A0FDB5" w14:textId="77777777" w:rsidR="00493043" w:rsidRPr="0020743F" w:rsidRDefault="00493043" w:rsidP="00493043">
      <w:pPr>
        <w:pStyle w:val="ListParagraph"/>
        <w:numPr>
          <w:ilvl w:val="0"/>
          <w:numId w:val="10"/>
        </w:numPr>
        <w:spacing w:line="276" w:lineRule="auto"/>
        <w:jc w:val="left"/>
        <w:rPr>
          <w:rFonts w:cs="Noto Sans"/>
        </w:rPr>
      </w:pPr>
      <w:r w:rsidRPr="0020743F">
        <w:rPr>
          <w:rFonts w:cs="Noto Sans"/>
        </w:rPr>
        <w:t>From the tank capacity table [page NN] enter Free Surface Moment (FSM) into column 8.</w:t>
      </w:r>
    </w:p>
    <w:p w14:paraId="3032134C" w14:textId="77777777" w:rsidR="00493043" w:rsidRPr="0020743F" w:rsidRDefault="00493043" w:rsidP="00493043">
      <w:pPr>
        <w:pStyle w:val="ListParagraph"/>
        <w:numPr>
          <w:ilvl w:val="0"/>
          <w:numId w:val="10"/>
        </w:numPr>
        <w:spacing w:line="276" w:lineRule="auto"/>
        <w:jc w:val="left"/>
        <w:rPr>
          <w:rFonts w:cs="Noto Sans"/>
        </w:rPr>
      </w:pPr>
      <w:r w:rsidRPr="0020743F">
        <w:rPr>
          <w:rFonts w:cs="Noto Sans"/>
        </w:rPr>
        <w:t>Sum columns 3, 5 and 7 and enter totals in the Total Dead Weight row.</w:t>
      </w:r>
    </w:p>
    <w:p w14:paraId="0C1B1EE8" w14:textId="77777777" w:rsidR="00493043" w:rsidRPr="0020743F" w:rsidRDefault="00493043" w:rsidP="00493043">
      <w:pPr>
        <w:pStyle w:val="ListParagraph"/>
        <w:numPr>
          <w:ilvl w:val="0"/>
          <w:numId w:val="10"/>
        </w:numPr>
        <w:spacing w:line="276" w:lineRule="auto"/>
        <w:jc w:val="left"/>
        <w:rPr>
          <w:rFonts w:cs="Noto Sans"/>
        </w:rPr>
      </w:pPr>
      <w:r w:rsidRPr="0020743F">
        <w:rPr>
          <w:rFonts w:cs="Noto Sans"/>
        </w:rPr>
        <w:t>Sum Total Dead Weight and Light Ship Weight and enter total in Displacement row column 3.</w:t>
      </w:r>
    </w:p>
    <w:p w14:paraId="077D6B06" w14:textId="77777777" w:rsidR="00493043" w:rsidRPr="0020743F" w:rsidRDefault="00493043" w:rsidP="00493043">
      <w:pPr>
        <w:pStyle w:val="ListParagraph"/>
        <w:numPr>
          <w:ilvl w:val="0"/>
          <w:numId w:val="10"/>
        </w:numPr>
        <w:spacing w:line="276" w:lineRule="auto"/>
        <w:jc w:val="left"/>
        <w:rPr>
          <w:rFonts w:cs="Noto Sans"/>
        </w:rPr>
      </w:pPr>
      <w:r w:rsidRPr="0020743F">
        <w:rPr>
          <w:rFonts w:cs="Noto Sans"/>
        </w:rPr>
        <w:t>Similarly sum Total Dead Weight and Light Ship longitudinal and vertical moments and enter totals in the Displacement row, columns 5 and 7 respectively.</w:t>
      </w:r>
    </w:p>
    <w:p w14:paraId="717F7641" w14:textId="77777777" w:rsidR="00493043" w:rsidRPr="0020743F" w:rsidRDefault="00493043" w:rsidP="00493043">
      <w:pPr>
        <w:pStyle w:val="ListParagraph"/>
        <w:numPr>
          <w:ilvl w:val="0"/>
          <w:numId w:val="10"/>
        </w:numPr>
        <w:spacing w:line="276" w:lineRule="auto"/>
        <w:jc w:val="left"/>
        <w:rPr>
          <w:rFonts w:cs="Noto Sans"/>
        </w:rPr>
      </w:pPr>
      <w:r w:rsidRPr="0020743F">
        <w:rPr>
          <w:rFonts w:cs="Noto Sans"/>
        </w:rPr>
        <w:t>Divide Displacement row column 5 by Total Displacement row column 3 to calculate LCG for the loading condition and enter the result in column 4 of that row.</w:t>
      </w:r>
    </w:p>
    <w:p w14:paraId="41E89AD7" w14:textId="77777777" w:rsidR="00493043" w:rsidRPr="0020743F" w:rsidRDefault="00493043" w:rsidP="00493043">
      <w:pPr>
        <w:pStyle w:val="ListParagraph"/>
        <w:numPr>
          <w:ilvl w:val="0"/>
          <w:numId w:val="10"/>
        </w:numPr>
        <w:spacing w:line="276" w:lineRule="auto"/>
        <w:jc w:val="left"/>
        <w:rPr>
          <w:rFonts w:cs="Noto Sans"/>
        </w:rPr>
      </w:pPr>
      <w:r w:rsidRPr="0020743F">
        <w:rPr>
          <w:rFonts w:cs="Noto Sans"/>
        </w:rPr>
        <w:t>Divide Displacement row column 7 by Displacement row column 3 to calculate VCG for the loading condition and enter the result in column 6 of that row.</w:t>
      </w:r>
    </w:p>
    <w:p w14:paraId="1389146F" w14:textId="77777777" w:rsidR="00493043" w:rsidRPr="0020743F" w:rsidRDefault="00493043" w:rsidP="00493043">
      <w:pPr>
        <w:pStyle w:val="ListParagraph"/>
        <w:numPr>
          <w:ilvl w:val="0"/>
          <w:numId w:val="10"/>
        </w:numPr>
        <w:spacing w:line="276" w:lineRule="auto"/>
        <w:jc w:val="left"/>
        <w:rPr>
          <w:rFonts w:cs="Noto Sans"/>
        </w:rPr>
      </w:pPr>
      <w:r w:rsidRPr="0020743F">
        <w:rPr>
          <w:rFonts w:cs="Noto Sans"/>
        </w:rPr>
        <w:t>Sum column 8 (FSM) and enter total into Displacement row column 8.</w:t>
      </w:r>
    </w:p>
    <w:p w14:paraId="0CE19023" w14:textId="77777777" w:rsidR="00493043" w:rsidRPr="0020743F" w:rsidRDefault="00493043" w:rsidP="00493043">
      <w:pPr>
        <w:spacing w:line="276" w:lineRule="auto"/>
        <w:jc w:val="left"/>
        <w:rPr>
          <w:rFonts w:cs="Noto Sans"/>
        </w:rPr>
      </w:pPr>
    </w:p>
    <w:p w14:paraId="44634FD4" w14:textId="77777777" w:rsidR="00493043" w:rsidRPr="0020743F" w:rsidRDefault="00493043" w:rsidP="00493043">
      <w:pPr>
        <w:pStyle w:val="Heading2"/>
        <w:jc w:val="left"/>
      </w:pPr>
      <w:bookmarkStart w:id="29" w:name="_Toc53046509"/>
      <w:r w:rsidRPr="0020743F">
        <w:t>10.2.</w:t>
      </w:r>
      <w:r w:rsidRPr="0020743F">
        <w:tab/>
        <w:t>Obtaining Draught and trim</w:t>
      </w:r>
      <w:bookmarkEnd w:id="29"/>
    </w:p>
    <w:p w14:paraId="30FA4BF0" w14:textId="77777777" w:rsidR="00493043" w:rsidRPr="0020743F" w:rsidRDefault="00493043" w:rsidP="00493043">
      <w:pPr>
        <w:pStyle w:val="ListParagraph"/>
        <w:numPr>
          <w:ilvl w:val="0"/>
          <w:numId w:val="11"/>
        </w:numPr>
        <w:jc w:val="left"/>
      </w:pPr>
      <w:r w:rsidRPr="0020743F">
        <w:t xml:space="preserve">Using the hydrostatic particulars provided on page MM, </w:t>
      </w:r>
      <w:r w:rsidRPr="005917EB">
        <w:rPr>
          <w:b/>
          <w:bCs/>
        </w:rPr>
        <w:t>for zero trim</w:t>
      </w:r>
      <w:r w:rsidRPr="0020743F">
        <w:t>, interpolate for the Displacement of the loading condition above and obtain values for Draught, LCB, LCF, MCT and KM</w:t>
      </w:r>
      <w:r w:rsidRPr="0020743F">
        <w:rPr>
          <w:vertAlign w:val="subscript"/>
        </w:rPr>
        <w:t>T</w:t>
      </w:r>
      <w:r w:rsidRPr="0020743F">
        <w:t>.</w:t>
      </w:r>
    </w:p>
    <w:p w14:paraId="0D3FFA73" w14:textId="77777777" w:rsidR="00493043" w:rsidRPr="0020743F" w:rsidRDefault="00493043" w:rsidP="00493043">
      <w:pPr>
        <w:pStyle w:val="ListParagraph"/>
        <w:numPr>
          <w:ilvl w:val="0"/>
          <w:numId w:val="11"/>
        </w:numPr>
        <w:jc w:val="left"/>
      </w:pPr>
      <w:r w:rsidRPr="0020743F">
        <w:t>Trim is calculated from the stated formula: If the LCB is forward of the LCG the trim is by the stern and if the LCB is aft of the LCG the trim is by the head (bow). It is to be noted that the trim so calculated is for the length used in the formulation of the hydrostatics – usually Length between perpendiculars (LBP) and will need to be corrected for the positions of the draught marks if significantly different.</w:t>
      </w:r>
    </w:p>
    <w:p w14:paraId="6A77D375" w14:textId="77777777" w:rsidR="00493043" w:rsidRPr="0020743F" w:rsidRDefault="00493043" w:rsidP="00493043">
      <w:pPr>
        <w:pStyle w:val="ListParagraph"/>
        <w:numPr>
          <w:ilvl w:val="0"/>
          <w:numId w:val="11"/>
        </w:numPr>
        <w:jc w:val="left"/>
      </w:pPr>
      <w:r w:rsidRPr="0020743F">
        <w:t>As the yacht trims about the LCF, trim is proportioned over the length (LBP) and either added to or subtracted from the mean Draught (D</w:t>
      </w:r>
      <w:r w:rsidRPr="00C16AD0">
        <w:rPr>
          <w:vertAlign w:val="subscript"/>
        </w:rPr>
        <w:t>m</w:t>
      </w:r>
      <w:r w:rsidRPr="0020743F">
        <w:t>) depending on whether the trim is by the stern or by the head.</w:t>
      </w:r>
    </w:p>
    <w:p w14:paraId="11F82CDD" w14:textId="77777777" w:rsidR="00493043" w:rsidRPr="0020743F" w:rsidRDefault="00493043" w:rsidP="00493043">
      <w:pPr>
        <w:spacing w:line="276" w:lineRule="auto"/>
        <w:jc w:val="left"/>
        <w:rPr>
          <w:rFonts w:cs="Noto Sans"/>
        </w:rPr>
      </w:pPr>
    </w:p>
    <w:p w14:paraId="78DDC956" w14:textId="77777777" w:rsidR="00493043" w:rsidRPr="0020743F" w:rsidRDefault="00493043" w:rsidP="00493043">
      <w:pPr>
        <w:pStyle w:val="Heading2"/>
        <w:jc w:val="left"/>
      </w:pPr>
      <w:bookmarkStart w:id="30" w:name="_Toc53046510"/>
      <w:r w:rsidRPr="0020743F">
        <w:t>10.3.</w:t>
      </w:r>
      <w:r w:rsidRPr="0020743F">
        <w:tab/>
        <w:t>Stability compliance</w:t>
      </w:r>
      <w:bookmarkEnd w:id="30"/>
    </w:p>
    <w:p w14:paraId="6F81EB24" w14:textId="77777777" w:rsidR="00493043" w:rsidRPr="0020743F" w:rsidRDefault="00493043" w:rsidP="00493043">
      <w:pPr>
        <w:spacing w:line="276" w:lineRule="auto"/>
        <w:jc w:val="left"/>
        <w:rPr>
          <w:rFonts w:cs="Noto Sans"/>
        </w:rPr>
      </w:pPr>
      <w:r w:rsidRPr="0020743F">
        <w:rPr>
          <w:rFonts w:cs="Noto Sans"/>
        </w:rPr>
        <w:t>·</w:t>
      </w:r>
      <w:r w:rsidRPr="0020743F">
        <w:rPr>
          <w:rFonts w:cs="Noto Sans"/>
        </w:rPr>
        <w:tab/>
        <w:t>The Free Surface Correction (FSC) is obtained by dividing column 8 of the Displacement row by the Displacement (column 3 of the same row).</w:t>
      </w:r>
    </w:p>
    <w:p w14:paraId="6626AA81" w14:textId="77777777" w:rsidR="00493043" w:rsidRPr="0020743F" w:rsidRDefault="00493043" w:rsidP="00493043">
      <w:pPr>
        <w:spacing w:line="276" w:lineRule="auto"/>
        <w:jc w:val="left"/>
        <w:rPr>
          <w:rFonts w:cs="Noto Sans"/>
        </w:rPr>
      </w:pPr>
      <w:r w:rsidRPr="0020743F">
        <w:rPr>
          <w:rFonts w:cs="Noto Sans"/>
        </w:rPr>
        <w:t>·</w:t>
      </w:r>
      <w:r w:rsidRPr="0020743F">
        <w:rPr>
          <w:rFonts w:cs="Noto Sans"/>
        </w:rPr>
        <w:tab/>
        <w:t>The KG liquid (KG</w:t>
      </w:r>
      <w:r w:rsidRPr="00C16AD0">
        <w:rPr>
          <w:rFonts w:cs="Noto Sans"/>
          <w:vertAlign w:val="subscript"/>
        </w:rPr>
        <w:t>L</w:t>
      </w:r>
      <w:r w:rsidRPr="0020743F">
        <w:rPr>
          <w:rFonts w:cs="Noto Sans"/>
        </w:rPr>
        <w:t xml:space="preserve">) is obtained by </w:t>
      </w:r>
      <w:r w:rsidRPr="005917EB">
        <w:rPr>
          <w:rFonts w:cs="Noto Sans"/>
          <w:b/>
          <w:bCs/>
        </w:rPr>
        <w:t>adding</w:t>
      </w:r>
      <w:r w:rsidRPr="0020743F">
        <w:rPr>
          <w:rFonts w:cs="Noto Sans"/>
        </w:rPr>
        <w:t xml:space="preserve"> the FSC to the VCG in column 6 in the Displacement row. (The effect of free surface is a virtual rise in the vertical centre of gravity)</w:t>
      </w:r>
    </w:p>
    <w:p w14:paraId="5A9A415D" w14:textId="7467FC63" w:rsidR="0020743F" w:rsidRDefault="00493043" w:rsidP="00493043">
      <w:pPr>
        <w:spacing w:line="276" w:lineRule="auto"/>
        <w:jc w:val="left"/>
        <w:rPr>
          <w:rFonts w:cs="Noto Sans"/>
        </w:rPr>
      </w:pPr>
      <w:r w:rsidRPr="0020743F">
        <w:rPr>
          <w:rFonts w:cs="Noto Sans"/>
        </w:rPr>
        <w:t>·</w:t>
      </w:r>
      <w:r w:rsidRPr="0020743F">
        <w:rPr>
          <w:rFonts w:cs="Noto Sans"/>
        </w:rPr>
        <w:tab/>
        <w:t>The KG liquid (KG</w:t>
      </w:r>
      <w:r w:rsidRPr="00C16AD0">
        <w:rPr>
          <w:rFonts w:cs="Noto Sans"/>
          <w:vertAlign w:val="subscript"/>
        </w:rPr>
        <w:t>L</w:t>
      </w:r>
      <w:r w:rsidRPr="0020743F">
        <w:rPr>
          <w:rFonts w:cs="Noto Sans"/>
        </w:rPr>
        <w:t>) is compared with the KG</w:t>
      </w:r>
      <w:r w:rsidRPr="00C16AD0">
        <w:rPr>
          <w:rFonts w:cs="Noto Sans"/>
          <w:vertAlign w:val="subscript"/>
        </w:rPr>
        <w:t>Max</w:t>
      </w:r>
      <w:r w:rsidRPr="0020743F">
        <w:rPr>
          <w:rFonts w:cs="Noto Sans"/>
        </w:rPr>
        <w:t xml:space="preserve"> obtained from page [NN]. If the KG</w:t>
      </w:r>
      <w:r w:rsidRPr="00C16AD0">
        <w:rPr>
          <w:rFonts w:cs="Noto Sans"/>
          <w:vertAlign w:val="subscript"/>
        </w:rPr>
        <w:t>L</w:t>
      </w:r>
      <w:r w:rsidRPr="0020743F">
        <w:rPr>
          <w:rFonts w:cs="Noto Sans"/>
        </w:rPr>
        <w:t xml:space="preserve"> is less than KG</w:t>
      </w:r>
      <w:r w:rsidRPr="00C16AD0">
        <w:rPr>
          <w:rFonts w:cs="Noto Sans"/>
          <w:vertAlign w:val="subscript"/>
        </w:rPr>
        <w:t>Max</w:t>
      </w:r>
      <w:r w:rsidRPr="0020743F">
        <w:rPr>
          <w:rFonts w:cs="Noto Sans"/>
        </w:rPr>
        <w:t xml:space="preserve"> the loading condition complies with the stability criteria</w:t>
      </w:r>
    </w:p>
    <w:p w14:paraId="4559F54C" w14:textId="77777777" w:rsidR="00493043" w:rsidRDefault="00493043" w:rsidP="00B33CB2">
      <w:pPr>
        <w:spacing w:line="276" w:lineRule="auto"/>
        <w:jc w:val="left"/>
        <w:rPr>
          <w:rFonts w:cs="Noto Sans"/>
        </w:rPr>
        <w:sectPr w:rsidR="00493043" w:rsidSect="0070447F">
          <w:footerReference w:type="default" r:id="rId40"/>
          <w:pgSz w:w="11906" w:h="16838" w:code="9"/>
          <w:pgMar w:top="1440" w:right="1440" w:bottom="1440" w:left="1440" w:header="709" w:footer="544" w:gutter="0"/>
          <w:cols w:space="708"/>
          <w:docGrid w:linePitch="360"/>
        </w:sectPr>
      </w:pPr>
    </w:p>
    <w:p w14:paraId="76185DFC" w14:textId="77777777" w:rsidR="00493043" w:rsidRDefault="00493043" w:rsidP="00493043">
      <w:pPr>
        <w:pStyle w:val="Heading1"/>
      </w:pPr>
      <w:bookmarkStart w:id="31" w:name="_Toc53046511"/>
      <w:r>
        <w:lastRenderedPageBreak/>
        <w:t>11</w:t>
      </w:r>
      <w:r>
        <w:tab/>
        <w:t>HYDROSTATIC PARTICULARS</w:t>
      </w:r>
      <w:bookmarkEnd w:id="31"/>
    </w:p>
    <w:p w14:paraId="1FDA8E66" w14:textId="77777777" w:rsidR="00493043" w:rsidRDefault="00493043" w:rsidP="00493043">
      <w:pPr>
        <w:spacing w:line="276" w:lineRule="auto"/>
        <w:rPr>
          <w:rFonts w:cs="Noto Sans"/>
        </w:rPr>
      </w:pPr>
    </w:p>
    <w:p w14:paraId="1E95B0A7" w14:textId="77777777" w:rsidR="00493043" w:rsidRDefault="00493043" w:rsidP="00493043">
      <w:pPr>
        <w:spacing w:line="276" w:lineRule="auto"/>
        <w:ind w:left="0" w:firstLine="0"/>
        <w:jc w:val="left"/>
        <w:rPr>
          <w:rFonts w:cs="Noto Sans"/>
        </w:rPr>
      </w:pPr>
      <w:r w:rsidRPr="00EA479F">
        <w:rPr>
          <w:rFonts w:cs="Noto Sans"/>
        </w:rPr>
        <w:t>Tabular output showing Displacement, Draught, LCB, LCF, TPC, KMT and MCT across the range of operational draughts/displacements and trims</w:t>
      </w:r>
      <w:r>
        <w:rPr>
          <w:rFonts w:cs="Noto Sans"/>
        </w:rPr>
        <w:t>.</w:t>
      </w:r>
    </w:p>
    <w:p w14:paraId="6C7D49B3" w14:textId="77777777" w:rsidR="0020743F" w:rsidRDefault="0020743F" w:rsidP="00B33CB2">
      <w:pPr>
        <w:spacing w:line="276" w:lineRule="auto"/>
        <w:jc w:val="left"/>
        <w:rPr>
          <w:rFonts w:cs="Noto Sans"/>
        </w:rPr>
      </w:pPr>
    </w:p>
    <w:p w14:paraId="03FABA04" w14:textId="77777777" w:rsidR="00493043" w:rsidRDefault="00493043" w:rsidP="00B33CB2">
      <w:pPr>
        <w:spacing w:line="276" w:lineRule="auto"/>
        <w:jc w:val="left"/>
        <w:rPr>
          <w:rFonts w:cs="Noto Sans"/>
        </w:rPr>
      </w:pPr>
    </w:p>
    <w:p w14:paraId="684D4FB6" w14:textId="77777777" w:rsidR="00493043" w:rsidRDefault="00493043" w:rsidP="00B33CB2">
      <w:pPr>
        <w:spacing w:line="276" w:lineRule="auto"/>
        <w:jc w:val="left"/>
        <w:rPr>
          <w:rFonts w:cs="Noto Sans"/>
        </w:rPr>
        <w:sectPr w:rsidR="00493043" w:rsidSect="0070447F">
          <w:footerReference w:type="default" r:id="rId41"/>
          <w:pgSz w:w="11906" w:h="16838" w:code="9"/>
          <w:pgMar w:top="1440" w:right="1440" w:bottom="1440" w:left="1440" w:header="709" w:footer="544" w:gutter="0"/>
          <w:cols w:space="708"/>
          <w:docGrid w:linePitch="360"/>
        </w:sectPr>
      </w:pPr>
    </w:p>
    <w:p w14:paraId="4CC92569" w14:textId="77777777" w:rsidR="00493043" w:rsidRDefault="00493043" w:rsidP="00B33CB2">
      <w:pPr>
        <w:spacing w:line="276" w:lineRule="auto"/>
        <w:jc w:val="left"/>
        <w:rPr>
          <w:rFonts w:cs="Noto Sans"/>
        </w:rPr>
      </w:pPr>
    </w:p>
    <w:p w14:paraId="5BAD1512" w14:textId="77777777" w:rsidR="00493043" w:rsidRDefault="00493043" w:rsidP="00493043">
      <w:pPr>
        <w:pStyle w:val="Heading1"/>
      </w:pPr>
      <w:bookmarkStart w:id="32" w:name="_Toc53046512"/>
      <w:r>
        <w:t xml:space="preserve">12 </w:t>
      </w:r>
      <w:r>
        <w:tab/>
        <w:t>CROSS CURVES OF STABILITY</w:t>
      </w:r>
      <w:bookmarkEnd w:id="32"/>
    </w:p>
    <w:p w14:paraId="1A0E2AE8" w14:textId="77777777" w:rsidR="00493043" w:rsidRDefault="00493043" w:rsidP="00493043">
      <w:pPr>
        <w:spacing w:line="276" w:lineRule="auto"/>
        <w:ind w:left="0" w:firstLine="0"/>
        <w:jc w:val="left"/>
        <w:rPr>
          <w:rFonts w:cs="Noto Sans"/>
        </w:rPr>
      </w:pPr>
    </w:p>
    <w:p w14:paraId="2C90D82E" w14:textId="77777777" w:rsidR="00493043" w:rsidRPr="00C16AD0" w:rsidRDefault="00493043" w:rsidP="00493043">
      <w:pPr>
        <w:spacing w:line="276" w:lineRule="auto"/>
        <w:ind w:left="0" w:firstLine="0"/>
        <w:jc w:val="left"/>
        <w:rPr>
          <w:rFonts w:cs="Noto Sans"/>
        </w:rPr>
      </w:pPr>
      <w:r w:rsidRPr="00C16AD0">
        <w:rPr>
          <w:rFonts w:cs="Noto Sans"/>
        </w:rPr>
        <w:t>Tabular output showing KN values across the range of operational draughts/displacements and trims.</w:t>
      </w:r>
    </w:p>
    <w:p w14:paraId="4BC224A4" w14:textId="77777777" w:rsidR="00493043" w:rsidRDefault="00493043" w:rsidP="00493043">
      <w:pPr>
        <w:spacing w:line="276" w:lineRule="auto"/>
        <w:ind w:left="0" w:firstLine="0"/>
        <w:jc w:val="left"/>
        <w:rPr>
          <w:rFonts w:cs="Noto Sans"/>
        </w:rPr>
      </w:pPr>
    </w:p>
    <w:p w14:paraId="72048FCD" w14:textId="77777777" w:rsidR="00493043" w:rsidRPr="00C16AD0" w:rsidRDefault="00493043" w:rsidP="00493043">
      <w:pPr>
        <w:spacing w:line="276" w:lineRule="auto"/>
        <w:ind w:left="0" w:firstLine="0"/>
        <w:jc w:val="left"/>
        <w:rPr>
          <w:rFonts w:cs="Noto Sans"/>
          <w:i/>
          <w:iCs/>
        </w:rPr>
      </w:pPr>
      <w:r w:rsidRPr="00C16AD0">
        <w:rPr>
          <w:rFonts w:cs="Noto Sans"/>
          <w:i/>
          <w:iCs/>
        </w:rPr>
        <w:t>NOTE:</w:t>
      </w:r>
    </w:p>
    <w:p w14:paraId="340D9EB7" w14:textId="77777777" w:rsidR="00493043" w:rsidRPr="00C16AD0" w:rsidRDefault="00493043" w:rsidP="00493043">
      <w:pPr>
        <w:spacing w:line="276" w:lineRule="auto"/>
        <w:ind w:left="0" w:firstLine="0"/>
        <w:jc w:val="left"/>
        <w:rPr>
          <w:rFonts w:cs="Noto Sans"/>
          <w:i/>
          <w:iCs/>
        </w:rPr>
      </w:pPr>
      <w:r w:rsidRPr="00C16AD0">
        <w:rPr>
          <w:rFonts w:cs="Noto Sans"/>
          <w:i/>
          <w:iCs/>
        </w:rPr>
        <w:t xml:space="preserve">Water Density =1.025 T/m3 </w:t>
      </w:r>
    </w:p>
    <w:p w14:paraId="098E940C" w14:textId="77777777" w:rsidR="00493043" w:rsidRPr="00C16AD0" w:rsidRDefault="00493043" w:rsidP="00493043">
      <w:pPr>
        <w:spacing w:line="276" w:lineRule="auto"/>
        <w:ind w:left="0" w:firstLine="0"/>
        <w:jc w:val="left"/>
        <w:rPr>
          <w:rFonts w:cs="Noto Sans"/>
          <w:i/>
          <w:iCs/>
        </w:rPr>
      </w:pPr>
      <w:r w:rsidRPr="00C16AD0">
        <w:rPr>
          <w:rFonts w:cs="Noto Sans"/>
          <w:i/>
          <w:iCs/>
        </w:rPr>
        <w:t>K is to underside of keel at amidships</w:t>
      </w:r>
    </w:p>
    <w:p w14:paraId="3DD2415D" w14:textId="77777777" w:rsidR="00493043" w:rsidRDefault="00493043" w:rsidP="00493043">
      <w:pPr>
        <w:spacing w:line="276" w:lineRule="auto"/>
        <w:ind w:left="0" w:firstLine="0"/>
        <w:jc w:val="left"/>
        <w:rPr>
          <w:rFonts w:cs="Noto Sans"/>
          <w:i/>
          <w:iCs/>
        </w:rPr>
      </w:pPr>
      <w:r w:rsidRPr="00C16AD0">
        <w:rPr>
          <w:rFonts w:cs="Noto Sans"/>
          <w:i/>
          <w:iCs/>
        </w:rPr>
        <w:t>Draught is to underside of keel at amidships</w:t>
      </w:r>
    </w:p>
    <w:p w14:paraId="2F972782" w14:textId="77777777" w:rsidR="00493043" w:rsidRDefault="00493043" w:rsidP="00B33CB2">
      <w:pPr>
        <w:spacing w:line="276" w:lineRule="auto"/>
        <w:jc w:val="left"/>
        <w:rPr>
          <w:rFonts w:cs="Noto Sans"/>
        </w:rPr>
      </w:pPr>
    </w:p>
    <w:p w14:paraId="4D4D073B" w14:textId="77777777" w:rsidR="00493043" w:rsidRDefault="00493043" w:rsidP="00B33CB2">
      <w:pPr>
        <w:spacing w:line="276" w:lineRule="auto"/>
        <w:jc w:val="left"/>
        <w:rPr>
          <w:rFonts w:cs="Noto Sans"/>
        </w:rPr>
      </w:pPr>
    </w:p>
    <w:p w14:paraId="74FAC30B" w14:textId="77777777" w:rsidR="00493043" w:rsidRDefault="00493043" w:rsidP="00B33CB2">
      <w:pPr>
        <w:spacing w:line="276" w:lineRule="auto"/>
        <w:jc w:val="left"/>
        <w:rPr>
          <w:rFonts w:cs="Noto Sans"/>
        </w:rPr>
        <w:sectPr w:rsidR="00493043" w:rsidSect="0070447F">
          <w:footerReference w:type="default" r:id="rId42"/>
          <w:pgSz w:w="11906" w:h="16838" w:code="9"/>
          <w:pgMar w:top="1440" w:right="1440" w:bottom="1440" w:left="1440" w:header="709" w:footer="544" w:gutter="0"/>
          <w:cols w:space="708"/>
          <w:docGrid w:linePitch="360"/>
        </w:sectPr>
      </w:pPr>
    </w:p>
    <w:p w14:paraId="0B0F6F6F" w14:textId="77777777" w:rsidR="00493043" w:rsidRDefault="00493043" w:rsidP="00B33CB2">
      <w:pPr>
        <w:spacing w:line="276" w:lineRule="auto"/>
        <w:jc w:val="left"/>
        <w:rPr>
          <w:rFonts w:cs="Noto Sans"/>
        </w:rPr>
      </w:pPr>
    </w:p>
    <w:p w14:paraId="6A32AB32" w14:textId="77777777" w:rsidR="001F26D4" w:rsidRDefault="001F26D4" w:rsidP="001F26D4">
      <w:pPr>
        <w:pStyle w:val="Heading1"/>
      </w:pPr>
      <w:bookmarkStart w:id="33" w:name="_Toc53046513"/>
      <w:r>
        <w:t>13</w:t>
      </w:r>
      <w:r>
        <w:tab/>
        <w:t>NOTES ON USE OF KN CURVES</w:t>
      </w:r>
      <w:bookmarkEnd w:id="33"/>
    </w:p>
    <w:p w14:paraId="34DE8E02" w14:textId="77777777" w:rsidR="001F26D4" w:rsidRDefault="001F26D4" w:rsidP="001F26D4">
      <w:pPr>
        <w:spacing w:line="276" w:lineRule="auto"/>
        <w:rPr>
          <w:rFonts w:cs="Noto Sans"/>
        </w:rPr>
      </w:pPr>
    </w:p>
    <w:p w14:paraId="58FAAB55" w14:textId="77777777" w:rsidR="001F26D4" w:rsidRPr="00C16AD0" w:rsidRDefault="001F26D4" w:rsidP="001F26D4">
      <w:pPr>
        <w:spacing w:line="276" w:lineRule="auto"/>
        <w:ind w:left="0" w:firstLine="0"/>
        <w:rPr>
          <w:rFonts w:cs="Noto Sans"/>
        </w:rPr>
      </w:pPr>
      <w:r w:rsidRPr="00C16AD0">
        <w:rPr>
          <w:rFonts w:cs="Noto Sans"/>
        </w:rPr>
        <w:t>KN curves for</w:t>
      </w:r>
      <w:r w:rsidRPr="00C16AD0">
        <w:rPr>
          <w:rFonts w:cs="Noto Sans"/>
          <w:i/>
          <w:iCs/>
        </w:rPr>
        <w:t xml:space="preserve"> [displacements/draughts]</w:t>
      </w:r>
      <w:r w:rsidRPr="00C16AD0">
        <w:rPr>
          <w:rFonts w:cs="Noto Sans"/>
        </w:rPr>
        <w:t xml:space="preserve"> of </w:t>
      </w:r>
      <w:r w:rsidRPr="00C16AD0">
        <w:rPr>
          <w:rFonts w:cs="Noto Sans"/>
          <w:i/>
          <w:iCs/>
        </w:rPr>
        <w:t>[X to Y tonnes/metres]</w:t>
      </w:r>
      <w:r w:rsidRPr="00C16AD0">
        <w:rPr>
          <w:rFonts w:cs="Noto Sans"/>
        </w:rPr>
        <w:t xml:space="preserve"> are presented for angles of heel at intervals between </w:t>
      </w:r>
      <w:r w:rsidRPr="00C16AD0">
        <w:rPr>
          <w:rFonts w:cs="Noto Sans"/>
          <w:i/>
          <w:iCs/>
        </w:rPr>
        <w:t>[0 and Z]</w:t>
      </w:r>
      <w:r w:rsidRPr="00C16AD0">
        <w:rPr>
          <w:rFonts w:cs="Noto Sans"/>
        </w:rPr>
        <w:t xml:space="preserve"> degrees.</w:t>
      </w:r>
    </w:p>
    <w:p w14:paraId="238BB618" w14:textId="77777777" w:rsidR="001F26D4" w:rsidRDefault="001F26D4" w:rsidP="001F26D4">
      <w:pPr>
        <w:spacing w:line="276" w:lineRule="auto"/>
        <w:ind w:left="0" w:firstLine="0"/>
        <w:rPr>
          <w:rFonts w:cs="Noto Sans"/>
        </w:rPr>
      </w:pPr>
    </w:p>
    <w:p w14:paraId="41D584DF" w14:textId="77777777" w:rsidR="001F26D4" w:rsidRDefault="001F26D4" w:rsidP="001F26D4">
      <w:pPr>
        <w:spacing w:line="276" w:lineRule="auto"/>
        <w:ind w:left="0" w:firstLine="0"/>
        <w:rPr>
          <w:rFonts w:cs="Noto Sans"/>
        </w:rPr>
      </w:pPr>
      <w:r w:rsidRPr="00C16AD0">
        <w:rPr>
          <w:rFonts w:cs="Noto Sans"/>
        </w:rPr>
        <w:t>To obtain righting arm (GZ) curves at a given displacement, the following equation should be used:</w:t>
      </w:r>
    </w:p>
    <w:p w14:paraId="375723CC" w14:textId="77777777" w:rsidR="001F26D4" w:rsidRDefault="001F26D4" w:rsidP="001F26D4">
      <w:pPr>
        <w:spacing w:line="276" w:lineRule="auto"/>
        <w:rPr>
          <w:rFonts w:cs="Noto Sans"/>
        </w:rPr>
      </w:pPr>
    </w:p>
    <w:p w14:paraId="25051936" w14:textId="77777777" w:rsidR="001F26D4" w:rsidRDefault="001F26D4" w:rsidP="001F26D4">
      <w:pPr>
        <w:spacing w:line="276" w:lineRule="auto"/>
        <w:rPr>
          <w:rFonts w:cs="Noto Sans"/>
        </w:rPr>
      </w:pPr>
      <m:oMathPara>
        <m:oMath>
          <m:r>
            <w:rPr>
              <w:rFonts w:ascii="Cambria Math" w:hAnsi="Cambria Math" w:cs="Noto Sans"/>
            </w:rPr>
            <m:t xml:space="preserve">GZ=KN-KG </m:t>
          </m:r>
          <m:func>
            <m:funcPr>
              <m:ctrlPr>
                <w:rPr>
                  <w:rFonts w:ascii="Cambria Math" w:hAnsi="Cambria Math" w:cs="Noto Sans"/>
                  <w:i/>
                </w:rPr>
              </m:ctrlPr>
            </m:funcPr>
            <m:fName>
              <m:r>
                <m:rPr>
                  <m:sty m:val="p"/>
                </m:rPr>
                <w:rPr>
                  <w:rFonts w:ascii="Cambria Math" w:hAnsi="Cambria Math" w:cs="Noto Sans"/>
                </w:rPr>
                <m:t>sin</m:t>
              </m:r>
            </m:fName>
            <m:e>
              <m:r>
                <w:rPr>
                  <w:rFonts w:ascii="Cambria Math" w:hAnsi="Cambria Math" w:cs="Noto Sans"/>
                </w:rPr>
                <m:t>θ</m:t>
              </m:r>
            </m:e>
          </m:func>
        </m:oMath>
      </m:oMathPara>
    </w:p>
    <w:p w14:paraId="4FA4E6C3" w14:textId="77777777" w:rsidR="001F26D4" w:rsidRDefault="001F26D4" w:rsidP="001F26D4">
      <w:pPr>
        <w:spacing w:line="276" w:lineRule="auto"/>
        <w:ind w:left="0" w:firstLine="0"/>
        <w:rPr>
          <w:rFonts w:cs="Noto Sans"/>
        </w:rPr>
      </w:pPr>
    </w:p>
    <w:p w14:paraId="04359EE2" w14:textId="77777777" w:rsidR="001F26D4" w:rsidRDefault="001F26D4" w:rsidP="001F26D4">
      <w:pPr>
        <w:spacing w:line="276" w:lineRule="auto"/>
        <w:ind w:left="0" w:firstLine="0"/>
        <w:rPr>
          <w:rFonts w:cs="Noto Sans"/>
        </w:rPr>
      </w:pPr>
      <w:r>
        <w:rPr>
          <w:rFonts w:cs="Noto Sans"/>
        </w:rPr>
        <w:t>This enables the value of GZ to be calculated at each of the heel angles presented, and subsequently plotted as in the loading conditions presented therein.</w:t>
      </w:r>
    </w:p>
    <w:p w14:paraId="181D07FD" w14:textId="77777777" w:rsidR="001F26D4" w:rsidRDefault="001F26D4" w:rsidP="001F26D4">
      <w:pPr>
        <w:spacing w:line="276" w:lineRule="auto"/>
        <w:ind w:left="0" w:firstLine="0"/>
        <w:rPr>
          <w:rFonts w:cs="Noto Sans"/>
        </w:rPr>
      </w:pPr>
    </w:p>
    <w:p w14:paraId="2CC83E1E" w14:textId="77777777" w:rsidR="001F26D4" w:rsidRDefault="001F26D4" w:rsidP="001F26D4">
      <w:pPr>
        <w:spacing w:line="276" w:lineRule="auto"/>
        <w:ind w:left="0" w:firstLine="0"/>
        <w:jc w:val="center"/>
        <w:rPr>
          <w:rFonts w:cs="Noto Sans"/>
        </w:rPr>
      </w:pPr>
      <w:r>
        <w:rPr>
          <w:noProof/>
        </w:rPr>
        <w:drawing>
          <wp:inline distT="0" distB="0" distL="0" distR="0" wp14:anchorId="1903CA23" wp14:editId="416E4DE6">
            <wp:extent cx="5246925" cy="3698544"/>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ap&#10;&#10;Description automatically generated"/>
                    <pic:cNvPicPr/>
                  </pic:nvPicPr>
                  <pic:blipFill>
                    <a:blip r:embed="rId43"/>
                    <a:stretch>
                      <a:fillRect/>
                    </a:stretch>
                  </pic:blipFill>
                  <pic:spPr>
                    <a:xfrm>
                      <a:off x="0" y="0"/>
                      <a:ext cx="5270329" cy="3715042"/>
                    </a:xfrm>
                    <a:prstGeom prst="rect">
                      <a:avLst/>
                    </a:prstGeom>
                  </pic:spPr>
                </pic:pic>
              </a:graphicData>
            </a:graphic>
          </wp:inline>
        </w:drawing>
      </w:r>
    </w:p>
    <w:p w14:paraId="3D917C01" w14:textId="77777777" w:rsidR="001F26D4" w:rsidRDefault="001F26D4" w:rsidP="00B33CB2">
      <w:pPr>
        <w:spacing w:line="276" w:lineRule="auto"/>
        <w:jc w:val="left"/>
        <w:rPr>
          <w:rFonts w:cs="Noto Sans"/>
        </w:rPr>
      </w:pPr>
    </w:p>
    <w:p w14:paraId="214ED029" w14:textId="77777777" w:rsidR="001F26D4" w:rsidRDefault="001F26D4" w:rsidP="00B33CB2">
      <w:pPr>
        <w:spacing w:line="276" w:lineRule="auto"/>
        <w:jc w:val="left"/>
        <w:rPr>
          <w:rFonts w:cs="Noto Sans"/>
        </w:rPr>
        <w:sectPr w:rsidR="001F26D4" w:rsidSect="0070447F">
          <w:footerReference w:type="default" r:id="rId44"/>
          <w:pgSz w:w="11906" w:h="16838" w:code="9"/>
          <w:pgMar w:top="1440" w:right="1440" w:bottom="1440" w:left="1440" w:header="709" w:footer="544" w:gutter="0"/>
          <w:cols w:space="708"/>
          <w:docGrid w:linePitch="360"/>
        </w:sectPr>
      </w:pPr>
    </w:p>
    <w:p w14:paraId="437D75CC" w14:textId="77777777" w:rsidR="001F26D4" w:rsidRDefault="001F26D4" w:rsidP="00B33CB2">
      <w:pPr>
        <w:spacing w:line="276" w:lineRule="auto"/>
        <w:jc w:val="left"/>
        <w:rPr>
          <w:rFonts w:cs="Noto Sans"/>
        </w:rPr>
      </w:pPr>
    </w:p>
    <w:p w14:paraId="64E35381" w14:textId="77777777" w:rsidR="001F26D4" w:rsidRDefault="001F26D4" w:rsidP="001F26D4">
      <w:pPr>
        <w:pStyle w:val="Heading1"/>
      </w:pPr>
      <w:bookmarkStart w:id="34" w:name="_Toc53046514"/>
      <w:r>
        <w:t>14</w:t>
      </w:r>
      <w:r>
        <w:tab/>
        <w:t>TANK USAGE AND FREE SURFACE MOMENTS</w:t>
      </w:r>
      <w:bookmarkEnd w:id="34"/>
    </w:p>
    <w:p w14:paraId="00075F72" w14:textId="77777777" w:rsidR="001F26D4" w:rsidRDefault="001F26D4" w:rsidP="001F26D4">
      <w:pPr>
        <w:spacing w:line="276" w:lineRule="auto"/>
        <w:ind w:left="0" w:firstLine="0"/>
        <w:rPr>
          <w:rFonts w:cs="Noto Sans"/>
        </w:rPr>
      </w:pPr>
    </w:p>
    <w:p w14:paraId="35E55B40" w14:textId="77777777" w:rsidR="001F26D4" w:rsidRPr="00493043" w:rsidRDefault="001F26D4" w:rsidP="001F26D4">
      <w:pPr>
        <w:spacing w:line="276" w:lineRule="auto"/>
        <w:ind w:left="0" w:firstLine="0"/>
        <w:jc w:val="left"/>
        <w:rPr>
          <w:rFonts w:cs="Noto Sans"/>
        </w:rPr>
      </w:pPr>
      <w:r w:rsidRPr="00493043">
        <w:rPr>
          <w:rFonts w:cs="Noto Sans"/>
        </w:rPr>
        <w:t>Provided a tank is completely filled with liquid no movement of the liquid is possible and the effect on the ship’s stability is precisely the same as if the tank contained solid material.</w:t>
      </w:r>
    </w:p>
    <w:p w14:paraId="3AEA80FD" w14:textId="77777777" w:rsidR="001F26D4" w:rsidRDefault="001F26D4" w:rsidP="001F26D4">
      <w:pPr>
        <w:spacing w:line="276" w:lineRule="auto"/>
        <w:ind w:left="0" w:firstLine="0"/>
        <w:jc w:val="left"/>
        <w:rPr>
          <w:rFonts w:cs="Noto Sans"/>
        </w:rPr>
      </w:pPr>
    </w:p>
    <w:p w14:paraId="5163501D" w14:textId="77777777" w:rsidR="001F26D4" w:rsidRPr="00493043" w:rsidRDefault="001F26D4" w:rsidP="001F26D4">
      <w:pPr>
        <w:spacing w:line="276" w:lineRule="auto"/>
        <w:ind w:left="0" w:firstLine="0"/>
        <w:jc w:val="left"/>
        <w:rPr>
          <w:rFonts w:cs="Noto Sans"/>
        </w:rPr>
      </w:pPr>
      <w:r w:rsidRPr="00493043">
        <w:rPr>
          <w:rFonts w:cs="Noto Sans"/>
        </w:rPr>
        <w:t>Immediately a quantity of liquid is withdrawn from the tank the situation changes completely and the stability of the ship is adversely affected by what is known as the ‘free surface effect’. This adverse effect on the stability is referred to as a ‘loss in GM’ or as a ‘virtual rise in VCG’ and is calculated as follows:</w:t>
      </w:r>
    </w:p>
    <w:p w14:paraId="6A053915" w14:textId="77777777" w:rsidR="001F26D4" w:rsidRPr="00493043" w:rsidRDefault="001F26D4" w:rsidP="001F26D4">
      <w:pPr>
        <w:spacing w:line="276" w:lineRule="auto"/>
        <w:ind w:left="0" w:firstLine="0"/>
        <w:jc w:val="left"/>
        <w:rPr>
          <w:rFonts w:cs="Noto Sans"/>
        </w:rPr>
      </w:pPr>
    </w:p>
    <w:p w14:paraId="656BBE95" w14:textId="77777777" w:rsidR="001F26D4" w:rsidRPr="00493043" w:rsidRDefault="001F26D4" w:rsidP="001F26D4">
      <w:pPr>
        <w:spacing w:line="276" w:lineRule="auto"/>
        <w:ind w:left="0" w:firstLine="0"/>
        <w:jc w:val="left"/>
        <w:rPr>
          <w:rFonts w:cs="Noto Sans"/>
        </w:rPr>
      </w:pPr>
      <m:oMathPara>
        <m:oMath>
          <m:r>
            <w:rPr>
              <w:rFonts w:ascii="Cambria Math" w:hAnsi="Cambria Math" w:cs="Noto Sans"/>
            </w:rPr>
            <m:t xml:space="preserve">Virtual rise in VCG/ Loss of GM= </m:t>
          </m:r>
          <m:f>
            <m:fPr>
              <m:ctrlPr>
                <w:rPr>
                  <w:rFonts w:ascii="Cambria Math" w:hAnsi="Cambria Math" w:cs="Noto Sans"/>
                  <w:i/>
                </w:rPr>
              </m:ctrlPr>
            </m:fPr>
            <m:num>
              <m:r>
                <w:rPr>
                  <w:rFonts w:ascii="Cambria Math" w:hAnsi="Cambria Math" w:cs="Noto Sans"/>
                </w:rPr>
                <m:t>Free surface moment (Tonnes m)</m:t>
              </m:r>
            </m:num>
            <m:den>
              <m:r>
                <w:rPr>
                  <w:rFonts w:ascii="Cambria Math" w:hAnsi="Cambria Math" w:cs="Noto Sans"/>
                </w:rPr>
                <m:t>Vessel displacement (Tonnes)</m:t>
              </m:r>
            </m:den>
          </m:f>
        </m:oMath>
      </m:oMathPara>
    </w:p>
    <w:p w14:paraId="717B3FCE" w14:textId="77777777" w:rsidR="001F26D4" w:rsidRPr="00493043" w:rsidRDefault="001F26D4" w:rsidP="001F26D4">
      <w:pPr>
        <w:spacing w:line="276" w:lineRule="auto"/>
        <w:ind w:left="0" w:firstLine="0"/>
        <w:jc w:val="left"/>
        <w:rPr>
          <w:rFonts w:cs="Noto Sans"/>
        </w:rPr>
      </w:pPr>
    </w:p>
    <w:p w14:paraId="204BAE56" w14:textId="77777777" w:rsidR="001F26D4" w:rsidRPr="00493043" w:rsidRDefault="001F26D4" w:rsidP="001F26D4">
      <w:pPr>
        <w:spacing w:line="276" w:lineRule="auto"/>
        <w:ind w:left="0" w:firstLine="0"/>
        <w:jc w:val="left"/>
        <w:rPr>
          <w:rFonts w:cs="Noto Sans"/>
        </w:rPr>
      </w:pPr>
      <w:r w:rsidRPr="00493043">
        <w:rPr>
          <w:rFonts w:cs="Noto Sans"/>
        </w:rPr>
        <w:t>When preparing loading conditions, it is to be noted that free surface effects must be allowed for the maximum number of tanks which are slack or shortly to become slack in that given loading condition</w:t>
      </w:r>
      <w:r w:rsidRPr="00493043">
        <w:rPr>
          <w:rFonts w:cs="Noto Sans"/>
          <w:i/>
          <w:iCs/>
        </w:rPr>
        <w:t xml:space="preserve">. [This will mean that, for departure conditions all main fuel tanks as well as </w:t>
      </w:r>
      <w:proofErr w:type="gramStart"/>
      <w:r w:rsidRPr="00493043">
        <w:rPr>
          <w:rFonts w:cs="Noto Sans"/>
          <w:i/>
          <w:iCs/>
        </w:rPr>
        <w:t>fresh water</w:t>
      </w:r>
      <w:proofErr w:type="gramEnd"/>
      <w:r w:rsidRPr="00493043">
        <w:rPr>
          <w:rFonts w:cs="Noto Sans"/>
          <w:i/>
          <w:iCs/>
        </w:rPr>
        <w:t xml:space="preserve"> tanks are considered to be slack.]</w:t>
      </w:r>
    </w:p>
    <w:p w14:paraId="126BCD52" w14:textId="77777777" w:rsidR="001F26D4" w:rsidRDefault="001F26D4" w:rsidP="001F26D4">
      <w:pPr>
        <w:spacing w:line="276" w:lineRule="auto"/>
        <w:ind w:left="0" w:firstLine="0"/>
        <w:jc w:val="left"/>
        <w:rPr>
          <w:rFonts w:cs="Noto Sans"/>
        </w:rPr>
      </w:pPr>
    </w:p>
    <w:p w14:paraId="4CB07F7B" w14:textId="77777777" w:rsidR="001F26D4" w:rsidRPr="00493043" w:rsidRDefault="001F26D4" w:rsidP="001F26D4">
      <w:pPr>
        <w:spacing w:line="276" w:lineRule="auto"/>
        <w:ind w:left="0" w:firstLine="0"/>
        <w:jc w:val="left"/>
        <w:rPr>
          <w:rFonts w:cs="Noto Sans"/>
          <w:i/>
          <w:iCs/>
        </w:rPr>
      </w:pPr>
      <w:r w:rsidRPr="00493043">
        <w:rPr>
          <w:rFonts w:cs="Noto Sans"/>
        </w:rPr>
        <w:t xml:space="preserve">The number of slack tanks should be kept to a minimum. </w:t>
      </w:r>
      <w:r w:rsidRPr="00493043">
        <w:rPr>
          <w:rFonts w:cs="Noto Sans"/>
          <w:i/>
          <w:iCs/>
        </w:rPr>
        <w:t>[Where port and starboard tanks are cross coupled, such connection should be closed at sea to minimise the reduction in stability.]</w:t>
      </w:r>
    </w:p>
    <w:p w14:paraId="2A177078" w14:textId="77777777" w:rsidR="001F26D4" w:rsidRDefault="001F26D4" w:rsidP="001F26D4">
      <w:pPr>
        <w:spacing w:line="276" w:lineRule="auto"/>
        <w:ind w:left="0" w:firstLine="0"/>
        <w:jc w:val="left"/>
        <w:rPr>
          <w:rFonts w:cs="Noto Sans"/>
        </w:rPr>
      </w:pPr>
    </w:p>
    <w:p w14:paraId="60427CD0" w14:textId="1A496118" w:rsidR="001F26D4" w:rsidRDefault="001F26D4" w:rsidP="001F26D4">
      <w:pPr>
        <w:spacing w:line="276" w:lineRule="auto"/>
        <w:ind w:left="0" w:firstLine="0"/>
        <w:jc w:val="left"/>
        <w:rPr>
          <w:rFonts w:cs="Noto Sans"/>
        </w:rPr>
      </w:pPr>
      <w:r w:rsidRPr="00493043">
        <w:rPr>
          <w:rFonts w:cs="Noto Sans"/>
        </w:rPr>
        <w:t xml:space="preserve">Where ballast tanks are </w:t>
      </w:r>
      <w:proofErr w:type="gramStart"/>
      <w:r w:rsidRPr="00493043">
        <w:rPr>
          <w:rFonts w:cs="Noto Sans"/>
        </w:rPr>
        <w:t>used</w:t>
      </w:r>
      <w:proofErr w:type="gramEnd"/>
      <w:r w:rsidRPr="00493043">
        <w:rPr>
          <w:rFonts w:cs="Noto Sans"/>
        </w:rPr>
        <w:t xml:space="preserve"> they should be ‘pressed full’ or ‘empty’ as far as possible. Dirty water in the bilges must be kept to a minimum.</w:t>
      </w:r>
    </w:p>
    <w:p w14:paraId="0C1EA24D" w14:textId="0E450984" w:rsidR="001F26D4" w:rsidRDefault="001F26D4" w:rsidP="001F26D4">
      <w:pPr>
        <w:spacing w:line="276" w:lineRule="auto"/>
        <w:ind w:left="0" w:firstLine="0"/>
        <w:jc w:val="left"/>
        <w:rPr>
          <w:rFonts w:cs="Noto Sans"/>
        </w:rPr>
      </w:pPr>
    </w:p>
    <w:p w14:paraId="6A2F4321" w14:textId="77777777" w:rsidR="001F26D4" w:rsidRDefault="001F26D4" w:rsidP="001F26D4">
      <w:pPr>
        <w:spacing w:line="276" w:lineRule="auto"/>
        <w:ind w:left="0" w:firstLine="0"/>
        <w:jc w:val="left"/>
        <w:rPr>
          <w:rFonts w:cs="Noto Sans"/>
        </w:rPr>
        <w:sectPr w:rsidR="001F26D4" w:rsidSect="0070447F">
          <w:footerReference w:type="default" r:id="rId45"/>
          <w:pgSz w:w="11906" w:h="16838" w:code="9"/>
          <w:pgMar w:top="1440" w:right="1440" w:bottom="1440" w:left="1440" w:header="709" w:footer="544" w:gutter="0"/>
          <w:cols w:space="708"/>
          <w:docGrid w:linePitch="360"/>
        </w:sectPr>
      </w:pPr>
    </w:p>
    <w:p w14:paraId="098AC082" w14:textId="5263DB49" w:rsidR="001F26D4" w:rsidRDefault="001F26D4" w:rsidP="001F26D4">
      <w:pPr>
        <w:pStyle w:val="Heading1"/>
      </w:pPr>
      <w:bookmarkStart w:id="35" w:name="_Toc53046515"/>
      <w:r>
        <w:lastRenderedPageBreak/>
        <w:t>15</w:t>
      </w:r>
      <w:r>
        <w:tab/>
        <w:t>MAX KG LIMITING CRITERIA (KG</w:t>
      </w:r>
      <w:r w:rsidRPr="001F26D4">
        <w:rPr>
          <w:vertAlign w:val="subscript"/>
        </w:rPr>
        <w:t>MAX</w:t>
      </w:r>
      <w:r>
        <w:t>)</w:t>
      </w:r>
      <w:bookmarkEnd w:id="35"/>
    </w:p>
    <w:p w14:paraId="13C3955B" w14:textId="69F146C8" w:rsidR="001F26D4" w:rsidRDefault="001F26D4" w:rsidP="001F26D4">
      <w:pPr>
        <w:spacing w:line="276" w:lineRule="auto"/>
        <w:ind w:left="0" w:firstLine="0"/>
        <w:jc w:val="left"/>
        <w:rPr>
          <w:rFonts w:cs="Noto Sans"/>
        </w:rPr>
      </w:pPr>
    </w:p>
    <w:p w14:paraId="1676D365" w14:textId="77777777" w:rsidR="001F26D4" w:rsidRPr="001F26D4" w:rsidRDefault="001F26D4" w:rsidP="001F26D4">
      <w:pPr>
        <w:spacing w:line="276" w:lineRule="auto"/>
        <w:ind w:left="0" w:firstLine="0"/>
        <w:jc w:val="left"/>
        <w:rPr>
          <w:rFonts w:cs="Noto Sans"/>
          <w:i/>
          <w:iCs/>
        </w:rPr>
      </w:pPr>
      <w:r w:rsidRPr="001F26D4">
        <w:rPr>
          <w:rFonts w:cs="Noto Sans"/>
          <w:i/>
          <w:iCs/>
        </w:rPr>
        <w:t>[A Table or Curve is to be included, as considered appropriate, covering the operational draught and trim range. One set of data is to be provided representing the combined effects of satisfying both intact and damage (where appropriate) stability requirements.</w:t>
      </w:r>
    </w:p>
    <w:p w14:paraId="09FB7AF0" w14:textId="77777777" w:rsidR="001F26D4" w:rsidRPr="001F26D4" w:rsidRDefault="001F26D4" w:rsidP="001F26D4">
      <w:pPr>
        <w:spacing w:line="276" w:lineRule="auto"/>
        <w:ind w:left="0" w:firstLine="0"/>
        <w:jc w:val="left"/>
        <w:rPr>
          <w:rFonts w:cs="Noto Sans"/>
          <w:i/>
          <w:iCs/>
        </w:rPr>
      </w:pPr>
    </w:p>
    <w:p w14:paraId="6798851C" w14:textId="24346B0C" w:rsidR="001F26D4" w:rsidRPr="001F26D4" w:rsidRDefault="001F26D4" w:rsidP="001F26D4">
      <w:pPr>
        <w:spacing w:line="276" w:lineRule="auto"/>
        <w:ind w:left="0" w:firstLine="0"/>
        <w:jc w:val="left"/>
        <w:rPr>
          <w:rFonts w:cs="Noto Sans"/>
          <w:i/>
          <w:iCs/>
        </w:rPr>
      </w:pPr>
      <w:r w:rsidRPr="001F26D4">
        <w:rPr>
          <w:rFonts w:cs="Noto Sans"/>
          <w:i/>
          <w:iCs/>
        </w:rPr>
        <w:t xml:space="preserve">If </w:t>
      </w:r>
      <w:proofErr w:type="gramStart"/>
      <w:r w:rsidRPr="001F26D4">
        <w:rPr>
          <w:rFonts w:cs="Noto Sans"/>
          <w:i/>
          <w:iCs/>
        </w:rPr>
        <w:t>possible</w:t>
      </w:r>
      <w:proofErr w:type="gramEnd"/>
      <w:r w:rsidRPr="001F26D4">
        <w:rPr>
          <w:rFonts w:cs="Noto Sans"/>
          <w:i/>
          <w:iCs/>
        </w:rPr>
        <w:t xml:space="preserve"> a single table or curve (or even a single value) satisfying the whole draught and trim range based on the worst case should be provided and should be labelled to show the extent of application.</w:t>
      </w:r>
    </w:p>
    <w:p w14:paraId="3A051DE6" w14:textId="77777777" w:rsidR="001F26D4" w:rsidRPr="001F26D4" w:rsidRDefault="001F26D4" w:rsidP="001F26D4">
      <w:pPr>
        <w:spacing w:line="276" w:lineRule="auto"/>
        <w:ind w:left="0" w:firstLine="0"/>
        <w:jc w:val="left"/>
        <w:rPr>
          <w:rFonts w:cs="Noto Sans"/>
          <w:i/>
          <w:iCs/>
        </w:rPr>
      </w:pPr>
    </w:p>
    <w:p w14:paraId="68356236" w14:textId="2D8C9434" w:rsidR="001F26D4" w:rsidRPr="001F26D4" w:rsidRDefault="001F26D4" w:rsidP="001F26D4">
      <w:pPr>
        <w:spacing w:line="276" w:lineRule="auto"/>
        <w:ind w:left="0" w:firstLine="0"/>
        <w:jc w:val="left"/>
        <w:rPr>
          <w:rFonts w:cs="Noto Sans"/>
          <w:i/>
          <w:iCs/>
        </w:rPr>
      </w:pPr>
      <w:r w:rsidRPr="001F26D4">
        <w:rPr>
          <w:rFonts w:cs="Noto Sans"/>
          <w:i/>
          <w:iCs/>
        </w:rPr>
        <w:t>Any draught or trim limitation arising from stability consideration should be clearly documented in the Notes to the Master.]</w:t>
      </w:r>
    </w:p>
    <w:p w14:paraId="1C9CECCF" w14:textId="4222211B" w:rsidR="001F26D4" w:rsidRDefault="001F26D4" w:rsidP="00B33CB2">
      <w:pPr>
        <w:spacing w:line="276" w:lineRule="auto"/>
        <w:jc w:val="left"/>
        <w:rPr>
          <w:rFonts w:cs="Noto Sans"/>
        </w:rPr>
      </w:pPr>
      <w:r w:rsidRPr="00EA479F">
        <w:rPr>
          <w:rFonts w:cs="Noto Sans"/>
          <w:noProof/>
        </w:rPr>
        <mc:AlternateContent>
          <mc:Choice Requires="wps">
            <w:drawing>
              <wp:anchor distT="45720" distB="45720" distL="114300" distR="114300" simplePos="0" relativeHeight="251751424" behindDoc="1" locked="0" layoutInCell="1" allowOverlap="1" wp14:anchorId="14E2B52C" wp14:editId="2C24260A">
                <wp:simplePos x="0" y="0"/>
                <wp:positionH relativeFrom="column">
                  <wp:posOffset>1043504</wp:posOffset>
                </wp:positionH>
                <wp:positionV relativeFrom="paragraph">
                  <wp:posOffset>153679</wp:posOffset>
                </wp:positionV>
                <wp:extent cx="4168775" cy="805180"/>
                <wp:effectExtent l="0" t="0" r="22225" b="13970"/>
                <wp:wrapTight wrapText="bothSides">
                  <wp:wrapPolygon edited="0">
                    <wp:start x="0" y="0"/>
                    <wp:lineTo x="0" y="21464"/>
                    <wp:lineTo x="21616" y="21464"/>
                    <wp:lineTo x="21616" y="0"/>
                    <wp:lineTo x="0" y="0"/>
                  </wp:wrapPolygon>
                </wp:wrapTight>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805180"/>
                        </a:xfrm>
                        <a:prstGeom prst="rect">
                          <a:avLst/>
                        </a:prstGeom>
                        <a:solidFill>
                          <a:srgbClr val="FFFFFF"/>
                        </a:solidFill>
                        <a:ln w="9525">
                          <a:solidFill>
                            <a:srgbClr val="000000"/>
                          </a:solidFill>
                          <a:miter lim="800000"/>
                          <a:headEnd/>
                          <a:tailEnd/>
                        </a:ln>
                      </wps:spPr>
                      <wps:txbx>
                        <w:txbxContent>
                          <w:p w14:paraId="033B05F2" w14:textId="77777777" w:rsidR="007376D2" w:rsidRDefault="007376D2" w:rsidP="001F26D4">
                            <w:pPr>
                              <w:widowControl w:val="0"/>
                              <w:spacing w:line="273" w:lineRule="exact"/>
                              <w:ind w:left="0" w:right="23" w:firstLine="0"/>
                              <w:jc w:val="left"/>
                              <w:textAlignment w:val="baseline"/>
                              <w:rPr>
                                <w:i/>
                              </w:rPr>
                            </w:pPr>
                            <w:r>
                              <w:rPr>
                                <w:i/>
                              </w:rPr>
                              <w:t>This curve is valid only for trims between XX m by the head and YY m by the stern and between draughts of MM and NN metres and includes consideration of both intact and damage stability.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2B52C" id="_x0000_s1036" type="#_x0000_t202" style="position:absolute;left:0;text-align:left;margin-left:82.15pt;margin-top:12.1pt;width:328.25pt;height:63.4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">
                <v:textbox>
                  <w:txbxContent>
                    <w:p w14:paraId="033B05F2" w14:textId="77777777" w:rsidR="007376D2" w:rsidRDefault="007376D2" w:rsidP="001F26D4">
                      <w:pPr>
                        <w:widowControl w:val="0"/>
                        <w:spacing w:line="273" w:lineRule="exact"/>
                        <w:ind w:left="0" w:right="23" w:firstLine="0"/>
                        <w:jc w:val="left"/>
                        <w:textAlignment w:val="baseline"/>
                        <w:rPr>
                          <w:i/>
                        </w:rPr>
                      </w:pPr>
                      <w:r>
                        <w:rPr>
                          <w:i/>
                        </w:rPr>
                        <w:t>This curve is valid only for trims between XX m by the head and YY m by the stern and between draughts of MM and NN metres and includes consideration of both intact and damage stability.</w:t>
                      </w:r>
                    </w:p>
                  </w:txbxContent>
                </v:textbox>
                <w10:wrap type="tight"/>
              </v:shape>
            </w:pict>
          </mc:Fallback>
        </mc:AlternateContent>
      </w:r>
    </w:p>
    <w:p w14:paraId="61338FB1" w14:textId="7D44CE5F" w:rsidR="001F26D4" w:rsidRDefault="001F26D4" w:rsidP="00B33CB2">
      <w:pPr>
        <w:spacing w:line="276" w:lineRule="auto"/>
        <w:jc w:val="left"/>
        <w:rPr>
          <w:rFonts w:cs="Noto Sans"/>
        </w:rPr>
      </w:pPr>
    </w:p>
    <w:p w14:paraId="751050C7" w14:textId="325CD995" w:rsidR="001F26D4" w:rsidRDefault="001F26D4" w:rsidP="00B33CB2">
      <w:pPr>
        <w:spacing w:line="276" w:lineRule="auto"/>
        <w:jc w:val="left"/>
        <w:rPr>
          <w:rFonts w:cs="Noto Sans"/>
        </w:rPr>
      </w:pPr>
    </w:p>
    <w:p w14:paraId="2F13FBA0" w14:textId="2E4A1128" w:rsidR="001F26D4" w:rsidRDefault="001F26D4" w:rsidP="00B33CB2">
      <w:pPr>
        <w:spacing w:line="276" w:lineRule="auto"/>
        <w:jc w:val="left"/>
        <w:rPr>
          <w:rFonts w:cs="Noto Sans"/>
        </w:rPr>
      </w:pPr>
    </w:p>
    <w:p w14:paraId="6A80F782" w14:textId="77777777" w:rsidR="001F26D4" w:rsidRDefault="001F26D4" w:rsidP="00B33CB2">
      <w:pPr>
        <w:spacing w:line="276" w:lineRule="auto"/>
        <w:jc w:val="left"/>
        <w:rPr>
          <w:rFonts w:cs="Noto Sans"/>
        </w:rPr>
      </w:pPr>
    </w:p>
    <w:p w14:paraId="547FA1A4" w14:textId="21F065DA" w:rsidR="001F26D4" w:rsidRDefault="001F26D4" w:rsidP="001F26D4">
      <w:pPr>
        <w:pStyle w:val="Heading2"/>
      </w:pPr>
      <w:bookmarkStart w:id="36" w:name="_Toc53046516"/>
      <w:r>
        <w:rPr>
          <w:noProof/>
        </w:rPr>
        <w:drawing>
          <wp:anchor distT="0" distB="0" distL="114300" distR="114300" simplePos="0" relativeHeight="251749376" behindDoc="1" locked="0" layoutInCell="1" allowOverlap="1" wp14:anchorId="336BBEB9" wp14:editId="719FBBDE">
            <wp:simplePos x="0" y="0"/>
            <wp:positionH relativeFrom="column">
              <wp:posOffset>0</wp:posOffset>
            </wp:positionH>
            <wp:positionV relativeFrom="paragraph">
              <wp:posOffset>1308</wp:posOffset>
            </wp:positionV>
            <wp:extent cx="5731510" cy="2982595"/>
            <wp:effectExtent l="0" t="0" r="2540" b="8255"/>
            <wp:wrapTight wrapText="bothSides">
              <wp:wrapPolygon edited="0">
                <wp:start x="0" y="0"/>
                <wp:lineTo x="0" y="21522"/>
                <wp:lineTo x="21538" y="21522"/>
                <wp:lineTo x="21538" y="0"/>
                <wp:lineTo x="0" y="0"/>
              </wp:wrapPolygon>
            </wp:wrapTight>
            <wp:docPr id="164" name="Picture 16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Char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731510" cy="2982595"/>
                    </a:xfrm>
                    <a:prstGeom prst="rect">
                      <a:avLst/>
                    </a:prstGeom>
                  </pic:spPr>
                </pic:pic>
              </a:graphicData>
            </a:graphic>
          </wp:anchor>
        </w:drawing>
      </w:r>
      <w:r>
        <w:t>15.1</w:t>
      </w:r>
      <w:r>
        <w:tab/>
        <w:t>Notes on use of the curve</w:t>
      </w:r>
      <w:bookmarkEnd w:id="36"/>
    </w:p>
    <w:p w14:paraId="1E802C99" w14:textId="326F50F3" w:rsidR="001F26D4" w:rsidRDefault="001F26D4" w:rsidP="001F26D4">
      <w:pPr>
        <w:ind w:left="0" w:firstLine="0"/>
        <w:jc w:val="left"/>
      </w:pPr>
      <w:r w:rsidRPr="001F26D4">
        <w:t>If, for any loading condition within the stated operational trim and draught range, the vertical centre of gravity (corrected for free surface effects) falls below the limiting curve compliance with the stability criteria contained in the Code is met.</w:t>
      </w:r>
    </w:p>
    <w:p w14:paraId="73815204" w14:textId="43345831" w:rsidR="001F26D4" w:rsidRDefault="001F26D4" w:rsidP="001F26D4">
      <w:pPr>
        <w:ind w:left="0" w:firstLine="0"/>
        <w:jc w:val="left"/>
      </w:pPr>
    </w:p>
    <w:p w14:paraId="7B7752A3" w14:textId="77777777" w:rsidR="001F26D4" w:rsidRDefault="001F26D4" w:rsidP="001F26D4">
      <w:pPr>
        <w:ind w:left="0" w:firstLine="0"/>
        <w:jc w:val="left"/>
        <w:sectPr w:rsidR="001F26D4" w:rsidSect="0070447F">
          <w:footerReference w:type="default" r:id="rId47"/>
          <w:pgSz w:w="11906" w:h="16838" w:code="9"/>
          <w:pgMar w:top="1440" w:right="1440" w:bottom="1440" w:left="1440" w:header="709" w:footer="544" w:gutter="0"/>
          <w:cols w:space="708"/>
          <w:docGrid w:linePitch="360"/>
        </w:sectPr>
      </w:pPr>
    </w:p>
    <w:p w14:paraId="4A2829A4" w14:textId="4066384B" w:rsidR="001F26D4" w:rsidRDefault="001F26D4" w:rsidP="001F26D4">
      <w:pPr>
        <w:pStyle w:val="Heading1"/>
        <w:ind w:left="720" w:hanging="720"/>
      </w:pPr>
      <w:bookmarkStart w:id="37" w:name="_Toc53046517"/>
      <w:r>
        <w:lastRenderedPageBreak/>
        <w:t>16</w:t>
      </w:r>
      <w:r>
        <w:tab/>
        <w:t>BEAUFORT SCALE OF WIND SPEEDS AND CORRESPONDING PRESSURES</w:t>
      </w:r>
      <w:bookmarkEnd w:id="37"/>
    </w:p>
    <w:p w14:paraId="2C8A5E9A" w14:textId="535C0D1D" w:rsidR="00AF7F81" w:rsidRDefault="00AF7F81" w:rsidP="00AF7F81">
      <w:pPr>
        <w:rPr>
          <w:lang w:eastAsia="zh-CN"/>
        </w:rPr>
      </w:pPr>
    </w:p>
    <w:tbl>
      <w:tblPr>
        <w:tblStyle w:val="TableGrid"/>
        <w:tblW w:w="0" w:type="auto"/>
        <w:jc w:val="center"/>
        <w:tblLook w:val="04A0" w:firstRow="1" w:lastRow="0" w:firstColumn="1" w:lastColumn="0" w:noHBand="0" w:noVBand="1"/>
      </w:tblPr>
      <w:tblGrid>
        <w:gridCol w:w="2254"/>
        <w:gridCol w:w="2254"/>
        <w:gridCol w:w="2254"/>
        <w:gridCol w:w="2254"/>
      </w:tblGrid>
      <w:tr w:rsidR="00AF7F81" w:rsidRPr="00AF7F81" w14:paraId="43172ADB" w14:textId="77777777" w:rsidTr="00AF7F81">
        <w:trPr>
          <w:trHeight w:val="454"/>
          <w:jc w:val="center"/>
        </w:trPr>
        <w:tc>
          <w:tcPr>
            <w:tcW w:w="2254" w:type="dxa"/>
            <w:vAlign w:val="center"/>
          </w:tcPr>
          <w:p w14:paraId="742E9860" w14:textId="60F2B8FD" w:rsidR="00AF7F81" w:rsidRPr="00AF7F81" w:rsidRDefault="00AF7F81" w:rsidP="00AF7F81">
            <w:pPr>
              <w:ind w:left="0" w:firstLine="0"/>
              <w:jc w:val="center"/>
              <w:rPr>
                <w:rFonts w:cs="Noto Sans"/>
                <w:b/>
                <w:bCs/>
                <w:lang w:eastAsia="zh-CN"/>
              </w:rPr>
            </w:pPr>
            <w:r w:rsidRPr="00AF7F81">
              <w:rPr>
                <w:rFonts w:cs="Noto Sans"/>
                <w:b/>
                <w:bCs/>
                <w:lang w:eastAsia="zh-CN"/>
              </w:rPr>
              <w:t>Beaufort Number</w:t>
            </w:r>
          </w:p>
        </w:tc>
        <w:tc>
          <w:tcPr>
            <w:tcW w:w="2254" w:type="dxa"/>
            <w:vAlign w:val="center"/>
          </w:tcPr>
          <w:p w14:paraId="3A989A54" w14:textId="6D91A75B" w:rsidR="00AF7F81" w:rsidRPr="00AF7F81" w:rsidRDefault="00AF7F81" w:rsidP="00AF7F81">
            <w:pPr>
              <w:ind w:left="0" w:firstLine="0"/>
              <w:jc w:val="center"/>
              <w:rPr>
                <w:rFonts w:cs="Noto Sans"/>
                <w:b/>
                <w:bCs/>
                <w:lang w:eastAsia="zh-CN"/>
              </w:rPr>
            </w:pPr>
            <w:r w:rsidRPr="00AF7F81">
              <w:rPr>
                <w:rFonts w:cs="Noto Sans"/>
                <w:b/>
                <w:bCs/>
                <w:lang w:eastAsia="zh-CN"/>
              </w:rPr>
              <w:t>General Description</w:t>
            </w:r>
          </w:p>
        </w:tc>
        <w:tc>
          <w:tcPr>
            <w:tcW w:w="2254" w:type="dxa"/>
            <w:vAlign w:val="center"/>
          </w:tcPr>
          <w:p w14:paraId="0B65614F" w14:textId="45C89C7F" w:rsidR="00AF7F81" w:rsidRPr="00AF7F81" w:rsidRDefault="00AF7F81" w:rsidP="00AF7F81">
            <w:pPr>
              <w:ind w:left="0" w:firstLine="0"/>
              <w:jc w:val="center"/>
              <w:rPr>
                <w:rFonts w:cs="Noto Sans"/>
                <w:b/>
                <w:bCs/>
                <w:lang w:eastAsia="zh-CN"/>
              </w:rPr>
            </w:pPr>
            <w:r w:rsidRPr="00AF7F81">
              <w:rPr>
                <w:rFonts w:cs="Noto Sans"/>
                <w:b/>
                <w:bCs/>
                <w:lang w:eastAsia="zh-CN"/>
              </w:rPr>
              <w:t>Limits of Speed in knots</w:t>
            </w:r>
          </w:p>
        </w:tc>
        <w:tc>
          <w:tcPr>
            <w:tcW w:w="2254" w:type="dxa"/>
            <w:vAlign w:val="center"/>
          </w:tcPr>
          <w:p w14:paraId="4B52D08A" w14:textId="61A7C1C4" w:rsidR="00AF7F81" w:rsidRPr="00AF7F81" w:rsidRDefault="00AF7F81" w:rsidP="00AF7F81">
            <w:pPr>
              <w:ind w:left="0" w:firstLine="0"/>
              <w:jc w:val="center"/>
              <w:rPr>
                <w:rFonts w:cs="Noto Sans"/>
                <w:b/>
                <w:bCs/>
                <w:lang w:eastAsia="zh-CN"/>
              </w:rPr>
            </w:pPr>
            <w:r w:rsidRPr="00AF7F81">
              <w:rPr>
                <w:rFonts w:cs="Noto Sans"/>
                <w:b/>
                <w:bCs/>
                <w:lang w:eastAsia="zh-CN"/>
              </w:rPr>
              <w:t>Pressure kg/m</w:t>
            </w:r>
            <w:r w:rsidRPr="00AF7F81">
              <w:rPr>
                <w:rFonts w:cs="Noto Sans"/>
                <w:b/>
                <w:bCs/>
                <w:vertAlign w:val="superscript"/>
                <w:lang w:eastAsia="zh-CN"/>
              </w:rPr>
              <w:t>2</w:t>
            </w:r>
          </w:p>
        </w:tc>
      </w:tr>
      <w:tr w:rsidR="00AF7F81" w14:paraId="268648D7" w14:textId="77777777" w:rsidTr="00AF7F81">
        <w:trPr>
          <w:trHeight w:val="454"/>
          <w:jc w:val="center"/>
        </w:trPr>
        <w:tc>
          <w:tcPr>
            <w:tcW w:w="2254" w:type="dxa"/>
            <w:vAlign w:val="center"/>
          </w:tcPr>
          <w:p w14:paraId="6AD3DC89" w14:textId="6B86ACBE" w:rsidR="00AF7F81" w:rsidRPr="00AF7F81" w:rsidRDefault="00AF7F81" w:rsidP="00AF7F81">
            <w:pPr>
              <w:ind w:left="0" w:firstLine="0"/>
              <w:jc w:val="center"/>
              <w:rPr>
                <w:rFonts w:cs="Noto Sans"/>
                <w:lang w:eastAsia="zh-CN"/>
              </w:rPr>
            </w:pPr>
            <w:r w:rsidRPr="00AF7F81">
              <w:rPr>
                <w:rFonts w:cs="Noto Sans"/>
                <w:lang w:eastAsia="zh-CN"/>
              </w:rPr>
              <w:t>0</w:t>
            </w:r>
          </w:p>
        </w:tc>
        <w:tc>
          <w:tcPr>
            <w:tcW w:w="2254" w:type="dxa"/>
            <w:vAlign w:val="center"/>
          </w:tcPr>
          <w:p w14:paraId="5CC070D3" w14:textId="0B526C97" w:rsidR="00AF7F81" w:rsidRPr="00AF7F81" w:rsidRDefault="00AF7F81" w:rsidP="00AF7F81">
            <w:pPr>
              <w:ind w:left="0" w:firstLine="0"/>
              <w:jc w:val="center"/>
              <w:rPr>
                <w:rFonts w:cs="Noto Sans"/>
                <w:lang w:eastAsia="zh-CN"/>
              </w:rPr>
            </w:pPr>
            <w:r w:rsidRPr="00AF7F81">
              <w:rPr>
                <w:rFonts w:cs="Noto Sans"/>
                <w:lang w:eastAsia="zh-CN"/>
              </w:rPr>
              <w:t>Calm</w:t>
            </w:r>
          </w:p>
        </w:tc>
        <w:tc>
          <w:tcPr>
            <w:tcW w:w="2254" w:type="dxa"/>
            <w:vAlign w:val="center"/>
          </w:tcPr>
          <w:p w14:paraId="5DB52EA2" w14:textId="53ADBE75" w:rsidR="00AF7F81" w:rsidRPr="00AF7F81" w:rsidRDefault="00AF7F81" w:rsidP="00AF7F81">
            <w:pPr>
              <w:ind w:left="0" w:firstLine="0"/>
              <w:jc w:val="center"/>
              <w:rPr>
                <w:rFonts w:cs="Noto Sans"/>
                <w:lang w:eastAsia="zh-CN"/>
              </w:rPr>
            </w:pPr>
            <w:r>
              <w:rPr>
                <w:rFonts w:cs="Noto Sans"/>
                <w:lang w:eastAsia="zh-CN"/>
              </w:rPr>
              <w:t>Below 1</w:t>
            </w:r>
          </w:p>
        </w:tc>
        <w:tc>
          <w:tcPr>
            <w:tcW w:w="2254" w:type="dxa"/>
            <w:vAlign w:val="center"/>
          </w:tcPr>
          <w:p w14:paraId="0ACAF0D8" w14:textId="2AE55DFE" w:rsidR="00AF7F81" w:rsidRPr="00AF7F81" w:rsidRDefault="00AF7F81" w:rsidP="00AF7F81">
            <w:pPr>
              <w:ind w:left="0" w:firstLine="0"/>
              <w:jc w:val="center"/>
              <w:rPr>
                <w:rFonts w:cs="Noto Sans"/>
                <w:lang w:eastAsia="zh-CN"/>
              </w:rPr>
            </w:pPr>
            <w:r>
              <w:rPr>
                <w:rFonts w:cs="Noto Sans"/>
                <w:lang w:eastAsia="zh-CN"/>
              </w:rPr>
              <w:t>0 to 0.02</w:t>
            </w:r>
          </w:p>
        </w:tc>
      </w:tr>
      <w:tr w:rsidR="00AF7F81" w14:paraId="6950C56F" w14:textId="77777777" w:rsidTr="00AF7F81">
        <w:trPr>
          <w:trHeight w:val="454"/>
          <w:jc w:val="center"/>
        </w:trPr>
        <w:tc>
          <w:tcPr>
            <w:tcW w:w="2254" w:type="dxa"/>
            <w:vAlign w:val="center"/>
          </w:tcPr>
          <w:p w14:paraId="08A526B1" w14:textId="289DD4DC" w:rsidR="00AF7F81" w:rsidRPr="00AF7F81" w:rsidRDefault="00AF7F81" w:rsidP="00AF7F81">
            <w:pPr>
              <w:ind w:left="0" w:firstLine="0"/>
              <w:jc w:val="center"/>
              <w:rPr>
                <w:rFonts w:cs="Noto Sans"/>
                <w:lang w:eastAsia="zh-CN"/>
              </w:rPr>
            </w:pPr>
            <w:r w:rsidRPr="00AF7F81">
              <w:rPr>
                <w:rFonts w:cs="Noto Sans"/>
                <w:lang w:eastAsia="zh-CN"/>
              </w:rPr>
              <w:t>1</w:t>
            </w:r>
          </w:p>
        </w:tc>
        <w:tc>
          <w:tcPr>
            <w:tcW w:w="2254" w:type="dxa"/>
            <w:vAlign w:val="center"/>
          </w:tcPr>
          <w:p w14:paraId="42CA0BD3" w14:textId="4D8AE565" w:rsidR="00AF7F81" w:rsidRPr="00AF7F81" w:rsidRDefault="00AF7F81" w:rsidP="00AF7F81">
            <w:pPr>
              <w:ind w:left="0" w:firstLine="0"/>
              <w:jc w:val="center"/>
              <w:rPr>
                <w:rFonts w:cs="Noto Sans"/>
                <w:lang w:eastAsia="zh-CN"/>
              </w:rPr>
            </w:pPr>
            <w:r w:rsidRPr="00AF7F81">
              <w:rPr>
                <w:rFonts w:cs="Noto Sans"/>
                <w:lang w:eastAsia="zh-CN"/>
              </w:rPr>
              <w:t>Light air</w:t>
            </w:r>
          </w:p>
        </w:tc>
        <w:tc>
          <w:tcPr>
            <w:tcW w:w="2254" w:type="dxa"/>
            <w:vAlign w:val="center"/>
          </w:tcPr>
          <w:p w14:paraId="5C3467FB" w14:textId="38BA8529" w:rsidR="00AF7F81" w:rsidRPr="00AF7F81" w:rsidRDefault="00AF7F81" w:rsidP="00AF7F81">
            <w:pPr>
              <w:ind w:left="0" w:firstLine="0"/>
              <w:jc w:val="center"/>
              <w:rPr>
                <w:rFonts w:cs="Noto Sans"/>
                <w:lang w:eastAsia="zh-CN"/>
              </w:rPr>
            </w:pPr>
            <w:r>
              <w:rPr>
                <w:rFonts w:cs="Noto Sans"/>
                <w:lang w:eastAsia="zh-CN"/>
              </w:rPr>
              <w:t>1 to 3</w:t>
            </w:r>
          </w:p>
        </w:tc>
        <w:tc>
          <w:tcPr>
            <w:tcW w:w="2254" w:type="dxa"/>
            <w:vAlign w:val="center"/>
          </w:tcPr>
          <w:p w14:paraId="6185E937" w14:textId="5D410188" w:rsidR="00AF7F81" w:rsidRPr="00AF7F81" w:rsidRDefault="00AF7F81" w:rsidP="00AF7F81">
            <w:pPr>
              <w:ind w:left="0" w:firstLine="0"/>
              <w:jc w:val="center"/>
              <w:rPr>
                <w:rFonts w:cs="Noto Sans"/>
                <w:lang w:eastAsia="zh-CN"/>
              </w:rPr>
            </w:pPr>
            <w:r>
              <w:rPr>
                <w:rFonts w:cs="Noto Sans"/>
                <w:lang w:eastAsia="zh-CN"/>
              </w:rPr>
              <w:t>0.02 to 0.2</w:t>
            </w:r>
          </w:p>
        </w:tc>
      </w:tr>
      <w:tr w:rsidR="00AF7F81" w14:paraId="567109CF" w14:textId="77777777" w:rsidTr="00AF7F81">
        <w:trPr>
          <w:trHeight w:val="454"/>
          <w:jc w:val="center"/>
        </w:trPr>
        <w:tc>
          <w:tcPr>
            <w:tcW w:w="2254" w:type="dxa"/>
            <w:vAlign w:val="center"/>
          </w:tcPr>
          <w:p w14:paraId="5AB32716" w14:textId="49FBBBB0" w:rsidR="00AF7F81" w:rsidRPr="00AF7F81" w:rsidRDefault="00AF7F81" w:rsidP="00AF7F81">
            <w:pPr>
              <w:ind w:left="0" w:firstLine="0"/>
              <w:jc w:val="center"/>
              <w:rPr>
                <w:rFonts w:cs="Noto Sans"/>
                <w:lang w:eastAsia="zh-CN"/>
              </w:rPr>
            </w:pPr>
            <w:r w:rsidRPr="00AF7F81">
              <w:rPr>
                <w:rFonts w:cs="Noto Sans"/>
                <w:lang w:eastAsia="zh-CN"/>
              </w:rPr>
              <w:t>2</w:t>
            </w:r>
          </w:p>
        </w:tc>
        <w:tc>
          <w:tcPr>
            <w:tcW w:w="2254" w:type="dxa"/>
            <w:vAlign w:val="center"/>
          </w:tcPr>
          <w:p w14:paraId="25EF692F" w14:textId="7A031A62" w:rsidR="00AF7F81" w:rsidRPr="00AF7F81" w:rsidRDefault="00AF7F81" w:rsidP="00AF7F81">
            <w:pPr>
              <w:ind w:left="0" w:firstLine="0"/>
              <w:jc w:val="center"/>
              <w:rPr>
                <w:rFonts w:cs="Noto Sans"/>
                <w:lang w:eastAsia="zh-CN"/>
              </w:rPr>
            </w:pPr>
            <w:r w:rsidRPr="00AF7F81">
              <w:rPr>
                <w:rFonts w:cs="Noto Sans"/>
                <w:lang w:eastAsia="zh-CN"/>
              </w:rPr>
              <w:t>Light breeze</w:t>
            </w:r>
          </w:p>
        </w:tc>
        <w:tc>
          <w:tcPr>
            <w:tcW w:w="2254" w:type="dxa"/>
            <w:vAlign w:val="center"/>
          </w:tcPr>
          <w:p w14:paraId="6CA30304" w14:textId="009A796A" w:rsidR="00AF7F81" w:rsidRPr="00AF7F81" w:rsidRDefault="00AF7F81" w:rsidP="00AF7F81">
            <w:pPr>
              <w:ind w:left="0" w:firstLine="0"/>
              <w:jc w:val="center"/>
              <w:rPr>
                <w:rFonts w:cs="Noto Sans"/>
                <w:lang w:eastAsia="zh-CN"/>
              </w:rPr>
            </w:pPr>
            <w:r>
              <w:rPr>
                <w:rFonts w:cs="Noto Sans"/>
                <w:lang w:eastAsia="zh-CN"/>
              </w:rPr>
              <w:t>4 to 6</w:t>
            </w:r>
          </w:p>
        </w:tc>
        <w:tc>
          <w:tcPr>
            <w:tcW w:w="2254" w:type="dxa"/>
            <w:vAlign w:val="center"/>
          </w:tcPr>
          <w:p w14:paraId="44B7B394" w14:textId="6259695F" w:rsidR="00AF7F81" w:rsidRPr="00AF7F81" w:rsidRDefault="00AF7F81" w:rsidP="00AF7F81">
            <w:pPr>
              <w:ind w:left="0" w:firstLine="0"/>
              <w:jc w:val="center"/>
              <w:rPr>
                <w:rFonts w:cs="Noto Sans"/>
                <w:lang w:eastAsia="zh-CN"/>
              </w:rPr>
            </w:pPr>
            <w:r>
              <w:rPr>
                <w:rFonts w:cs="Noto Sans"/>
                <w:lang w:eastAsia="zh-CN"/>
              </w:rPr>
              <w:t>0.3 to 0.6</w:t>
            </w:r>
          </w:p>
        </w:tc>
      </w:tr>
      <w:tr w:rsidR="00AF7F81" w14:paraId="1989947E" w14:textId="77777777" w:rsidTr="00AF7F81">
        <w:trPr>
          <w:trHeight w:val="454"/>
          <w:jc w:val="center"/>
        </w:trPr>
        <w:tc>
          <w:tcPr>
            <w:tcW w:w="2254" w:type="dxa"/>
            <w:vAlign w:val="center"/>
          </w:tcPr>
          <w:p w14:paraId="49922A42" w14:textId="595C1884" w:rsidR="00AF7F81" w:rsidRPr="00AF7F81" w:rsidRDefault="00AF7F81" w:rsidP="00AF7F81">
            <w:pPr>
              <w:ind w:left="0" w:firstLine="0"/>
              <w:jc w:val="center"/>
              <w:rPr>
                <w:rFonts w:cs="Noto Sans"/>
                <w:lang w:eastAsia="zh-CN"/>
              </w:rPr>
            </w:pPr>
            <w:r w:rsidRPr="00AF7F81">
              <w:rPr>
                <w:rFonts w:cs="Noto Sans"/>
                <w:lang w:eastAsia="zh-CN"/>
              </w:rPr>
              <w:t>3</w:t>
            </w:r>
          </w:p>
        </w:tc>
        <w:tc>
          <w:tcPr>
            <w:tcW w:w="2254" w:type="dxa"/>
            <w:vAlign w:val="center"/>
          </w:tcPr>
          <w:p w14:paraId="076BFA93" w14:textId="451B695C" w:rsidR="00AF7F81" w:rsidRPr="00AF7F81" w:rsidRDefault="00AF7F81" w:rsidP="00AF7F81">
            <w:pPr>
              <w:ind w:left="0" w:firstLine="0"/>
              <w:jc w:val="center"/>
              <w:rPr>
                <w:rFonts w:cs="Noto Sans"/>
                <w:lang w:eastAsia="zh-CN"/>
              </w:rPr>
            </w:pPr>
            <w:r w:rsidRPr="00AF7F81">
              <w:rPr>
                <w:rFonts w:cs="Noto Sans"/>
                <w:lang w:eastAsia="zh-CN"/>
              </w:rPr>
              <w:t>Gentle breeze</w:t>
            </w:r>
          </w:p>
        </w:tc>
        <w:tc>
          <w:tcPr>
            <w:tcW w:w="2254" w:type="dxa"/>
            <w:vAlign w:val="center"/>
          </w:tcPr>
          <w:p w14:paraId="54788FA6" w14:textId="198559BB" w:rsidR="00AF7F81" w:rsidRPr="00AF7F81" w:rsidRDefault="00AF7F81" w:rsidP="00AF7F81">
            <w:pPr>
              <w:ind w:left="0" w:firstLine="0"/>
              <w:jc w:val="center"/>
              <w:rPr>
                <w:rFonts w:cs="Noto Sans"/>
                <w:lang w:eastAsia="zh-CN"/>
              </w:rPr>
            </w:pPr>
            <w:r>
              <w:rPr>
                <w:rFonts w:cs="Noto Sans"/>
                <w:lang w:eastAsia="zh-CN"/>
              </w:rPr>
              <w:t>7 to 10</w:t>
            </w:r>
          </w:p>
        </w:tc>
        <w:tc>
          <w:tcPr>
            <w:tcW w:w="2254" w:type="dxa"/>
            <w:vAlign w:val="center"/>
          </w:tcPr>
          <w:p w14:paraId="302BC0A0" w14:textId="4EEC2E31" w:rsidR="00AF7F81" w:rsidRPr="00AF7F81" w:rsidRDefault="00AF7F81" w:rsidP="00AF7F81">
            <w:pPr>
              <w:ind w:left="0" w:firstLine="0"/>
              <w:jc w:val="center"/>
              <w:rPr>
                <w:rFonts w:cs="Noto Sans"/>
                <w:lang w:eastAsia="zh-CN"/>
              </w:rPr>
            </w:pPr>
            <w:r>
              <w:rPr>
                <w:rFonts w:cs="Noto Sans"/>
                <w:lang w:eastAsia="zh-CN"/>
              </w:rPr>
              <w:t>0.8 to 1.7</w:t>
            </w:r>
          </w:p>
        </w:tc>
      </w:tr>
      <w:tr w:rsidR="00AF7F81" w14:paraId="4E11292B" w14:textId="77777777" w:rsidTr="00AF7F81">
        <w:trPr>
          <w:trHeight w:val="454"/>
          <w:jc w:val="center"/>
        </w:trPr>
        <w:tc>
          <w:tcPr>
            <w:tcW w:w="2254" w:type="dxa"/>
            <w:vAlign w:val="center"/>
          </w:tcPr>
          <w:p w14:paraId="4E125B7F" w14:textId="3D256807" w:rsidR="00AF7F81" w:rsidRPr="00AF7F81" w:rsidRDefault="00AF7F81" w:rsidP="00AF7F81">
            <w:pPr>
              <w:ind w:left="0" w:firstLine="0"/>
              <w:jc w:val="center"/>
              <w:rPr>
                <w:rFonts w:cs="Noto Sans"/>
                <w:lang w:eastAsia="zh-CN"/>
              </w:rPr>
            </w:pPr>
            <w:r w:rsidRPr="00AF7F81">
              <w:rPr>
                <w:rFonts w:cs="Noto Sans"/>
                <w:lang w:eastAsia="zh-CN"/>
              </w:rPr>
              <w:t>4</w:t>
            </w:r>
          </w:p>
        </w:tc>
        <w:tc>
          <w:tcPr>
            <w:tcW w:w="2254" w:type="dxa"/>
            <w:vAlign w:val="center"/>
          </w:tcPr>
          <w:p w14:paraId="314CFA0B" w14:textId="35203564" w:rsidR="00AF7F81" w:rsidRPr="00AF7F81" w:rsidRDefault="00AF7F81" w:rsidP="00AF7F81">
            <w:pPr>
              <w:ind w:left="0" w:firstLine="0"/>
              <w:jc w:val="center"/>
              <w:rPr>
                <w:rFonts w:cs="Noto Sans"/>
                <w:lang w:eastAsia="zh-CN"/>
              </w:rPr>
            </w:pPr>
            <w:r w:rsidRPr="00AF7F81">
              <w:rPr>
                <w:rFonts w:cs="Noto Sans"/>
                <w:lang w:eastAsia="zh-CN"/>
              </w:rPr>
              <w:t>Moderate breeze</w:t>
            </w:r>
          </w:p>
        </w:tc>
        <w:tc>
          <w:tcPr>
            <w:tcW w:w="2254" w:type="dxa"/>
            <w:vAlign w:val="center"/>
          </w:tcPr>
          <w:p w14:paraId="712148D7" w14:textId="176196B8" w:rsidR="00AF7F81" w:rsidRPr="00AF7F81" w:rsidRDefault="00AF7F81" w:rsidP="00AF7F81">
            <w:pPr>
              <w:ind w:left="0" w:firstLine="0"/>
              <w:jc w:val="center"/>
              <w:rPr>
                <w:rFonts w:cs="Noto Sans"/>
                <w:lang w:eastAsia="zh-CN"/>
              </w:rPr>
            </w:pPr>
            <w:r>
              <w:rPr>
                <w:rFonts w:cs="Noto Sans"/>
                <w:lang w:eastAsia="zh-CN"/>
              </w:rPr>
              <w:t>11 to 16</w:t>
            </w:r>
          </w:p>
        </w:tc>
        <w:tc>
          <w:tcPr>
            <w:tcW w:w="2254" w:type="dxa"/>
            <w:vAlign w:val="center"/>
          </w:tcPr>
          <w:p w14:paraId="24F45FEF" w14:textId="70E552E4" w:rsidR="00AF7F81" w:rsidRPr="00AF7F81" w:rsidRDefault="00AF7F81" w:rsidP="00AF7F81">
            <w:pPr>
              <w:ind w:left="0" w:firstLine="0"/>
              <w:jc w:val="center"/>
              <w:rPr>
                <w:rFonts w:cs="Noto Sans"/>
                <w:lang w:eastAsia="zh-CN"/>
              </w:rPr>
            </w:pPr>
            <w:r>
              <w:rPr>
                <w:rFonts w:cs="Noto Sans"/>
                <w:lang w:eastAsia="zh-CN"/>
              </w:rPr>
              <w:t>2.0 to 4.2</w:t>
            </w:r>
          </w:p>
        </w:tc>
      </w:tr>
      <w:tr w:rsidR="00AF7F81" w14:paraId="7C6064FF" w14:textId="77777777" w:rsidTr="00AF7F81">
        <w:trPr>
          <w:trHeight w:val="454"/>
          <w:jc w:val="center"/>
        </w:trPr>
        <w:tc>
          <w:tcPr>
            <w:tcW w:w="2254" w:type="dxa"/>
            <w:vAlign w:val="center"/>
          </w:tcPr>
          <w:p w14:paraId="03652C31" w14:textId="5F14B9D8" w:rsidR="00AF7F81" w:rsidRPr="00AF7F81" w:rsidRDefault="00AF7F81" w:rsidP="00AF7F81">
            <w:pPr>
              <w:ind w:left="0" w:firstLine="0"/>
              <w:jc w:val="center"/>
              <w:rPr>
                <w:rFonts w:cs="Noto Sans"/>
                <w:lang w:eastAsia="zh-CN"/>
              </w:rPr>
            </w:pPr>
            <w:r w:rsidRPr="00AF7F81">
              <w:rPr>
                <w:rFonts w:cs="Noto Sans"/>
                <w:lang w:eastAsia="zh-CN"/>
              </w:rPr>
              <w:t>5</w:t>
            </w:r>
          </w:p>
        </w:tc>
        <w:tc>
          <w:tcPr>
            <w:tcW w:w="2254" w:type="dxa"/>
            <w:vAlign w:val="center"/>
          </w:tcPr>
          <w:p w14:paraId="5B5D17E9" w14:textId="62E5B48E" w:rsidR="00AF7F81" w:rsidRPr="00AF7F81" w:rsidRDefault="00AF7F81" w:rsidP="00AF7F81">
            <w:pPr>
              <w:ind w:left="0" w:firstLine="0"/>
              <w:jc w:val="center"/>
              <w:rPr>
                <w:rFonts w:cs="Noto Sans"/>
                <w:lang w:eastAsia="zh-CN"/>
              </w:rPr>
            </w:pPr>
            <w:r w:rsidRPr="00AF7F81">
              <w:rPr>
                <w:rFonts w:cs="Noto Sans"/>
                <w:lang w:eastAsia="zh-CN"/>
              </w:rPr>
              <w:t>Fresh breeze</w:t>
            </w:r>
          </w:p>
        </w:tc>
        <w:tc>
          <w:tcPr>
            <w:tcW w:w="2254" w:type="dxa"/>
            <w:vAlign w:val="center"/>
          </w:tcPr>
          <w:p w14:paraId="1D6B23C2" w14:textId="72000935" w:rsidR="00AF7F81" w:rsidRPr="00AF7F81" w:rsidRDefault="00AF7F81" w:rsidP="00AF7F81">
            <w:pPr>
              <w:ind w:left="0" w:firstLine="0"/>
              <w:jc w:val="center"/>
              <w:rPr>
                <w:rFonts w:cs="Noto Sans"/>
                <w:lang w:eastAsia="zh-CN"/>
              </w:rPr>
            </w:pPr>
            <w:r>
              <w:rPr>
                <w:rFonts w:cs="Noto Sans"/>
                <w:lang w:eastAsia="zh-CN"/>
              </w:rPr>
              <w:t>17 to 21</w:t>
            </w:r>
          </w:p>
        </w:tc>
        <w:tc>
          <w:tcPr>
            <w:tcW w:w="2254" w:type="dxa"/>
            <w:vAlign w:val="center"/>
          </w:tcPr>
          <w:p w14:paraId="32478259" w14:textId="79300BB4" w:rsidR="00AF7F81" w:rsidRPr="00AF7F81" w:rsidRDefault="00AF7F81" w:rsidP="00AF7F81">
            <w:pPr>
              <w:ind w:left="0" w:firstLine="0"/>
              <w:jc w:val="center"/>
              <w:rPr>
                <w:rFonts w:cs="Noto Sans"/>
                <w:lang w:eastAsia="zh-CN"/>
              </w:rPr>
            </w:pPr>
            <w:r>
              <w:rPr>
                <w:rFonts w:cs="Noto Sans"/>
                <w:lang w:eastAsia="zh-CN"/>
              </w:rPr>
              <w:t>4.8 to 7.3</w:t>
            </w:r>
          </w:p>
        </w:tc>
      </w:tr>
      <w:tr w:rsidR="00AF7F81" w14:paraId="263AD766" w14:textId="77777777" w:rsidTr="00AF7F81">
        <w:trPr>
          <w:trHeight w:val="454"/>
          <w:jc w:val="center"/>
        </w:trPr>
        <w:tc>
          <w:tcPr>
            <w:tcW w:w="2254" w:type="dxa"/>
            <w:vAlign w:val="center"/>
          </w:tcPr>
          <w:p w14:paraId="190F9495" w14:textId="392A837D" w:rsidR="00AF7F81" w:rsidRPr="00AF7F81" w:rsidRDefault="00AF7F81" w:rsidP="00AF7F81">
            <w:pPr>
              <w:ind w:left="0" w:firstLine="0"/>
              <w:jc w:val="center"/>
              <w:rPr>
                <w:rFonts w:cs="Noto Sans"/>
                <w:lang w:eastAsia="zh-CN"/>
              </w:rPr>
            </w:pPr>
            <w:r w:rsidRPr="00AF7F81">
              <w:rPr>
                <w:rFonts w:cs="Noto Sans"/>
                <w:lang w:eastAsia="zh-CN"/>
              </w:rPr>
              <w:t>6</w:t>
            </w:r>
          </w:p>
        </w:tc>
        <w:tc>
          <w:tcPr>
            <w:tcW w:w="2254" w:type="dxa"/>
            <w:vAlign w:val="center"/>
          </w:tcPr>
          <w:p w14:paraId="05C3DB0B" w14:textId="33992D3B" w:rsidR="00AF7F81" w:rsidRPr="00AF7F81" w:rsidRDefault="00AF7F81" w:rsidP="00AF7F81">
            <w:pPr>
              <w:ind w:left="0" w:firstLine="0"/>
              <w:jc w:val="center"/>
              <w:rPr>
                <w:rFonts w:cs="Noto Sans"/>
                <w:lang w:eastAsia="zh-CN"/>
              </w:rPr>
            </w:pPr>
            <w:r w:rsidRPr="00AF7F81">
              <w:rPr>
                <w:rFonts w:cs="Noto Sans"/>
                <w:lang w:eastAsia="zh-CN"/>
              </w:rPr>
              <w:t>Strong breeze</w:t>
            </w:r>
          </w:p>
        </w:tc>
        <w:tc>
          <w:tcPr>
            <w:tcW w:w="2254" w:type="dxa"/>
            <w:vAlign w:val="center"/>
          </w:tcPr>
          <w:p w14:paraId="45B6F057" w14:textId="48292EED" w:rsidR="00AF7F81" w:rsidRPr="00AF7F81" w:rsidRDefault="00AF7F81" w:rsidP="00AF7F81">
            <w:pPr>
              <w:ind w:left="0" w:firstLine="0"/>
              <w:jc w:val="center"/>
              <w:rPr>
                <w:rFonts w:cs="Noto Sans"/>
                <w:lang w:eastAsia="zh-CN"/>
              </w:rPr>
            </w:pPr>
            <w:r>
              <w:rPr>
                <w:rFonts w:cs="Noto Sans"/>
                <w:lang w:eastAsia="zh-CN"/>
              </w:rPr>
              <w:t>22 to 27</w:t>
            </w:r>
          </w:p>
        </w:tc>
        <w:tc>
          <w:tcPr>
            <w:tcW w:w="2254" w:type="dxa"/>
            <w:vAlign w:val="center"/>
          </w:tcPr>
          <w:p w14:paraId="162F0E0D" w14:textId="6A07A11A" w:rsidR="00AF7F81" w:rsidRPr="00AF7F81" w:rsidRDefault="00AF7F81" w:rsidP="00AF7F81">
            <w:pPr>
              <w:ind w:left="0" w:firstLine="0"/>
              <w:jc w:val="center"/>
              <w:rPr>
                <w:rFonts w:cs="Noto Sans"/>
                <w:lang w:eastAsia="zh-CN"/>
              </w:rPr>
            </w:pPr>
            <w:r>
              <w:rPr>
                <w:rFonts w:cs="Noto Sans"/>
                <w:lang w:eastAsia="zh-CN"/>
              </w:rPr>
              <w:t>8 to 12</w:t>
            </w:r>
          </w:p>
        </w:tc>
      </w:tr>
      <w:tr w:rsidR="00AF7F81" w14:paraId="06F88146" w14:textId="77777777" w:rsidTr="00AF7F81">
        <w:trPr>
          <w:trHeight w:val="454"/>
          <w:jc w:val="center"/>
        </w:trPr>
        <w:tc>
          <w:tcPr>
            <w:tcW w:w="2254" w:type="dxa"/>
            <w:vAlign w:val="center"/>
          </w:tcPr>
          <w:p w14:paraId="02D88774" w14:textId="6C0DEEE6" w:rsidR="00AF7F81" w:rsidRPr="00AF7F81" w:rsidRDefault="00AF7F81" w:rsidP="00AF7F81">
            <w:pPr>
              <w:ind w:left="0" w:firstLine="0"/>
              <w:jc w:val="center"/>
              <w:rPr>
                <w:rFonts w:cs="Noto Sans"/>
                <w:lang w:eastAsia="zh-CN"/>
              </w:rPr>
            </w:pPr>
            <w:r w:rsidRPr="00AF7F81">
              <w:rPr>
                <w:rFonts w:cs="Noto Sans"/>
                <w:lang w:eastAsia="zh-CN"/>
              </w:rPr>
              <w:t>7</w:t>
            </w:r>
          </w:p>
        </w:tc>
        <w:tc>
          <w:tcPr>
            <w:tcW w:w="2254" w:type="dxa"/>
            <w:vAlign w:val="center"/>
          </w:tcPr>
          <w:p w14:paraId="47D112AE" w14:textId="0F85517E" w:rsidR="00AF7F81" w:rsidRPr="00AF7F81" w:rsidRDefault="00AF7F81" w:rsidP="00AF7F81">
            <w:pPr>
              <w:ind w:left="0" w:firstLine="0"/>
              <w:jc w:val="center"/>
              <w:rPr>
                <w:rFonts w:cs="Noto Sans"/>
                <w:lang w:eastAsia="zh-CN"/>
              </w:rPr>
            </w:pPr>
            <w:r w:rsidRPr="00AF7F81">
              <w:rPr>
                <w:rFonts w:cs="Noto Sans"/>
                <w:lang w:eastAsia="zh-CN"/>
              </w:rPr>
              <w:t>Near gale</w:t>
            </w:r>
          </w:p>
        </w:tc>
        <w:tc>
          <w:tcPr>
            <w:tcW w:w="2254" w:type="dxa"/>
            <w:vAlign w:val="center"/>
          </w:tcPr>
          <w:p w14:paraId="3AC67721" w14:textId="077EA39F" w:rsidR="00AF7F81" w:rsidRPr="00AF7F81" w:rsidRDefault="00AF7F81" w:rsidP="00AF7F81">
            <w:pPr>
              <w:ind w:left="0" w:firstLine="0"/>
              <w:jc w:val="center"/>
              <w:rPr>
                <w:rFonts w:cs="Noto Sans"/>
                <w:lang w:eastAsia="zh-CN"/>
              </w:rPr>
            </w:pPr>
            <w:r>
              <w:rPr>
                <w:rFonts w:cs="Noto Sans"/>
                <w:lang w:eastAsia="zh-CN"/>
              </w:rPr>
              <w:t>28 to 33</w:t>
            </w:r>
          </w:p>
        </w:tc>
        <w:tc>
          <w:tcPr>
            <w:tcW w:w="2254" w:type="dxa"/>
            <w:vAlign w:val="center"/>
          </w:tcPr>
          <w:p w14:paraId="6AD4F644" w14:textId="2908503C" w:rsidR="00AF7F81" w:rsidRPr="00AF7F81" w:rsidRDefault="00AF7F81" w:rsidP="00AF7F81">
            <w:pPr>
              <w:ind w:left="0" w:firstLine="0"/>
              <w:jc w:val="center"/>
              <w:rPr>
                <w:rFonts w:cs="Noto Sans"/>
                <w:lang w:eastAsia="zh-CN"/>
              </w:rPr>
            </w:pPr>
            <w:r>
              <w:rPr>
                <w:rFonts w:cs="Noto Sans"/>
                <w:lang w:eastAsia="zh-CN"/>
              </w:rPr>
              <w:t>13 to 18</w:t>
            </w:r>
          </w:p>
        </w:tc>
      </w:tr>
      <w:tr w:rsidR="00AF7F81" w14:paraId="3E67633B" w14:textId="77777777" w:rsidTr="00AF7F81">
        <w:trPr>
          <w:trHeight w:val="454"/>
          <w:jc w:val="center"/>
        </w:trPr>
        <w:tc>
          <w:tcPr>
            <w:tcW w:w="2254" w:type="dxa"/>
            <w:vAlign w:val="center"/>
          </w:tcPr>
          <w:p w14:paraId="7207E82E" w14:textId="6D92E8A9" w:rsidR="00AF7F81" w:rsidRPr="00AF7F81" w:rsidRDefault="00AF7F81" w:rsidP="00AF7F81">
            <w:pPr>
              <w:ind w:left="0" w:firstLine="0"/>
              <w:jc w:val="center"/>
              <w:rPr>
                <w:rFonts w:cs="Noto Sans"/>
                <w:lang w:eastAsia="zh-CN"/>
              </w:rPr>
            </w:pPr>
            <w:r w:rsidRPr="00AF7F81">
              <w:rPr>
                <w:rFonts w:cs="Noto Sans"/>
                <w:lang w:eastAsia="zh-CN"/>
              </w:rPr>
              <w:t>8</w:t>
            </w:r>
          </w:p>
        </w:tc>
        <w:tc>
          <w:tcPr>
            <w:tcW w:w="2254" w:type="dxa"/>
            <w:vAlign w:val="center"/>
          </w:tcPr>
          <w:p w14:paraId="346323B3" w14:textId="3C0DA464" w:rsidR="00AF7F81" w:rsidRPr="00AF7F81" w:rsidRDefault="00AF7F81" w:rsidP="00AF7F81">
            <w:pPr>
              <w:ind w:left="0" w:firstLine="0"/>
              <w:jc w:val="center"/>
              <w:rPr>
                <w:rFonts w:cs="Noto Sans"/>
                <w:lang w:eastAsia="zh-CN"/>
              </w:rPr>
            </w:pPr>
            <w:r w:rsidRPr="00AF7F81">
              <w:rPr>
                <w:rFonts w:cs="Noto Sans"/>
                <w:lang w:eastAsia="zh-CN"/>
              </w:rPr>
              <w:t>Gale</w:t>
            </w:r>
          </w:p>
        </w:tc>
        <w:tc>
          <w:tcPr>
            <w:tcW w:w="2254" w:type="dxa"/>
            <w:vAlign w:val="center"/>
          </w:tcPr>
          <w:p w14:paraId="5A5D4E96" w14:textId="78A6F332" w:rsidR="00AF7F81" w:rsidRPr="00AF7F81" w:rsidRDefault="00AF7F81" w:rsidP="00AF7F81">
            <w:pPr>
              <w:ind w:left="0" w:firstLine="0"/>
              <w:jc w:val="center"/>
              <w:rPr>
                <w:rFonts w:cs="Noto Sans"/>
                <w:lang w:eastAsia="zh-CN"/>
              </w:rPr>
            </w:pPr>
            <w:r>
              <w:rPr>
                <w:rFonts w:cs="Noto Sans"/>
                <w:lang w:eastAsia="zh-CN"/>
              </w:rPr>
              <w:t>34 to 40</w:t>
            </w:r>
          </w:p>
        </w:tc>
        <w:tc>
          <w:tcPr>
            <w:tcW w:w="2254" w:type="dxa"/>
            <w:vAlign w:val="center"/>
          </w:tcPr>
          <w:p w14:paraId="489CB20C" w14:textId="053C7CA0" w:rsidR="00AF7F81" w:rsidRPr="00AF7F81" w:rsidRDefault="00AF7F81" w:rsidP="00AF7F81">
            <w:pPr>
              <w:ind w:left="0" w:firstLine="0"/>
              <w:jc w:val="center"/>
              <w:rPr>
                <w:rFonts w:cs="Noto Sans"/>
                <w:lang w:eastAsia="zh-CN"/>
              </w:rPr>
            </w:pPr>
            <w:r>
              <w:rPr>
                <w:rFonts w:cs="Noto Sans"/>
                <w:lang w:eastAsia="zh-CN"/>
              </w:rPr>
              <w:t>19 to 26</w:t>
            </w:r>
          </w:p>
        </w:tc>
      </w:tr>
      <w:tr w:rsidR="00AF7F81" w14:paraId="05B4A656" w14:textId="77777777" w:rsidTr="00AF7F81">
        <w:trPr>
          <w:trHeight w:val="454"/>
          <w:jc w:val="center"/>
        </w:trPr>
        <w:tc>
          <w:tcPr>
            <w:tcW w:w="2254" w:type="dxa"/>
            <w:vAlign w:val="center"/>
          </w:tcPr>
          <w:p w14:paraId="4D070A74" w14:textId="37F48605" w:rsidR="00AF7F81" w:rsidRPr="00AF7F81" w:rsidRDefault="00AF7F81" w:rsidP="00AF7F81">
            <w:pPr>
              <w:ind w:left="0" w:firstLine="0"/>
              <w:jc w:val="center"/>
              <w:rPr>
                <w:rFonts w:cs="Noto Sans"/>
                <w:lang w:eastAsia="zh-CN"/>
              </w:rPr>
            </w:pPr>
            <w:r w:rsidRPr="00AF7F81">
              <w:rPr>
                <w:rFonts w:cs="Noto Sans"/>
                <w:lang w:eastAsia="zh-CN"/>
              </w:rPr>
              <w:t>9</w:t>
            </w:r>
          </w:p>
        </w:tc>
        <w:tc>
          <w:tcPr>
            <w:tcW w:w="2254" w:type="dxa"/>
            <w:vAlign w:val="center"/>
          </w:tcPr>
          <w:p w14:paraId="2228F476" w14:textId="04DCF42F" w:rsidR="00AF7F81" w:rsidRPr="00AF7F81" w:rsidRDefault="00AF7F81" w:rsidP="00AF7F81">
            <w:pPr>
              <w:ind w:left="0" w:firstLine="0"/>
              <w:jc w:val="center"/>
              <w:rPr>
                <w:rFonts w:cs="Noto Sans"/>
                <w:lang w:eastAsia="zh-CN"/>
              </w:rPr>
            </w:pPr>
            <w:r w:rsidRPr="00AF7F81">
              <w:rPr>
                <w:rFonts w:cs="Noto Sans"/>
                <w:lang w:eastAsia="zh-CN"/>
              </w:rPr>
              <w:t>Strong gale</w:t>
            </w:r>
          </w:p>
        </w:tc>
        <w:tc>
          <w:tcPr>
            <w:tcW w:w="2254" w:type="dxa"/>
            <w:vAlign w:val="center"/>
          </w:tcPr>
          <w:p w14:paraId="1837110F" w14:textId="192BC045" w:rsidR="00AF7F81" w:rsidRPr="00AF7F81" w:rsidRDefault="00AF7F81" w:rsidP="00AF7F81">
            <w:pPr>
              <w:ind w:left="0" w:firstLine="0"/>
              <w:jc w:val="center"/>
              <w:rPr>
                <w:rFonts w:cs="Noto Sans"/>
                <w:lang w:eastAsia="zh-CN"/>
              </w:rPr>
            </w:pPr>
            <w:r>
              <w:rPr>
                <w:rFonts w:cs="Noto Sans"/>
                <w:lang w:eastAsia="zh-CN"/>
              </w:rPr>
              <w:t>41 to 47</w:t>
            </w:r>
          </w:p>
        </w:tc>
        <w:tc>
          <w:tcPr>
            <w:tcW w:w="2254" w:type="dxa"/>
            <w:vAlign w:val="center"/>
          </w:tcPr>
          <w:p w14:paraId="13963D26" w14:textId="7D9AACDE" w:rsidR="00AF7F81" w:rsidRPr="00AF7F81" w:rsidRDefault="00AF7F81" w:rsidP="00AF7F81">
            <w:pPr>
              <w:ind w:left="0" w:firstLine="0"/>
              <w:jc w:val="center"/>
              <w:rPr>
                <w:rFonts w:cs="Noto Sans"/>
                <w:lang w:eastAsia="zh-CN"/>
              </w:rPr>
            </w:pPr>
            <w:r>
              <w:rPr>
                <w:rFonts w:cs="Noto Sans"/>
                <w:lang w:eastAsia="zh-CN"/>
              </w:rPr>
              <w:t>27 to 37</w:t>
            </w:r>
          </w:p>
        </w:tc>
      </w:tr>
      <w:tr w:rsidR="00AF7F81" w14:paraId="3C05B5A8" w14:textId="77777777" w:rsidTr="00AF7F81">
        <w:trPr>
          <w:trHeight w:val="454"/>
          <w:jc w:val="center"/>
        </w:trPr>
        <w:tc>
          <w:tcPr>
            <w:tcW w:w="2254" w:type="dxa"/>
            <w:vAlign w:val="center"/>
          </w:tcPr>
          <w:p w14:paraId="5FBA2647" w14:textId="60B56C5C" w:rsidR="00AF7F81" w:rsidRPr="00AF7F81" w:rsidRDefault="00AF7F81" w:rsidP="00AF7F81">
            <w:pPr>
              <w:ind w:left="0" w:firstLine="0"/>
              <w:jc w:val="center"/>
              <w:rPr>
                <w:rFonts w:cs="Noto Sans"/>
                <w:lang w:eastAsia="zh-CN"/>
              </w:rPr>
            </w:pPr>
            <w:r w:rsidRPr="00AF7F81">
              <w:rPr>
                <w:rFonts w:cs="Noto Sans"/>
                <w:lang w:eastAsia="zh-CN"/>
              </w:rPr>
              <w:t>10</w:t>
            </w:r>
          </w:p>
        </w:tc>
        <w:tc>
          <w:tcPr>
            <w:tcW w:w="2254" w:type="dxa"/>
            <w:vAlign w:val="center"/>
          </w:tcPr>
          <w:p w14:paraId="035B6928" w14:textId="72685A6E" w:rsidR="00AF7F81" w:rsidRPr="00AF7F81" w:rsidRDefault="00AF7F81" w:rsidP="00AF7F81">
            <w:pPr>
              <w:ind w:left="0" w:firstLine="0"/>
              <w:jc w:val="center"/>
              <w:rPr>
                <w:rFonts w:cs="Noto Sans"/>
                <w:lang w:eastAsia="zh-CN"/>
              </w:rPr>
            </w:pPr>
            <w:r w:rsidRPr="00AF7F81">
              <w:rPr>
                <w:rFonts w:cs="Noto Sans"/>
                <w:lang w:eastAsia="zh-CN"/>
              </w:rPr>
              <w:t>Storm</w:t>
            </w:r>
          </w:p>
        </w:tc>
        <w:tc>
          <w:tcPr>
            <w:tcW w:w="2254" w:type="dxa"/>
            <w:vAlign w:val="center"/>
          </w:tcPr>
          <w:p w14:paraId="64DDE491" w14:textId="48C0EA4D" w:rsidR="00AF7F81" w:rsidRPr="00AF7F81" w:rsidRDefault="00AF7F81" w:rsidP="00AF7F81">
            <w:pPr>
              <w:ind w:left="0" w:firstLine="0"/>
              <w:jc w:val="center"/>
              <w:rPr>
                <w:rFonts w:cs="Noto Sans"/>
                <w:lang w:eastAsia="zh-CN"/>
              </w:rPr>
            </w:pPr>
            <w:r>
              <w:rPr>
                <w:rFonts w:cs="Noto Sans"/>
                <w:lang w:eastAsia="zh-CN"/>
              </w:rPr>
              <w:t>48 to 55</w:t>
            </w:r>
          </w:p>
        </w:tc>
        <w:tc>
          <w:tcPr>
            <w:tcW w:w="2254" w:type="dxa"/>
            <w:vAlign w:val="center"/>
          </w:tcPr>
          <w:p w14:paraId="2F9681FE" w14:textId="76E482D2" w:rsidR="00AF7F81" w:rsidRPr="00AF7F81" w:rsidRDefault="00AF7F81" w:rsidP="00AF7F81">
            <w:pPr>
              <w:ind w:left="0" w:firstLine="0"/>
              <w:jc w:val="center"/>
              <w:rPr>
                <w:rFonts w:cs="Noto Sans"/>
                <w:lang w:eastAsia="zh-CN"/>
              </w:rPr>
            </w:pPr>
            <w:r>
              <w:rPr>
                <w:rFonts w:cs="Noto Sans"/>
                <w:lang w:eastAsia="zh-CN"/>
              </w:rPr>
              <w:t>38 to 50</w:t>
            </w:r>
          </w:p>
        </w:tc>
      </w:tr>
      <w:tr w:rsidR="00AF7F81" w14:paraId="4CAF991F" w14:textId="77777777" w:rsidTr="00AF7F81">
        <w:trPr>
          <w:trHeight w:val="454"/>
          <w:jc w:val="center"/>
        </w:trPr>
        <w:tc>
          <w:tcPr>
            <w:tcW w:w="2254" w:type="dxa"/>
            <w:vAlign w:val="center"/>
          </w:tcPr>
          <w:p w14:paraId="7A949198" w14:textId="5F9BEB8A" w:rsidR="00AF7F81" w:rsidRPr="00AF7F81" w:rsidRDefault="00AF7F81" w:rsidP="00AF7F81">
            <w:pPr>
              <w:ind w:left="0" w:firstLine="0"/>
              <w:jc w:val="center"/>
              <w:rPr>
                <w:rFonts w:cs="Noto Sans"/>
                <w:lang w:eastAsia="zh-CN"/>
              </w:rPr>
            </w:pPr>
            <w:r w:rsidRPr="00AF7F81">
              <w:rPr>
                <w:rFonts w:cs="Noto Sans"/>
                <w:lang w:eastAsia="zh-CN"/>
              </w:rPr>
              <w:t>11</w:t>
            </w:r>
          </w:p>
        </w:tc>
        <w:tc>
          <w:tcPr>
            <w:tcW w:w="2254" w:type="dxa"/>
            <w:vAlign w:val="center"/>
          </w:tcPr>
          <w:p w14:paraId="30A26FDA" w14:textId="2A992486" w:rsidR="00AF7F81" w:rsidRPr="00AF7F81" w:rsidRDefault="00AF7F81" w:rsidP="00AF7F81">
            <w:pPr>
              <w:ind w:left="0" w:firstLine="0"/>
              <w:jc w:val="center"/>
              <w:rPr>
                <w:rFonts w:cs="Noto Sans"/>
                <w:lang w:eastAsia="zh-CN"/>
              </w:rPr>
            </w:pPr>
            <w:r w:rsidRPr="00AF7F81">
              <w:rPr>
                <w:rFonts w:cs="Noto Sans"/>
                <w:lang w:eastAsia="zh-CN"/>
              </w:rPr>
              <w:t>Violent storm</w:t>
            </w:r>
          </w:p>
        </w:tc>
        <w:tc>
          <w:tcPr>
            <w:tcW w:w="2254" w:type="dxa"/>
            <w:vAlign w:val="center"/>
          </w:tcPr>
          <w:p w14:paraId="62A9CCF1" w14:textId="4E22C329" w:rsidR="00AF7F81" w:rsidRPr="00AF7F81" w:rsidRDefault="00AF7F81" w:rsidP="00AF7F81">
            <w:pPr>
              <w:ind w:left="0" w:firstLine="0"/>
              <w:jc w:val="center"/>
              <w:rPr>
                <w:rFonts w:cs="Noto Sans"/>
                <w:lang w:eastAsia="zh-CN"/>
              </w:rPr>
            </w:pPr>
            <w:r>
              <w:rPr>
                <w:rFonts w:cs="Noto Sans"/>
                <w:lang w:eastAsia="zh-CN"/>
              </w:rPr>
              <w:t>56 to 63</w:t>
            </w:r>
          </w:p>
        </w:tc>
        <w:tc>
          <w:tcPr>
            <w:tcW w:w="2254" w:type="dxa"/>
            <w:vAlign w:val="center"/>
          </w:tcPr>
          <w:p w14:paraId="27283615" w14:textId="125C089F" w:rsidR="00AF7F81" w:rsidRPr="00AF7F81" w:rsidRDefault="00AF7F81" w:rsidP="00AF7F81">
            <w:pPr>
              <w:ind w:left="0" w:firstLine="0"/>
              <w:jc w:val="center"/>
              <w:rPr>
                <w:rFonts w:cs="Noto Sans"/>
                <w:lang w:eastAsia="zh-CN"/>
              </w:rPr>
            </w:pPr>
            <w:r>
              <w:rPr>
                <w:rFonts w:cs="Noto Sans"/>
                <w:lang w:eastAsia="zh-CN"/>
              </w:rPr>
              <w:t>52 to 66</w:t>
            </w:r>
          </w:p>
        </w:tc>
      </w:tr>
      <w:tr w:rsidR="00AF7F81" w14:paraId="49FF8E96" w14:textId="77777777" w:rsidTr="00AF7F81">
        <w:trPr>
          <w:trHeight w:val="454"/>
          <w:jc w:val="center"/>
        </w:trPr>
        <w:tc>
          <w:tcPr>
            <w:tcW w:w="2254" w:type="dxa"/>
            <w:vAlign w:val="center"/>
          </w:tcPr>
          <w:p w14:paraId="6BF9B486" w14:textId="74ADA09B" w:rsidR="00AF7F81" w:rsidRPr="00AF7F81" w:rsidRDefault="00AF7F81" w:rsidP="00AF7F81">
            <w:pPr>
              <w:ind w:left="0" w:firstLine="0"/>
              <w:jc w:val="center"/>
              <w:rPr>
                <w:rFonts w:cs="Noto Sans"/>
                <w:lang w:eastAsia="zh-CN"/>
              </w:rPr>
            </w:pPr>
            <w:r w:rsidRPr="00AF7F81">
              <w:rPr>
                <w:rFonts w:cs="Noto Sans"/>
                <w:lang w:eastAsia="zh-CN"/>
              </w:rPr>
              <w:t>12</w:t>
            </w:r>
          </w:p>
        </w:tc>
        <w:tc>
          <w:tcPr>
            <w:tcW w:w="2254" w:type="dxa"/>
            <w:vAlign w:val="center"/>
          </w:tcPr>
          <w:p w14:paraId="658F6001" w14:textId="28622074" w:rsidR="00AF7F81" w:rsidRPr="00AF7F81" w:rsidRDefault="00AF7F81" w:rsidP="00AF7F81">
            <w:pPr>
              <w:ind w:left="0" w:firstLine="0"/>
              <w:jc w:val="center"/>
              <w:rPr>
                <w:rFonts w:cs="Noto Sans"/>
                <w:lang w:eastAsia="zh-CN"/>
              </w:rPr>
            </w:pPr>
            <w:r w:rsidRPr="00AF7F81">
              <w:rPr>
                <w:rFonts w:cs="Noto Sans"/>
                <w:lang w:eastAsia="zh-CN"/>
              </w:rPr>
              <w:t>Hurricane</w:t>
            </w:r>
          </w:p>
        </w:tc>
        <w:tc>
          <w:tcPr>
            <w:tcW w:w="2254" w:type="dxa"/>
            <w:vAlign w:val="center"/>
          </w:tcPr>
          <w:p w14:paraId="4862F2C9" w14:textId="29C22F22" w:rsidR="00AF7F81" w:rsidRPr="00AF7F81" w:rsidRDefault="00AF7F81" w:rsidP="00AF7F81">
            <w:pPr>
              <w:ind w:left="0" w:firstLine="0"/>
              <w:jc w:val="center"/>
              <w:rPr>
                <w:rFonts w:cs="Noto Sans"/>
                <w:lang w:eastAsia="zh-CN"/>
              </w:rPr>
            </w:pPr>
            <w:r>
              <w:rPr>
                <w:rFonts w:cs="Noto Sans"/>
                <w:lang w:eastAsia="zh-CN"/>
              </w:rPr>
              <w:t>64 and over</w:t>
            </w:r>
          </w:p>
        </w:tc>
        <w:tc>
          <w:tcPr>
            <w:tcW w:w="2254" w:type="dxa"/>
            <w:vAlign w:val="center"/>
          </w:tcPr>
          <w:p w14:paraId="1708DC7E" w14:textId="522C24FC" w:rsidR="00AF7F81" w:rsidRPr="00AF7F81" w:rsidRDefault="00AF7F81" w:rsidP="00AF7F81">
            <w:pPr>
              <w:ind w:left="0" w:firstLine="0"/>
              <w:jc w:val="center"/>
              <w:rPr>
                <w:rFonts w:cs="Noto Sans"/>
                <w:lang w:eastAsia="zh-CN"/>
              </w:rPr>
            </w:pPr>
            <w:r>
              <w:rPr>
                <w:rFonts w:cs="Noto Sans"/>
                <w:lang w:eastAsia="zh-CN"/>
              </w:rPr>
              <w:t>68 and over</w:t>
            </w:r>
          </w:p>
        </w:tc>
      </w:tr>
    </w:tbl>
    <w:p w14:paraId="0D700334" w14:textId="77777777" w:rsidR="00AF7F81" w:rsidRPr="00AF7F81" w:rsidRDefault="00AF7F81" w:rsidP="00AF7F81">
      <w:pPr>
        <w:rPr>
          <w:lang w:eastAsia="zh-CN"/>
        </w:rPr>
      </w:pPr>
    </w:p>
    <w:p w14:paraId="7B0664E1" w14:textId="77777777" w:rsidR="001F26D4" w:rsidRDefault="001F26D4" w:rsidP="00B33CB2">
      <w:pPr>
        <w:spacing w:line="276" w:lineRule="auto"/>
        <w:jc w:val="left"/>
        <w:rPr>
          <w:rFonts w:cs="Noto Sans"/>
        </w:rPr>
      </w:pPr>
    </w:p>
    <w:p w14:paraId="5D638531" w14:textId="77777777" w:rsidR="00AF7F81" w:rsidRDefault="00AF7F81" w:rsidP="00B33CB2">
      <w:pPr>
        <w:spacing w:line="276" w:lineRule="auto"/>
        <w:jc w:val="left"/>
        <w:rPr>
          <w:rFonts w:cs="Noto Sans"/>
        </w:rPr>
        <w:sectPr w:rsidR="00AF7F81" w:rsidSect="0070447F">
          <w:footerReference w:type="default" r:id="rId48"/>
          <w:pgSz w:w="11906" w:h="16838" w:code="9"/>
          <w:pgMar w:top="1440" w:right="1440" w:bottom="1440" w:left="1440" w:header="709" w:footer="544" w:gutter="0"/>
          <w:cols w:space="708"/>
          <w:docGrid w:linePitch="360"/>
        </w:sectPr>
      </w:pPr>
    </w:p>
    <w:p w14:paraId="0CC288D9" w14:textId="77777777" w:rsidR="001F26D4" w:rsidRDefault="00AF7F81" w:rsidP="00AF7F81">
      <w:pPr>
        <w:pStyle w:val="Heading1"/>
      </w:pPr>
      <w:bookmarkStart w:id="38" w:name="_Toc53046518"/>
      <w:r>
        <w:lastRenderedPageBreak/>
        <w:t>17</w:t>
      </w:r>
      <w:r>
        <w:tab/>
        <w:t>LIGHTSHIP HISTORY</w:t>
      </w:r>
      <w:bookmarkEnd w:id="38"/>
    </w:p>
    <w:p w14:paraId="31B617A0" w14:textId="77777777" w:rsidR="00AF7F81" w:rsidRPr="00EA479F" w:rsidRDefault="00AF7F81" w:rsidP="00AF7F81">
      <w:pPr>
        <w:spacing w:before="272" w:after="269" w:line="276" w:lineRule="auto"/>
        <w:ind w:left="0" w:right="864" w:firstLine="0"/>
        <w:jc w:val="left"/>
        <w:textAlignment w:val="baseline"/>
        <w:rPr>
          <w:rFonts w:cs="Noto Sans"/>
        </w:rPr>
      </w:pPr>
      <w:r w:rsidRPr="00EA479F">
        <w:rPr>
          <w:rFonts w:cs="Noto Sans"/>
        </w:rPr>
        <w:t xml:space="preserve">An inclining experiment was undertaken at </w:t>
      </w:r>
      <w:r w:rsidRPr="00EA479F">
        <w:rPr>
          <w:rFonts w:cs="Noto Sans"/>
          <w:i/>
        </w:rPr>
        <w:t>[QQ on xx/</w:t>
      </w:r>
      <w:proofErr w:type="spellStart"/>
      <w:r w:rsidRPr="00EA479F">
        <w:rPr>
          <w:rFonts w:cs="Noto Sans"/>
          <w:i/>
        </w:rPr>
        <w:t>yy</w:t>
      </w:r>
      <w:proofErr w:type="spellEnd"/>
      <w:r w:rsidRPr="00EA479F">
        <w:rPr>
          <w:rFonts w:cs="Noto Sans"/>
          <w:i/>
        </w:rPr>
        <w:t>/</w:t>
      </w:r>
      <w:proofErr w:type="spellStart"/>
      <w:r w:rsidRPr="00EA479F">
        <w:rPr>
          <w:rFonts w:cs="Noto Sans"/>
          <w:i/>
        </w:rPr>
        <w:t>xxxx</w:t>
      </w:r>
      <w:proofErr w:type="spellEnd"/>
      <w:r w:rsidRPr="00EA479F">
        <w:rPr>
          <w:rFonts w:cs="Noto Sans"/>
          <w:i/>
        </w:rPr>
        <w:t>]</w:t>
      </w:r>
      <w:r w:rsidRPr="00EA479F">
        <w:rPr>
          <w:rFonts w:cs="Noto Sans"/>
        </w:rPr>
        <w:t xml:space="preserve">. The resulting lightship figures are as follows: </w:t>
      </w:r>
    </w:p>
    <w:tbl>
      <w:tblPr>
        <w:tblW w:w="8903" w:type="dxa"/>
        <w:tblInd w:w="113" w:type="dxa"/>
        <w:tblLook w:val="04A0" w:firstRow="1" w:lastRow="0" w:firstColumn="1" w:lastColumn="0" w:noHBand="0" w:noVBand="1"/>
      </w:tblPr>
      <w:tblGrid>
        <w:gridCol w:w="3197"/>
        <w:gridCol w:w="1902"/>
        <w:gridCol w:w="1902"/>
        <w:gridCol w:w="1902"/>
      </w:tblGrid>
      <w:tr w:rsidR="00AF7F81" w:rsidRPr="00F036CA" w14:paraId="6A8E5063" w14:textId="77777777" w:rsidTr="00F036CA">
        <w:trPr>
          <w:trHeight w:val="420"/>
        </w:trPr>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52CF1" w14:textId="77D9875C" w:rsidR="00AF7F81" w:rsidRPr="00F036CA" w:rsidRDefault="00AF7F81" w:rsidP="00AF7F81">
            <w:pPr>
              <w:spacing w:line="276" w:lineRule="auto"/>
              <w:jc w:val="center"/>
              <w:rPr>
                <w:rFonts w:cs="Noto Sans"/>
                <w:b/>
                <w:bCs/>
              </w:rPr>
            </w:pPr>
            <w:r w:rsidRPr="00F036CA">
              <w:rPr>
                <w:rFonts w:cs="Noto Sans"/>
                <w:b/>
                <w:bCs/>
              </w:rPr>
              <w:t>Lightship</w:t>
            </w:r>
            <w:r w:rsidR="00F036CA">
              <w:rPr>
                <w:rFonts w:cs="Noto Sans"/>
                <w:b/>
                <w:bCs/>
              </w:rPr>
              <w:t xml:space="preserve"> (tonnes)</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E89EEE6" w14:textId="1BB25A7F" w:rsidR="00AF7F81" w:rsidRPr="00F036CA" w:rsidRDefault="00AF7F81" w:rsidP="00AF7F81">
            <w:pPr>
              <w:spacing w:line="276" w:lineRule="auto"/>
              <w:jc w:val="center"/>
              <w:rPr>
                <w:rFonts w:cs="Noto Sans"/>
                <w:b/>
                <w:bCs/>
              </w:rPr>
            </w:pPr>
            <w:r w:rsidRPr="00F036CA">
              <w:rPr>
                <w:rFonts w:cs="Noto Sans"/>
                <w:b/>
                <w:bCs/>
              </w:rPr>
              <w:t>LCG</w:t>
            </w:r>
            <w:r w:rsidR="00F036CA">
              <w:rPr>
                <w:rFonts w:cs="Noto Sans"/>
                <w:b/>
                <w:bCs/>
              </w:rPr>
              <w:t xml:space="preserve"> (m)</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C9E9CC2" w14:textId="6E400140" w:rsidR="00AF7F81" w:rsidRPr="00F036CA" w:rsidRDefault="00AF7F81" w:rsidP="00AF7F81">
            <w:pPr>
              <w:spacing w:line="276" w:lineRule="auto"/>
              <w:jc w:val="center"/>
              <w:rPr>
                <w:rFonts w:cs="Noto Sans"/>
                <w:b/>
                <w:bCs/>
              </w:rPr>
            </w:pPr>
            <w:r w:rsidRPr="00F036CA">
              <w:rPr>
                <w:rFonts w:cs="Noto Sans"/>
                <w:b/>
                <w:bCs/>
              </w:rPr>
              <w:t>VCG</w:t>
            </w:r>
            <w:r w:rsidR="00F036CA">
              <w:rPr>
                <w:rFonts w:cs="Noto Sans"/>
                <w:b/>
                <w:bCs/>
              </w:rPr>
              <w:t xml:space="preserve"> (m)</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BF0A8F3" w14:textId="36B4DE56" w:rsidR="00AF7F81" w:rsidRPr="00F036CA" w:rsidRDefault="00AF7F81" w:rsidP="00AF7F81">
            <w:pPr>
              <w:spacing w:line="276" w:lineRule="auto"/>
              <w:jc w:val="center"/>
              <w:rPr>
                <w:rFonts w:cs="Noto Sans"/>
                <w:b/>
                <w:bCs/>
              </w:rPr>
            </w:pPr>
            <w:r w:rsidRPr="00F036CA">
              <w:rPr>
                <w:rFonts w:cs="Noto Sans"/>
                <w:b/>
                <w:bCs/>
              </w:rPr>
              <w:t>TCG</w:t>
            </w:r>
            <w:r w:rsidR="00F036CA">
              <w:rPr>
                <w:rFonts w:cs="Noto Sans"/>
                <w:b/>
                <w:bCs/>
              </w:rPr>
              <w:t xml:space="preserve"> (m)</w:t>
            </w:r>
          </w:p>
        </w:tc>
      </w:tr>
      <w:tr w:rsidR="00AF7F81" w:rsidRPr="00EA479F" w14:paraId="5CD3678C" w14:textId="77777777" w:rsidTr="00F036CA">
        <w:trPr>
          <w:trHeight w:val="420"/>
        </w:trPr>
        <w:tc>
          <w:tcPr>
            <w:tcW w:w="3374" w:type="dxa"/>
            <w:tcBorders>
              <w:top w:val="nil"/>
              <w:left w:val="single" w:sz="4" w:space="0" w:color="auto"/>
              <w:bottom w:val="single" w:sz="4" w:space="0" w:color="auto"/>
              <w:right w:val="single" w:sz="4" w:space="0" w:color="auto"/>
            </w:tcBorders>
            <w:shd w:val="clear" w:color="auto" w:fill="auto"/>
            <w:noWrap/>
            <w:vAlign w:val="center"/>
            <w:hideMark/>
          </w:tcPr>
          <w:p w14:paraId="01A78A26" w14:textId="3D5B9CA7" w:rsidR="00AF7F81" w:rsidRPr="00EA479F" w:rsidRDefault="00AF7F81" w:rsidP="00AF7F81">
            <w:pPr>
              <w:spacing w:line="276" w:lineRule="auto"/>
              <w:jc w:val="center"/>
              <w:rPr>
                <w:rFonts w:cs="Noto Sans"/>
              </w:rPr>
            </w:pPr>
          </w:p>
        </w:tc>
        <w:tc>
          <w:tcPr>
            <w:tcW w:w="1843" w:type="dxa"/>
            <w:tcBorders>
              <w:top w:val="nil"/>
              <w:left w:val="nil"/>
              <w:bottom w:val="single" w:sz="4" w:space="0" w:color="auto"/>
              <w:right w:val="single" w:sz="4" w:space="0" w:color="auto"/>
            </w:tcBorders>
            <w:shd w:val="clear" w:color="auto" w:fill="auto"/>
            <w:noWrap/>
            <w:vAlign w:val="center"/>
            <w:hideMark/>
          </w:tcPr>
          <w:p w14:paraId="136B9751" w14:textId="7E9584B6" w:rsidR="00AF7F81" w:rsidRPr="00EA479F" w:rsidRDefault="00AF7F81" w:rsidP="00AF7F81">
            <w:pPr>
              <w:spacing w:line="276" w:lineRule="auto"/>
              <w:jc w:val="center"/>
              <w:rPr>
                <w:rFonts w:cs="Noto Sans"/>
              </w:rPr>
            </w:pPr>
          </w:p>
        </w:tc>
        <w:tc>
          <w:tcPr>
            <w:tcW w:w="1843" w:type="dxa"/>
            <w:tcBorders>
              <w:top w:val="nil"/>
              <w:left w:val="nil"/>
              <w:bottom w:val="single" w:sz="4" w:space="0" w:color="auto"/>
              <w:right w:val="single" w:sz="4" w:space="0" w:color="auto"/>
            </w:tcBorders>
            <w:shd w:val="clear" w:color="auto" w:fill="auto"/>
            <w:noWrap/>
            <w:vAlign w:val="center"/>
            <w:hideMark/>
          </w:tcPr>
          <w:p w14:paraId="2198CB28" w14:textId="49113659" w:rsidR="00AF7F81" w:rsidRPr="00EA479F" w:rsidRDefault="00AF7F81" w:rsidP="00AF7F81">
            <w:pPr>
              <w:spacing w:line="276" w:lineRule="auto"/>
              <w:jc w:val="center"/>
              <w:rPr>
                <w:rFonts w:cs="Noto Sans"/>
              </w:rPr>
            </w:pPr>
          </w:p>
        </w:tc>
        <w:tc>
          <w:tcPr>
            <w:tcW w:w="1843" w:type="dxa"/>
            <w:tcBorders>
              <w:top w:val="nil"/>
              <w:left w:val="nil"/>
              <w:bottom w:val="single" w:sz="4" w:space="0" w:color="auto"/>
              <w:right w:val="single" w:sz="4" w:space="0" w:color="auto"/>
            </w:tcBorders>
            <w:shd w:val="clear" w:color="auto" w:fill="auto"/>
            <w:noWrap/>
            <w:vAlign w:val="center"/>
            <w:hideMark/>
          </w:tcPr>
          <w:p w14:paraId="7DB67C81" w14:textId="345ED477" w:rsidR="00AF7F81" w:rsidRPr="00EA479F" w:rsidRDefault="00AF7F81" w:rsidP="00AF7F81">
            <w:pPr>
              <w:spacing w:line="276" w:lineRule="auto"/>
              <w:jc w:val="center"/>
              <w:rPr>
                <w:rFonts w:cs="Noto Sans"/>
              </w:rPr>
            </w:pPr>
          </w:p>
        </w:tc>
      </w:tr>
    </w:tbl>
    <w:p w14:paraId="35383FB3" w14:textId="77777777" w:rsidR="00AF7F81" w:rsidRPr="00EA479F" w:rsidRDefault="00AF7F81" w:rsidP="00AF7F81">
      <w:pPr>
        <w:spacing w:before="2" w:after="249" w:line="276" w:lineRule="auto"/>
        <w:ind w:right="792"/>
        <w:jc w:val="left"/>
        <w:textAlignment w:val="baseline"/>
        <w:rPr>
          <w:rFonts w:cs="Noto Sans"/>
        </w:rPr>
      </w:pPr>
    </w:p>
    <w:p w14:paraId="49F087B3" w14:textId="3E2612D2" w:rsidR="00AF7F81" w:rsidRPr="00EA479F" w:rsidRDefault="00AF7F81" w:rsidP="00C174C7">
      <w:pPr>
        <w:spacing w:before="2" w:after="249" w:line="276" w:lineRule="auto"/>
        <w:ind w:left="0" w:right="95" w:firstLine="0"/>
        <w:jc w:val="left"/>
        <w:textAlignment w:val="baseline"/>
        <w:rPr>
          <w:rFonts w:cs="Noto Sans"/>
        </w:rPr>
      </w:pPr>
      <w:r w:rsidRPr="00EA479F">
        <w:rPr>
          <w:rFonts w:cs="Noto Sans"/>
        </w:rPr>
        <w:t xml:space="preserve">The above lightship does not include the following items which are to be included in the loading condition as deadweight items. Should any of these items be changed during the life of the yacht, the loading conditions are to be modified to take account of the difference in weight and centres of gravity and their effect </w:t>
      </w:r>
      <w:r>
        <w:rPr>
          <w:rFonts w:cs="Noto Sans"/>
        </w:rPr>
        <w:t>o</w:t>
      </w:r>
      <w:r w:rsidRPr="00EA479F">
        <w:rPr>
          <w:rFonts w:cs="Noto Sans"/>
        </w:rPr>
        <w:t>n the stability of the yacht:</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71"/>
        <w:gridCol w:w="1771"/>
        <w:gridCol w:w="1771"/>
        <w:gridCol w:w="1766"/>
        <w:gridCol w:w="1790"/>
      </w:tblGrid>
      <w:tr w:rsidR="00AF7F81" w:rsidRPr="00F036CA" w14:paraId="17B5A418" w14:textId="77777777" w:rsidTr="00AF7F81">
        <w:trPr>
          <w:trHeight w:hRule="exact" w:val="317"/>
        </w:trPr>
        <w:tc>
          <w:tcPr>
            <w:tcW w:w="1771" w:type="dxa"/>
            <w:vAlign w:val="center"/>
          </w:tcPr>
          <w:p w14:paraId="5807F9F9" w14:textId="1A4BC0F8" w:rsidR="00AF7F81" w:rsidRPr="00F036CA" w:rsidRDefault="00AF7F81" w:rsidP="00AF7F81">
            <w:pPr>
              <w:spacing w:before="39" w:line="276" w:lineRule="auto"/>
              <w:jc w:val="center"/>
              <w:textAlignment w:val="baseline"/>
              <w:rPr>
                <w:rFonts w:cs="Noto Sans"/>
                <w:b/>
                <w:bCs/>
              </w:rPr>
            </w:pPr>
            <w:r w:rsidRPr="00F036CA">
              <w:rPr>
                <w:rFonts w:cs="Noto Sans"/>
                <w:b/>
                <w:bCs/>
              </w:rPr>
              <w:t>Item</w:t>
            </w:r>
          </w:p>
        </w:tc>
        <w:tc>
          <w:tcPr>
            <w:tcW w:w="1771" w:type="dxa"/>
            <w:vAlign w:val="center"/>
          </w:tcPr>
          <w:p w14:paraId="36935219" w14:textId="5B68A17C" w:rsidR="00AF7F81" w:rsidRPr="00F036CA" w:rsidRDefault="00AF7F81" w:rsidP="00AF7F81">
            <w:pPr>
              <w:spacing w:before="39" w:line="276" w:lineRule="auto"/>
              <w:jc w:val="center"/>
              <w:textAlignment w:val="baseline"/>
              <w:rPr>
                <w:rFonts w:cs="Noto Sans"/>
                <w:b/>
                <w:bCs/>
              </w:rPr>
            </w:pPr>
            <w:r w:rsidRPr="00F036CA">
              <w:rPr>
                <w:rFonts w:cs="Noto Sans"/>
                <w:b/>
                <w:bCs/>
              </w:rPr>
              <w:t>Weight</w:t>
            </w:r>
          </w:p>
        </w:tc>
        <w:tc>
          <w:tcPr>
            <w:tcW w:w="1771" w:type="dxa"/>
            <w:vAlign w:val="center"/>
          </w:tcPr>
          <w:p w14:paraId="4CC154D6" w14:textId="77777777" w:rsidR="00AF7F81" w:rsidRPr="00F036CA" w:rsidRDefault="00AF7F81" w:rsidP="00AF7F81">
            <w:pPr>
              <w:spacing w:before="39" w:line="276" w:lineRule="auto"/>
              <w:jc w:val="center"/>
              <w:textAlignment w:val="baseline"/>
              <w:rPr>
                <w:rFonts w:cs="Noto Sans"/>
                <w:b/>
                <w:bCs/>
              </w:rPr>
            </w:pPr>
            <w:r w:rsidRPr="00F036CA">
              <w:rPr>
                <w:rFonts w:cs="Noto Sans"/>
                <w:b/>
                <w:bCs/>
              </w:rPr>
              <w:t>LCG</w:t>
            </w:r>
          </w:p>
        </w:tc>
        <w:tc>
          <w:tcPr>
            <w:tcW w:w="1766" w:type="dxa"/>
            <w:vAlign w:val="center"/>
          </w:tcPr>
          <w:p w14:paraId="2FE061B9" w14:textId="77777777" w:rsidR="00AF7F81" w:rsidRPr="00F036CA" w:rsidRDefault="00AF7F81" w:rsidP="00AF7F81">
            <w:pPr>
              <w:spacing w:before="39" w:line="276" w:lineRule="auto"/>
              <w:jc w:val="center"/>
              <w:textAlignment w:val="baseline"/>
              <w:rPr>
                <w:rFonts w:cs="Noto Sans"/>
                <w:b/>
                <w:bCs/>
              </w:rPr>
            </w:pPr>
            <w:r w:rsidRPr="00F036CA">
              <w:rPr>
                <w:rFonts w:cs="Noto Sans"/>
                <w:b/>
                <w:bCs/>
              </w:rPr>
              <w:t>VCG</w:t>
            </w:r>
          </w:p>
        </w:tc>
        <w:tc>
          <w:tcPr>
            <w:tcW w:w="1790" w:type="dxa"/>
            <w:vAlign w:val="center"/>
          </w:tcPr>
          <w:p w14:paraId="4E11B0BA" w14:textId="77777777" w:rsidR="00AF7F81" w:rsidRPr="00F036CA" w:rsidRDefault="00AF7F81" w:rsidP="00AF7F81">
            <w:pPr>
              <w:spacing w:before="39" w:line="276" w:lineRule="auto"/>
              <w:jc w:val="center"/>
              <w:textAlignment w:val="baseline"/>
              <w:rPr>
                <w:rFonts w:cs="Noto Sans"/>
                <w:b/>
                <w:bCs/>
              </w:rPr>
            </w:pPr>
            <w:r w:rsidRPr="00F036CA">
              <w:rPr>
                <w:rFonts w:cs="Noto Sans"/>
                <w:b/>
                <w:bCs/>
              </w:rPr>
              <w:t>TCG</w:t>
            </w:r>
          </w:p>
        </w:tc>
      </w:tr>
      <w:tr w:rsidR="00AF7F81" w:rsidRPr="00EA479F" w14:paraId="1148026D" w14:textId="77777777" w:rsidTr="00AF7F81">
        <w:trPr>
          <w:trHeight w:hRule="exact" w:val="297"/>
        </w:trPr>
        <w:tc>
          <w:tcPr>
            <w:tcW w:w="1771" w:type="dxa"/>
            <w:vAlign w:val="center"/>
          </w:tcPr>
          <w:p w14:paraId="36461C8D" w14:textId="2C2FB5BB" w:rsidR="00AF7F81" w:rsidRPr="00AF7F81" w:rsidRDefault="00AF7F81" w:rsidP="00AF7F81">
            <w:pPr>
              <w:spacing w:line="276" w:lineRule="auto"/>
              <w:jc w:val="center"/>
              <w:textAlignment w:val="baseline"/>
              <w:rPr>
                <w:rFonts w:cs="Noto Sans"/>
                <w:i/>
                <w:iCs/>
              </w:rPr>
            </w:pPr>
            <w:r w:rsidRPr="00AF7F81">
              <w:rPr>
                <w:rFonts w:cs="Noto Sans"/>
                <w:i/>
                <w:iCs/>
              </w:rPr>
              <w:t>[Main tender]</w:t>
            </w:r>
          </w:p>
        </w:tc>
        <w:tc>
          <w:tcPr>
            <w:tcW w:w="1771" w:type="dxa"/>
            <w:vAlign w:val="center"/>
          </w:tcPr>
          <w:p w14:paraId="6E58B713" w14:textId="3509B4CB" w:rsidR="00AF7F81" w:rsidRPr="00EA479F" w:rsidRDefault="00AF7F81" w:rsidP="00AF7F81">
            <w:pPr>
              <w:spacing w:line="276" w:lineRule="auto"/>
              <w:jc w:val="center"/>
              <w:textAlignment w:val="baseline"/>
              <w:rPr>
                <w:rFonts w:cs="Noto Sans"/>
              </w:rPr>
            </w:pPr>
          </w:p>
        </w:tc>
        <w:tc>
          <w:tcPr>
            <w:tcW w:w="1771" w:type="dxa"/>
            <w:vAlign w:val="center"/>
          </w:tcPr>
          <w:p w14:paraId="5C745441" w14:textId="5069A83C" w:rsidR="00AF7F81" w:rsidRPr="00EA479F" w:rsidRDefault="00AF7F81" w:rsidP="00AF7F81">
            <w:pPr>
              <w:spacing w:line="276" w:lineRule="auto"/>
              <w:jc w:val="center"/>
              <w:textAlignment w:val="baseline"/>
              <w:rPr>
                <w:rFonts w:cs="Noto Sans"/>
              </w:rPr>
            </w:pPr>
          </w:p>
        </w:tc>
        <w:tc>
          <w:tcPr>
            <w:tcW w:w="1766" w:type="dxa"/>
            <w:vAlign w:val="center"/>
          </w:tcPr>
          <w:p w14:paraId="75D1214B" w14:textId="0067F37F" w:rsidR="00AF7F81" w:rsidRPr="00EA479F" w:rsidRDefault="00AF7F81" w:rsidP="00AF7F81">
            <w:pPr>
              <w:spacing w:line="276" w:lineRule="auto"/>
              <w:jc w:val="center"/>
              <w:textAlignment w:val="baseline"/>
              <w:rPr>
                <w:rFonts w:cs="Noto Sans"/>
              </w:rPr>
            </w:pPr>
          </w:p>
        </w:tc>
        <w:tc>
          <w:tcPr>
            <w:tcW w:w="1790" w:type="dxa"/>
            <w:vAlign w:val="center"/>
          </w:tcPr>
          <w:p w14:paraId="72F738B9" w14:textId="2EF4FF9E" w:rsidR="00AF7F81" w:rsidRPr="00EA479F" w:rsidRDefault="00AF7F81" w:rsidP="00AF7F81">
            <w:pPr>
              <w:spacing w:line="276" w:lineRule="auto"/>
              <w:jc w:val="center"/>
              <w:textAlignment w:val="baseline"/>
              <w:rPr>
                <w:rFonts w:cs="Noto Sans"/>
              </w:rPr>
            </w:pPr>
          </w:p>
        </w:tc>
      </w:tr>
      <w:tr w:rsidR="00AF7F81" w:rsidRPr="00EA479F" w14:paraId="30059968" w14:textId="77777777" w:rsidTr="00AF7F81">
        <w:trPr>
          <w:trHeight w:hRule="exact" w:val="288"/>
        </w:trPr>
        <w:tc>
          <w:tcPr>
            <w:tcW w:w="1771" w:type="dxa"/>
            <w:vAlign w:val="center"/>
          </w:tcPr>
          <w:p w14:paraId="42B26165" w14:textId="77777777" w:rsidR="00AF7F81" w:rsidRPr="00EA479F" w:rsidRDefault="00AF7F81" w:rsidP="00AF7F81">
            <w:pPr>
              <w:spacing w:line="276" w:lineRule="auto"/>
              <w:jc w:val="center"/>
              <w:textAlignment w:val="baseline"/>
              <w:rPr>
                <w:rFonts w:cs="Noto Sans"/>
              </w:rPr>
            </w:pPr>
          </w:p>
        </w:tc>
        <w:tc>
          <w:tcPr>
            <w:tcW w:w="1771" w:type="dxa"/>
            <w:vAlign w:val="center"/>
          </w:tcPr>
          <w:p w14:paraId="7F9BE30D" w14:textId="07FF17E3" w:rsidR="00AF7F81" w:rsidRPr="00EA479F" w:rsidRDefault="00AF7F81" w:rsidP="00AF7F81">
            <w:pPr>
              <w:spacing w:line="276" w:lineRule="auto"/>
              <w:jc w:val="center"/>
              <w:textAlignment w:val="baseline"/>
              <w:rPr>
                <w:rFonts w:cs="Noto Sans"/>
              </w:rPr>
            </w:pPr>
          </w:p>
        </w:tc>
        <w:tc>
          <w:tcPr>
            <w:tcW w:w="1771" w:type="dxa"/>
            <w:vAlign w:val="center"/>
          </w:tcPr>
          <w:p w14:paraId="1A625BFE" w14:textId="604405E7" w:rsidR="00AF7F81" w:rsidRPr="00EA479F" w:rsidRDefault="00AF7F81" w:rsidP="00AF7F81">
            <w:pPr>
              <w:spacing w:line="276" w:lineRule="auto"/>
              <w:jc w:val="center"/>
              <w:textAlignment w:val="baseline"/>
              <w:rPr>
                <w:rFonts w:cs="Noto Sans"/>
              </w:rPr>
            </w:pPr>
          </w:p>
        </w:tc>
        <w:tc>
          <w:tcPr>
            <w:tcW w:w="1766" w:type="dxa"/>
            <w:vAlign w:val="center"/>
          </w:tcPr>
          <w:p w14:paraId="4A6FD2E6" w14:textId="2CA34FBA" w:rsidR="00AF7F81" w:rsidRPr="00EA479F" w:rsidRDefault="00AF7F81" w:rsidP="00AF7F81">
            <w:pPr>
              <w:spacing w:line="276" w:lineRule="auto"/>
              <w:jc w:val="center"/>
              <w:textAlignment w:val="baseline"/>
              <w:rPr>
                <w:rFonts w:cs="Noto Sans"/>
              </w:rPr>
            </w:pPr>
          </w:p>
        </w:tc>
        <w:tc>
          <w:tcPr>
            <w:tcW w:w="1790" w:type="dxa"/>
            <w:vAlign w:val="center"/>
          </w:tcPr>
          <w:p w14:paraId="3EFAA12A" w14:textId="10366020" w:rsidR="00AF7F81" w:rsidRPr="00EA479F" w:rsidRDefault="00AF7F81" w:rsidP="00AF7F81">
            <w:pPr>
              <w:spacing w:line="276" w:lineRule="auto"/>
              <w:jc w:val="center"/>
              <w:textAlignment w:val="baseline"/>
              <w:rPr>
                <w:rFonts w:cs="Noto Sans"/>
              </w:rPr>
            </w:pPr>
          </w:p>
        </w:tc>
      </w:tr>
      <w:tr w:rsidR="00AF7F81" w:rsidRPr="00EA479F" w14:paraId="4DACFAA4" w14:textId="77777777" w:rsidTr="00AF7F81">
        <w:trPr>
          <w:trHeight w:hRule="exact" w:val="288"/>
        </w:trPr>
        <w:tc>
          <w:tcPr>
            <w:tcW w:w="1771" w:type="dxa"/>
            <w:vAlign w:val="center"/>
          </w:tcPr>
          <w:p w14:paraId="086D9E75" w14:textId="77777777" w:rsidR="00AF7F81" w:rsidRPr="00EA479F" w:rsidRDefault="00AF7F81" w:rsidP="00AF7F81">
            <w:pPr>
              <w:spacing w:line="276" w:lineRule="auto"/>
              <w:jc w:val="center"/>
              <w:textAlignment w:val="baseline"/>
              <w:rPr>
                <w:rFonts w:cs="Noto Sans"/>
              </w:rPr>
            </w:pPr>
          </w:p>
        </w:tc>
        <w:tc>
          <w:tcPr>
            <w:tcW w:w="1771" w:type="dxa"/>
            <w:vAlign w:val="center"/>
          </w:tcPr>
          <w:p w14:paraId="28AC4C30" w14:textId="11125F07" w:rsidR="00AF7F81" w:rsidRPr="00EA479F" w:rsidRDefault="00AF7F81" w:rsidP="00AF7F81">
            <w:pPr>
              <w:spacing w:line="276" w:lineRule="auto"/>
              <w:jc w:val="center"/>
              <w:textAlignment w:val="baseline"/>
              <w:rPr>
                <w:rFonts w:cs="Noto Sans"/>
              </w:rPr>
            </w:pPr>
          </w:p>
        </w:tc>
        <w:tc>
          <w:tcPr>
            <w:tcW w:w="1771" w:type="dxa"/>
            <w:vAlign w:val="center"/>
          </w:tcPr>
          <w:p w14:paraId="74F39691" w14:textId="08D45A40" w:rsidR="00AF7F81" w:rsidRPr="00EA479F" w:rsidRDefault="00AF7F81" w:rsidP="00AF7F81">
            <w:pPr>
              <w:spacing w:line="276" w:lineRule="auto"/>
              <w:jc w:val="center"/>
              <w:textAlignment w:val="baseline"/>
              <w:rPr>
                <w:rFonts w:cs="Noto Sans"/>
              </w:rPr>
            </w:pPr>
          </w:p>
        </w:tc>
        <w:tc>
          <w:tcPr>
            <w:tcW w:w="1766" w:type="dxa"/>
            <w:vAlign w:val="center"/>
          </w:tcPr>
          <w:p w14:paraId="3FE41D4E" w14:textId="55970065" w:rsidR="00AF7F81" w:rsidRPr="00EA479F" w:rsidRDefault="00AF7F81" w:rsidP="00AF7F81">
            <w:pPr>
              <w:spacing w:line="276" w:lineRule="auto"/>
              <w:jc w:val="center"/>
              <w:textAlignment w:val="baseline"/>
              <w:rPr>
                <w:rFonts w:cs="Noto Sans"/>
              </w:rPr>
            </w:pPr>
          </w:p>
        </w:tc>
        <w:tc>
          <w:tcPr>
            <w:tcW w:w="1790" w:type="dxa"/>
            <w:vAlign w:val="center"/>
          </w:tcPr>
          <w:p w14:paraId="2D451114" w14:textId="1CF716E8" w:rsidR="00AF7F81" w:rsidRPr="00EA479F" w:rsidRDefault="00AF7F81" w:rsidP="00AF7F81">
            <w:pPr>
              <w:spacing w:line="276" w:lineRule="auto"/>
              <w:jc w:val="center"/>
              <w:textAlignment w:val="baseline"/>
              <w:rPr>
                <w:rFonts w:cs="Noto Sans"/>
              </w:rPr>
            </w:pPr>
          </w:p>
        </w:tc>
      </w:tr>
    </w:tbl>
    <w:p w14:paraId="00183F46" w14:textId="77777777" w:rsidR="00AF7F81" w:rsidRPr="00EA479F" w:rsidRDefault="00AF7F81" w:rsidP="00AF7F81">
      <w:pPr>
        <w:spacing w:after="266" w:line="276" w:lineRule="auto"/>
        <w:jc w:val="left"/>
        <w:rPr>
          <w:rFonts w:cs="Noto Sans"/>
        </w:rPr>
      </w:pPr>
    </w:p>
    <w:p w14:paraId="3D3FFDCD" w14:textId="77777777" w:rsidR="00AF7F81" w:rsidRPr="00EA479F" w:rsidRDefault="00AF7F81" w:rsidP="00C174C7">
      <w:pPr>
        <w:spacing w:after="240" w:line="276" w:lineRule="auto"/>
        <w:ind w:left="0" w:right="95" w:firstLine="0"/>
        <w:jc w:val="left"/>
        <w:textAlignment w:val="baseline"/>
        <w:rPr>
          <w:rFonts w:cs="Noto Sans"/>
        </w:rPr>
      </w:pPr>
      <w:r w:rsidRPr="00EA479F">
        <w:rPr>
          <w:rFonts w:cs="Noto Sans"/>
        </w:rPr>
        <w:t>Whenever a significant change is made to the lightship, verified either by inclining experiment, lightweight check or calculation, the results are to be indicated in the following table and endorsed by an approved surveyor.</w:t>
      </w:r>
    </w:p>
    <w:tbl>
      <w:tblPr>
        <w:tblW w:w="0" w:type="auto"/>
        <w:tblInd w:w="29" w:type="dxa"/>
        <w:tblLayout w:type="fixed"/>
        <w:tblCellMar>
          <w:left w:w="0" w:type="dxa"/>
          <w:right w:w="0" w:type="dxa"/>
        </w:tblCellMar>
        <w:tblLook w:val="0000" w:firstRow="0" w:lastRow="0" w:firstColumn="0" w:lastColumn="0" w:noHBand="0" w:noVBand="0"/>
      </w:tblPr>
      <w:tblGrid>
        <w:gridCol w:w="1488"/>
        <w:gridCol w:w="1478"/>
        <w:gridCol w:w="1474"/>
        <w:gridCol w:w="1478"/>
        <w:gridCol w:w="1474"/>
        <w:gridCol w:w="2659"/>
      </w:tblGrid>
      <w:tr w:rsidR="00AF7F81" w:rsidRPr="00F036CA" w14:paraId="3BF9B418" w14:textId="77777777" w:rsidTr="00C174C7">
        <w:trPr>
          <w:trHeight w:hRule="exact" w:val="322"/>
        </w:trPr>
        <w:tc>
          <w:tcPr>
            <w:tcW w:w="1488" w:type="dxa"/>
            <w:tcBorders>
              <w:top w:val="single" w:sz="7" w:space="0" w:color="000000"/>
              <w:left w:val="single" w:sz="7" w:space="0" w:color="000000"/>
              <w:bottom w:val="single" w:sz="7" w:space="0" w:color="000000"/>
              <w:right w:val="single" w:sz="7" w:space="0" w:color="000000"/>
            </w:tcBorders>
            <w:vAlign w:val="center"/>
          </w:tcPr>
          <w:p w14:paraId="5AF8831B" w14:textId="77777777" w:rsidR="00AF7F81" w:rsidRPr="00F036CA" w:rsidRDefault="00AF7F81" w:rsidP="00C174C7">
            <w:pPr>
              <w:spacing w:before="38" w:after="5" w:line="276" w:lineRule="auto"/>
              <w:ind w:right="452"/>
              <w:jc w:val="center"/>
              <w:textAlignment w:val="baseline"/>
              <w:rPr>
                <w:rFonts w:cs="Noto Sans"/>
                <w:b/>
                <w:bCs/>
              </w:rPr>
            </w:pPr>
            <w:r w:rsidRPr="00F036CA">
              <w:rPr>
                <w:rFonts w:cs="Noto Sans"/>
                <w:b/>
                <w:bCs/>
              </w:rPr>
              <w:t>Lightship</w:t>
            </w:r>
          </w:p>
        </w:tc>
        <w:tc>
          <w:tcPr>
            <w:tcW w:w="1478" w:type="dxa"/>
            <w:tcBorders>
              <w:top w:val="single" w:sz="7" w:space="0" w:color="000000"/>
              <w:left w:val="single" w:sz="7" w:space="0" w:color="000000"/>
              <w:bottom w:val="single" w:sz="7" w:space="0" w:color="000000"/>
              <w:right w:val="single" w:sz="7" w:space="0" w:color="000000"/>
            </w:tcBorders>
            <w:vAlign w:val="center"/>
          </w:tcPr>
          <w:p w14:paraId="0ACA7DED" w14:textId="77777777" w:rsidR="00AF7F81" w:rsidRPr="00F036CA" w:rsidRDefault="00AF7F81" w:rsidP="00C174C7">
            <w:pPr>
              <w:spacing w:before="38" w:after="5" w:line="276" w:lineRule="auto"/>
              <w:jc w:val="center"/>
              <w:textAlignment w:val="baseline"/>
              <w:rPr>
                <w:rFonts w:cs="Noto Sans"/>
                <w:b/>
                <w:bCs/>
              </w:rPr>
            </w:pPr>
            <w:r w:rsidRPr="00F036CA">
              <w:rPr>
                <w:rFonts w:cs="Noto Sans"/>
                <w:b/>
                <w:bCs/>
              </w:rPr>
              <w:t>LCG</w:t>
            </w:r>
          </w:p>
        </w:tc>
        <w:tc>
          <w:tcPr>
            <w:tcW w:w="1474" w:type="dxa"/>
            <w:tcBorders>
              <w:top w:val="single" w:sz="7" w:space="0" w:color="000000"/>
              <w:left w:val="single" w:sz="7" w:space="0" w:color="000000"/>
              <w:bottom w:val="single" w:sz="7" w:space="0" w:color="000000"/>
              <w:right w:val="single" w:sz="7" w:space="0" w:color="000000"/>
            </w:tcBorders>
            <w:vAlign w:val="center"/>
          </w:tcPr>
          <w:p w14:paraId="154D9BC8" w14:textId="77777777" w:rsidR="00AF7F81" w:rsidRPr="00F036CA" w:rsidRDefault="00AF7F81" w:rsidP="00C174C7">
            <w:pPr>
              <w:spacing w:before="38" w:after="5" w:line="276" w:lineRule="auto"/>
              <w:jc w:val="center"/>
              <w:textAlignment w:val="baseline"/>
              <w:rPr>
                <w:rFonts w:cs="Noto Sans"/>
                <w:b/>
                <w:bCs/>
              </w:rPr>
            </w:pPr>
            <w:r w:rsidRPr="00F036CA">
              <w:rPr>
                <w:rFonts w:cs="Noto Sans"/>
                <w:b/>
                <w:bCs/>
              </w:rPr>
              <w:t>VCG</w:t>
            </w:r>
          </w:p>
        </w:tc>
        <w:tc>
          <w:tcPr>
            <w:tcW w:w="1478" w:type="dxa"/>
            <w:tcBorders>
              <w:top w:val="single" w:sz="7" w:space="0" w:color="000000"/>
              <w:left w:val="single" w:sz="7" w:space="0" w:color="000000"/>
              <w:bottom w:val="single" w:sz="7" w:space="0" w:color="000000"/>
              <w:right w:val="single" w:sz="7" w:space="0" w:color="000000"/>
            </w:tcBorders>
            <w:vAlign w:val="center"/>
          </w:tcPr>
          <w:p w14:paraId="5D5E0159" w14:textId="77777777" w:rsidR="00AF7F81" w:rsidRPr="00F036CA" w:rsidRDefault="00AF7F81" w:rsidP="00C174C7">
            <w:pPr>
              <w:spacing w:before="38" w:after="5" w:line="276" w:lineRule="auto"/>
              <w:jc w:val="center"/>
              <w:textAlignment w:val="baseline"/>
              <w:rPr>
                <w:rFonts w:cs="Noto Sans"/>
                <w:b/>
                <w:bCs/>
              </w:rPr>
            </w:pPr>
            <w:r w:rsidRPr="00F036CA">
              <w:rPr>
                <w:rFonts w:cs="Noto Sans"/>
                <w:b/>
                <w:bCs/>
              </w:rPr>
              <w:t>TCG</w:t>
            </w:r>
          </w:p>
        </w:tc>
        <w:tc>
          <w:tcPr>
            <w:tcW w:w="1474" w:type="dxa"/>
            <w:tcBorders>
              <w:top w:val="single" w:sz="7" w:space="0" w:color="000000"/>
              <w:left w:val="single" w:sz="7" w:space="0" w:color="000000"/>
              <w:bottom w:val="single" w:sz="7" w:space="0" w:color="000000"/>
              <w:right w:val="single" w:sz="7" w:space="0" w:color="000000"/>
            </w:tcBorders>
            <w:vAlign w:val="center"/>
          </w:tcPr>
          <w:p w14:paraId="7A66AE49" w14:textId="77777777" w:rsidR="00AF7F81" w:rsidRPr="00F036CA" w:rsidRDefault="00AF7F81" w:rsidP="00C174C7">
            <w:pPr>
              <w:spacing w:before="38" w:after="5" w:line="276" w:lineRule="auto"/>
              <w:jc w:val="center"/>
              <w:textAlignment w:val="baseline"/>
              <w:rPr>
                <w:rFonts w:cs="Noto Sans"/>
                <w:b/>
                <w:bCs/>
              </w:rPr>
            </w:pPr>
            <w:r w:rsidRPr="00F036CA">
              <w:rPr>
                <w:rFonts w:cs="Noto Sans"/>
                <w:b/>
                <w:bCs/>
              </w:rPr>
              <w:t>Date</w:t>
            </w:r>
          </w:p>
        </w:tc>
        <w:tc>
          <w:tcPr>
            <w:tcW w:w="2659" w:type="dxa"/>
            <w:tcBorders>
              <w:top w:val="single" w:sz="7" w:space="0" w:color="000000"/>
              <w:left w:val="single" w:sz="7" w:space="0" w:color="000000"/>
              <w:bottom w:val="single" w:sz="7" w:space="0" w:color="000000"/>
              <w:right w:val="single" w:sz="7" w:space="0" w:color="000000"/>
            </w:tcBorders>
            <w:vAlign w:val="center"/>
          </w:tcPr>
          <w:p w14:paraId="5039297E" w14:textId="77777777" w:rsidR="00AF7F81" w:rsidRPr="00F036CA" w:rsidRDefault="00AF7F81" w:rsidP="00C174C7">
            <w:pPr>
              <w:spacing w:before="38" w:after="5" w:line="276" w:lineRule="auto"/>
              <w:ind w:right="1843"/>
              <w:jc w:val="center"/>
              <w:textAlignment w:val="baseline"/>
              <w:rPr>
                <w:rFonts w:cs="Noto Sans"/>
                <w:b/>
                <w:bCs/>
              </w:rPr>
            </w:pPr>
            <w:r w:rsidRPr="00F036CA">
              <w:rPr>
                <w:rFonts w:cs="Noto Sans"/>
                <w:b/>
                <w:bCs/>
              </w:rPr>
              <w:t>Reason</w:t>
            </w:r>
          </w:p>
        </w:tc>
      </w:tr>
      <w:tr w:rsidR="00AF7F81" w:rsidRPr="00EA479F" w14:paraId="040744AA" w14:textId="77777777" w:rsidTr="00C174C7">
        <w:trPr>
          <w:trHeight w:hRule="exact" w:val="292"/>
        </w:trPr>
        <w:tc>
          <w:tcPr>
            <w:tcW w:w="1488" w:type="dxa"/>
            <w:tcBorders>
              <w:top w:val="single" w:sz="7" w:space="0" w:color="000000"/>
              <w:left w:val="single" w:sz="7" w:space="0" w:color="000000"/>
              <w:bottom w:val="single" w:sz="7" w:space="0" w:color="000000"/>
              <w:right w:val="single" w:sz="7" w:space="0" w:color="000000"/>
            </w:tcBorders>
            <w:vAlign w:val="center"/>
          </w:tcPr>
          <w:p w14:paraId="757ED714" w14:textId="18868B06"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1E0E1CB8" w14:textId="7C901D99"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1E707B77" w14:textId="3FCC6E2B"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5C3D35AF" w14:textId="20AB3D91"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33414FEB" w14:textId="6465A443" w:rsidR="00AF7F81" w:rsidRPr="00EA479F" w:rsidRDefault="00AF7F81" w:rsidP="00C174C7">
            <w:pPr>
              <w:spacing w:line="276" w:lineRule="auto"/>
              <w:jc w:val="center"/>
              <w:textAlignment w:val="baseline"/>
              <w:rPr>
                <w:rFonts w:cs="Noto Sans"/>
              </w:rPr>
            </w:pPr>
          </w:p>
        </w:tc>
        <w:tc>
          <w:tcPr>
            <w:tcW w:w="2659" w:type="dxa"/>
            <w:tcBorders>
              <w:top w:val="single" w:sz="7" w:space="0" w:color="000000"/>
              <w:left w:val="single" w:sz="7" w:space="0" w:color="000000"/>
              <w:bottom w:val="single" w:sz="7" w:space="0" w:color="000000"/>
              <w:right w:val="single" w:sz="7" w:space="0" w:color="000000"/>
            </w:tcBorders>
            <w:vAlign w:val="center"/>
          </w:tcPr>
          <w:p w14:paraId="6BA3BFF0" w14:textId="2A5B8E36" w:rsidR="00AF7F81" w:rsidRPr="00EA479F" w:rsidRDefault="00AF7F81" w:rsidP="00C174C7">
            <w:pPr>
              <w:spacing w:line="276" w:lineRule="auto"/>
              <w:jc w:val="center"/>
              <w:textAlignment w:val="baseline"/>
              <w:rPr>
                <w:rFonts w:cs="Noto Sans"/>
              </w:rPr>
            </w:pPr>
          </w:p>
        </w:tc>
      </w:tr>
      <w:tr w:rsidR="00AF7F81" w:rsidRPr="00EA479F" w14:paraId="1CC25011" w14:textId="77777777" w:rsidTr="00C174C7">
        <w:trPr>
          <w:trHeight w:hRule="exact" w:val="288"/>
        </w:trPr>
        <w:tc>
          <w:tcPr>
            <w:tcW w:w="1488" w:type="dxa"/>
            <w:tcBorders>
              <w:top w:val="single" w:sz="7" w:space="0" w:color="000000"/>
              <w:left w:val="single" w:sz="7" w:space="0" w:color="000000"/>
              <w:bottom w:val="single" w:sz="7" w:space="0" w:color="000000"/>
              <w:right w:val="single" w:sz="7" w:space="0" w:color="000000"/>
            </w:tcBorders>
            <w:vAlign w:val="center"/>
          </w:tcPr>
          <w:p w14:paraId="25E1E595" w14:textId="156B685D"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663144F7" w14:textId="548F7AD8"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0B2FAEA5" w14:textId="1F68A01D"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3F4BAD88" w14:textId="0BD344BE"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554D2015" w14:textId="4300D616" w:rsidR="00AF7F81" w:rsidRPr="00EA479F" w:rsidRDefault="00AF7F81" w:rsidP="00C174C7">
            <w:pPr>
              <w:spacing w:line="276" w:lineRule="auto"/>
              <w:jc w:val="center"/>
              <w:textAlignment w:val="baseline"/>
              <w:rPr>
                <w:rFonts w:cs="Noto Sans"/>
              </w:rPr>
            </w:pPr>
          </w:p>
        </w:tc>
        <w:tc>
          <w:tcPr>
            <w:tcW w:w="2659" w:type="dxa"/>
            <w:tcBorders>
              <w:top w:val="single" w:sz="7" w:space="0" w:color="000000"/>
              <w:left w:val="single" w:sz="7" w:space="0" w:color="000000"/>
              <w:bottom w:val="single" w:sz="7" w:space="0" w:color="000000"/>
              <w:right w:val="single" w:sz="7" w:space="0" w:color="000000"/>
            </w:tcBorders>
            <w:vAlign w:val="center"/>
          </w:tcPr>
          <w:p w14:paraId="0AD4B221" w14:textId="1221D227" w:rsidR="00AF7F81" w:rsidRPr="00EA479F" w:rsidRDefault="00AF7F81" w:rsidP="00C174C7">
            <w:pPr>
              <w:spacing w:line="276" w:lineRule="auto"/>
              <w:jc w:val="center"/>
              <w:textAlignment w:val="baseline"/>
              <w:rPr>
                <w:rFonts w:cs="Noto Sans"/>
              </w:rPr>
            </w:pPr>
          </w:p>
        </w:tc>
      </w:tr>
      <w:tr w:rsidR="00AF7F81" w:rsidRPr="00EA479F" w14:paraId="4F63D28D" w14:textId="77777777" w:rsidTr="00C174C7">
        <w:trPr>
          <w:trHeight w:hRule="exact" w:val="284"/>
        </w:trPr>
        <w:tc>
          <w:tcPr>
            <w:tcW w:w="1488" w:type="dxa"/>
            <w:tcBorders>
              <w:top w:val="single" w:sz="7" w:space="0" w:color="000000"/>
              <w:left w:val="single" w:sz="7" w:space="0" w:color="000000"/>
              <w:bottom w:val="single" w:sz="7" w:space="0" w:color="000000"/>
              <w:right w:val="single" w:sz="7" w:space="0" w:color="000000"/>
            </w:tcBorders>
            <w:vAlign w:val="center"/>
          </w:tcPr>
          <w:p w14:paraId="658658DE" w14:textId="3687D293"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6E0C1B6E" w14:textId="13A611EB"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6185428B" w14:textId="650A26E8"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5056CACD" w14:textId="51837782"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2CAF016D" w14:textId="3B8C9F47" w:rsidR="00AF7F81" w:rsidRPr="00EA479F" w:rsidRDefault="00AF7F81" w:rsidP="00C174C7">
            <w:pPr>
              <w:spacing w:line="276" w:lineRule="auto"/>
              <w:jc w:val="center"/>
              <w:textAlignment w:val="baseline"/>
              <w:rPr>
                <w:rFonts w:cs="Noto Sans"/>
              </w:rPr>
            </w:pPr>
          </w:p>
        </w:tc>
        <w:tc>
          <w:tcPr>
            <w:tcW w:w="2659" w:type="dxa"/>
            <w:tcBorders>
              <w:top w:val="single" w:sz="7" w:space="0" w:color="000000"/>
              <w:left w:val="single" w:sz="7" w:space="0" w:color="000000"/>
              <w:bottom w:val="single" w:sz="7" w:space="0" w:color="000000"/>
              <w:right w:val="single" w:sz="7" w:space="0" w:color="000000"/>
            </w:tcBorders>
            <w:vAlign w:val="center"/>
          </w:tcPr>
          <w:p w14:paraId="50D67C1A" w14:textId="1CC73399" w:rsidR="00AF7F81" w:rsidRPr="00EA479F" w:rsidRDefault="00AF7F81" w:rsidP="00C174C7">
            <w:pPr>
              <w:spacing w:line="276" w:lineRule="auto"/>
              <w:jc w:val="center"/>
              <w:textAlignment w:val="baseline"/>
              <w:rPr>
                <w:rFonts w:cs="Noto Sans"/>
              </w:rPr>
            </w:pPr>
          </w:p>
        </w:tc>
      </w:tr>
      <w:tr w:rsidR="00AF7F81" w:rsidRPr="00EA479F" w14:paraId="6F4BF552" w14:textId="77777777" w:rsidTr="00C174C7">
        <w:trPr>
          <w:trHeight w:hRule="exact" w:val="288"/>
        </w:trPr>
        <w:tc>
          <w:tcPr>
            <w:tcW w:w="1488" w:type="dxa"/>
            <w:tcBorders>
              <w:top w:val="single" w:sz="7" w:space="0" w:color="000000"/>
              <w:left w:val="single" w:sz="7" w:space="0" w:color="000000"/>
              <w:bottom w:val="single" w:sz="7" w:space="0" w:color="000000"/>
              <w:right w:val="single" w:sz="7" w:space="0" w:color="000000"/>
            </w:tcBorders>
            <w:vAlign w:val="center"/>
          </w:tcPr>
          <w:p w14:paraId="439154A6" w14:textId="21132F07"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39692D96" w14:textId="77FFED17"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13069FB3" w14:textId="30378B7C"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00293F18" w14:textId="5DEEDEE6"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49661D83" w14:textId="2FEA0901" w:rsidR="00AF7F81" w:rsidRPr="00EA479F" w:rsidRDefault="00AF7F81" w:rsidP="00C174C7">
            <w:pPr>
              <w:spacing w:line="276" w:lineRule="auto"/>
              <w:jc w:val="center"/>
              <w:textAlignment w:val="baseline"/>
              <w:rPr>
                <w:rFonts w:cs="Noto Sans"/>
              </w:rPr>
            </w:pPr>
          </w:p>
        </w:tc>
        <w:tc>
          <w:tcPr>
            <w:tcW w:w="2659" w:type="dxa"/>
            <w:tcBorders>
              <w:top w:val="single" w:sz="7" w:space="0" w:color="000000"/>
              <w:left w:val="single" w:sz="7" w:space="0" w:color="000000"/>
              <w:bottom w:val="single" w:sz="7" w:space="0" w:color="000000"/>
              <w:right w:val="single" w:sz="7" w:space="0" w:color="000000"/>
            </w:tcBorders>
            <w:vAlign w:val="center"/>
          </w:tcPr>
          <w:p w14:paraId="6D87015B" w14:textId="406830F9" w:rsidR="00AF7F81" w:rsidRPr="00EA479F" w:rsidRDefault="00AF7F81" w:rsidP="00C174C7">
            <w:pPr>
              <w:spacing w:line="276" w:lineRule="auto"/>
              <w:jc w:val="center"/>
              <w:textAlignment w:val="baseline"/>
              <w:rPr>
                <w:rFonts w:cs="Noto Sans"/>
              </w:rPr>
            </w:pPr>
          </w:p>
        </w:tc>
      </w:tr>
      <w:tr w:rsidR="00AF7F81" w:rsidRPr="00EA479F" w14:paraId="404B4431" w14:textId="77777777" w:rsidTr="00C174C7">
        <w:trPr>
          <w:trHeight w:hRule="exact" w:val="288"/>
        </w:trPr>
        <w:tc>
          <w:tcPr>
            <w:tcW w:w="1488" w:type="dxa"/>
            <w:tcBorders>
              <w:top w:val="single" w:sz="7" w:space="0" w:color="000000"/>
              <w:left w:val="single" w:sz="7" w:space="0" w:color="000000"/>
              <w:bottom w:val="single" w:sz="7" w:space="0" w:color="000000"/>
              <w:right w:val="single" w:sz="7" w:space="0" w:color="000000"/>
            </w:tcBorders>
            <w:vAlign w:val="center"/>
          </w:tcPr>
          <w:p w14:paraId="500F2EF8" w14:textId="782B907A"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7189B463" w14:textId="3A529839"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4ADA2111" w14:textId="0DA69EF2"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2D33609E" w14:textId="4C2C7464"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270E6644" w14:textId="607A0F4C" w:rsidR="00AF7F81" w:rsidRPr="00EA479F" w:rsidRDefault="00AF7F81" w:rsidP="00C174C7">
            <w:pPr>
              <w:spacing w:line="276" w:lineRule="auto"/>
              <w:jc w:val="center"/>
              <w:textAlignment w:val="baseline"/>
              <w:rPr>
                <w:rFonts w:cs="Noto Sans"/>
              </w:rPr>
            </w:pPr>
          </w:p>
        </w:tc>
        <w:tc>
          <w:tcPr>
            <w:tcW w:w="2659" w:type="dxa"/>
            <w:tcBorders>
              <w:top w:val="single" w:sz="7" w:space="0" w:color="000000"/>
              <w:left w:val="single" w:sz="7" w:space="0" w:color="000000"/>
              <w:bottom w:val="single" w:sz="7" w:space="0" w:color="000000"/>
              <w:right w:val="single" w:sz="7" w:space="0" w:color="000000"/>
            </w:tcBorders>
            <w:vAlign w:val="center"/>
          </w:tcPr>
          <w:p w14:paraId="6E760283" w14:textId="45A9B0D3" w:rsidR="00AF7F81" w:rsidRPr="00EA479F" w:rsidRDefault="00AF7F81" w:rsidP="00C174C7">
            <w:pPr>
              <w:spacing w:line="276" w:lineRule="auto"/>
              <w:jc w:val="center"/>
              <w:textAlignment w:val="baseline"/>
              <w:rPr>
                <w:rFonts w:cs="Noto Sans"/>
              </w:rPr>
            </w:pPr>
          </w:p>
        </w:tc>
      </w:tr>
      <w:tr w:rsidR="00AF7F81" w:rsidRPr="00EA479F" w14:paraId="6DA89347" w14:textId="77777777" w:rsidTr="00C174C7">
        <w:trPr>
          <w:trHeight w:hRule="exact" w:val="283"/>
        </w:trPr>
        <w:tc>
          <w:tcPr>
            <w:tcW w:w="1488" w:type="dxa"/>
            <w:tcBorders>
              <w:top w:val="single" w:sz="7" w:space="0" w:color="000000"/>
              <w:left w:val="single" w:sz="7" w:space="0" w:color="000000"/>
              <w:bottom w:val="single" w:sz="7" w:space="0" w:color="000000"/>
              <w:right w:val="single" w:sz="7" w:space="0" w:color="000000"/>
            </w:tcBorders>
            <w:vAlign w:val="center"/>
          </w:tcPr>
          <w:p w14:paraId="2283D528" w14:textId="19F15CCE"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369532B4" w14:textId="5B820F9E"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14C6EEB2" w14:textId="279E16DD"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2EBFEB32" w14:textId="76DFD66D"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13AEB06A" w14:textId="04321201" w:rsidR="00AF7F81" w:rsidRPr="00EA479F" w:rsidRDefault="00AF7F81" w:rsidP="00C174C7">
            <w:pPr>
              <w:spacing w:line="276" w:lineRule="auto"/>
              <w:jc w:val="center"/>
              <w:textAlignment w:val="baseline"/>
              <w:rPr>
                <w:rFonts w:cs="Noto Sans"/>
              </w:rPr>
            </w:pPr>
          </w:p>
        </w:tc>
        <w:tc>
          <w:tcPr>
            <w:tcW w:w="2659" w:type="dxa"/>
            <w:tcBorders>
              <w:top w:val="single" w:sz="7" w:space="0" w:color="000000"/>
              <w:left w:val="single" w:sz="7" w:space="0" w:color="000000"/>
              <w:bottom w:val="single" w:sz="7" w:space="0" w:color="000000"/>
              <w:right w:val="single" w:sz="7" w:space="0" w:color="000000"/>
            </w:tcBorders>
            <w:vAlign w:val="center"/>
          </w:tcPr>
          <w:p w14:paraId="2FB27E6B" w14:textId="0FE97454" w:rsidR="00AF7F81" w:rsidRPr="00EA479F" w:rsidRDefault="00AF7F81" w:rsidP="00C174C7">
            <w:pPr>
              <w:spacing w:line="276" w:lineRule="auto"/>
              <w:jc w:val="center"/>
              <w:textAlignment w:val="baseline"/>
              <w:rPr>
                <w:rFonts w:cs="Noto Sans"/>
              </w:rPr>
            </w:pPr>
          </w:p>
        </w:tc>
      </w:tr>
      <w:tr w:rsidR="00AF7F81" w:rsidRPr="00EA479F" w14:paraId="10F3D5B3" w14:textId="77777777" w:rsidTr="00C174C7">
        <w:trPr>
          <w:trHeight w:hRule="exact" w:val="288"/>
        </w:trPr>
        <w:tc>
          <w:tcPr>
            <w:tcW w:w="1488" w:type="dxa"/>
            <w:tcBorders>
              <w:top w:val="single" w:sz="7" w:space="0" w:color="000000"/>
              <w:left w:val="single" w:sz="7" w:space="0" w:color="000000"/>
              <w:bottom w:val="single" w:sz="7" w:space="0" w:color="000000"/>
              <w:right w:val="single" w:sz="7" w:space="0" w:color="000000"/>
            </w:tcBorders>
            <w:vAlign w:val="center"/>
          </w:tcPr>
          <w:p w14:paraId="772704C6" w14:textId="0A206454"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2EEF150B" w14:textId="17B5ABA2"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25071D3E" w14:textId="2F861369"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1CF989A0" w14:textId="45A36767"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2C217826" w14:textId="28C2C677" w:rsidR="00AF7F81" w:rsidRPr="00EA479F" w:rsidRDefault="00AF7F81" w:rsidP="00C174C7">
            <w:pPr>
              <w:spacing w:line="276" w:lineRule="auto"/>
              <w:jc w:val="center"/>
              <w:textAlignment w:val="baseline"/>
              <w:rPr>
                <w:rFonts w:cs="Noto Sans"/>
              </w:rPr>
            </w:pPr>
          </w:p>
        </w:tc>
        <w:tc>
          <w:tcPr>
            <w:tcW w:w="2659" w:type="dxa"/>
            <w:tcBorders>
              <w:top w:val="single" w:sz="7" w:space="0" w:color="000000"/>
              <w:left w:val="single" w:sz="7" w:space="0" w:color="000000"/>
              <w:bottom w:val="single" w:sz="7" w:space="0" w:color="000000"/>
              <w:right w:val="single" w:sz="7" w:space="0" w:color="000000"/>
            </w:tcBorders>
            <w:vAlign w:val="center"/>
          </w:tcPr>
          <w:p w14:paraId="1B0B060D" w14:textId="53449A39" w:rsidR="00AF7F81" w:rsidRPr="00EA479F" w:rsidRDefault="00AF7F81" w:rsidP="00C174C7">
            <w:pPr>
              <w:spacing w:line="276" w:lineRule="auto"/>
              <w:jc w:val="center"/>
              <w:textAlignment w:val="baseline"/>
              <w:rPr>
                <w:rFonts w:cs="Noto Sans"/>
              </w:rPr>
            </w:pPr>
          </w:p>
        </w:tc>
      </w:tr>
      <w:tr w:rsidR="00AF7F81" w:rsidRPr="00EA479F" w14:paraId="24C98C4B" w14:textId="77777777" w:rsidTr="00C174C7">
        <w:trPr>
          <w:trHeight w:hRule="exact" w:val="283"/>
        </w:trPr>
        <w:tc>
          <w:tcPr>
            <w:tcW w:w="1488" w:type="dxa"/>
            <w:tcBorders>
              <w:top w:val="single" w:sz="7" w:space="0" w:color="000000"/>
              <w:left w:val="single" w:sz="7" w:space="0" w:color="000000"/>
              <w:bottom w:val="single" w:sz="7" w:space="0" w:color="000000"/>
              <w:right w:val="single" w:sz="7" w:space="0" w:color="000000"/>
            </w:tcBorders>
            <w:vAlign w:val="center"/>
          </w:tcPr>
          <w:p w14:paraId="7559F79C" w14:textId="09DD5221"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177D15BC" w14:textId="0AA4722A"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34B77CBA" w14:textId="61BC753F"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7E38C495" w14:textId="15EAD060"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62DA803D" w14:textId="6C48A839" w:rsidR="00AF7F81" w:rsidRPr="00EA479F" w:rsidRDefault="00AF7F81" w:rsidP="00C174C7">
            <w:pPr>
              <w:spacing w:line="276" w:lineRule="auto"/>
              <w:jc w:val="center"/>
              <w:textAlignment w:val="baseline"/>
              <w:rPr>
                <w:rFonts w:cs="Noto Sans"/>
              </w:rPr>
            </w:pPr>
          </w:p>
        </w:tc>
        <w:tc>
          <w:tcPr>
            <w:tcW w:w="2659" w:type="dxa"/>
            <w:tcBorders>
              <w:top w:val="single" w:sz="7" w:space="0" w:color="000000"/>
              <w:left w:val="single" w:sz="7" w:space="0" w:color="000000"/>
              <w:bottom w:val="single" w:sz="7" w:space="0" w:color="000000"/>
              <w:right w:val="single" w:sz="7" w:space="0" w:color="000000"/>
            </w:tcBorders>
            <w:vAlign w:val="center"/>
          </w:tcPr>
          <w:p w14:paraId="73768497" w14:textId="3A6A7922" w:rsidR="00AF7F81" w:rsidRPr="00EA479F" w:rsidRDefault="00AF7F81" w:rsidP="00C174C7">
            <w:pPr>
              <w:spacing w:line="276" w:lineRule="auto"/>
              <w:jc w:val="center"/>
              <w:textAlignment w:val="baseline"/>
              <w:rPr>
                <w:rFonts w:cs="Noto Sans"/>
              </w:rPr>
            </w:pPr>
          </w:p>
        </w:tc>
      </w:tr>
      <w:tr w:rsidR="00AF7F81" w:rsidRPr="00EA479F" w14:paraId="29F880F2" w14:textId="77777777" w:rsidTr="00C174C7">
        <w:trPr>
          <w:trHeight w:hRule="exact" w:val="288"/>
        </w:trPr>
        <w:tc>
          <w:tcPr>
            <w:tcW w:w="1488" w:type="dxa"/>
            <w:tcBorders>
              <w:top w:val="single" w:sz="7" w:space="0" w:color="000000"/>
              <w:left w:val="single" w:sz="7" w:space="0" w:color="000000"/>
              <w:bottom w:val="single" w:sz="7" w:space="0" w:color="000000"/>
              <w:right w:val="single" w:sz="7" w:space="0" w:color="000000"/>
            </w:tcBorders>
            <w:vAlign w:val="center"/>
          </w:tcPr>
          <w:p w14:paraId="6317E166" w14:textId="21B5F2E2"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262F0330" w14:textId="5C33804C"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749A08F3" w14:textId="3ECDC64A"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54563B2D" w14:textId="773CE730"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0B291294" w14:textId="767E0243" w:rsidR="00AF7F81" w:rsidRPr="00EA479F" w:rsidRDefault="00AF7F81" w:rsidP="00C174C7">
            <w:pPr>
              <w:spacing w:line="276" w:lineRule="auto"/>
              <w:jc w:val="center"/>
              <w:textAlignment w:val="baseline"/>
              <w:rPr>
                <w:rFonts w:cs="Noto Sans"/>
              </w:rPr>
            </w:pPr>
          </w:p>
        </w:tc>
        <w:tc>
          <w:tcPr>
            <w:tcW w:w="2659" w:type="dxa"/>
            <w:tcBorders>
              <w:top w:val="single" w:sz="7" w:space="0" w:color="000000"/>
              <w:left w:val="single" w:sz="7" w:space="0" w:color="000000"/>
              <w:bottom w:val="single" w:sz="7" w:space="0" w:color="000000"/>
              <w:right w:val="single" w:sz="7" w:space="0" w:color="000000"/>
            </w:tcBorders>
            <w:vAlign w:val="center"/>
          </w:tcPr>
          <w:p w14:paraId="41BA7A74" w14:textId="5B29BED9" w:rsidR="00AF7F81" w:rsidRPr="00EA479F" w:rsidRDefault="00AF7F81" w:rsidP="00C174C7">
            <w:pPr>
              <w:spacing w:line="276" w:lineRule="auto"/>
              <w:jc w:val="center"/>
              <w:textAlignment w:val="baseline"/>
              <w:rPr>
                <w:rFonts w:cs="Noto Sans"/>
              </w:rPr>
            </w:pPr>
          </w:p>
        </w:tc>
      </w:tr>
      <w:tr w:rsidR="00AF7F81" w:rsidRPr="00EA479F" w14:paraId="2AFCBF61" w14:textId="77777777" w:rsidTr="00C174C7">
        <w:trPr>
          <w:trHeight w:hRule="exact" w:val="283"/>
        </w:trPr>
        <w:tc>
          <w:tcPr>
            <w:tcW w:w="1488" w:type="dxa"/>
            <w:tcBorders>
              <w:top w:val="single" w:sz="7" w:space="0" w:color="000000"/>
              <w:left w:val="single" w:sz="7" w:space="0" w:color="000000"/>
              <w:bottom w:val="single" w:sz="7" w:space="0" w:color="000000"/>
              <w:right w:val="single" w:sz="7" w:space="0" w:color="000000"/>
            </w:tcBorders>
            <w:vAlign w:val="center"/>
          </w:tcPr>
          <w:p w14:paraId="3D777E5C" w14:textId="6B8B6412"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2C375CF9" w14:textId="5D8AED30"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62F69638" w14:textId="35BA44F2"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28EDD36A" w14:textId="45F3D114"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46D440A8" w14:textId="35A8CBF3" w:rsidR="00AF7F81" w:rsidRPr="00EA479F" w:rsidRDefault="00AF7F81" w:rsidP="00C174C7">
            <w:pPr>
              <w:spacing w:line="276" w:lineRule="auto"/>
              <w:jc w:val="center"/>
              <w:textAlignment w:val="baseline"/>
              <w:rPr>
                <w:rFonts w:cs="Noto Sans"/>
              </w:rPr>
            </w:pPr>
          </w:p>
        </w:tc>
        <w:tc>
          <w:tcPr>
            <w:tcW w:w="2659" w:type="dxa"/>
            <w:tcBorders>
              <w:top w:val="single" w:sz="7" w:space="0" w:color="000000"/>
              <w:left w:val="single" w:sz="7" w:space="0" w:color="000000"/>
              <w:bottom w:val="single" w:sz="7" w:space="0" w:color="000000"/>
              <w:right w:val="single" w:sz="7" w:space="0" w:color="000000"/>
            </w:tcBorders>
            <w:vAlign w:val="center"/>
          </w:tcPr>
          <w:p w14:paraId="57C13AE1" w14:textId="27A50165" w:rsidR="00AF7F81" w:rsidRPr="00EA479F" w:rsidRDefault="00AF7F81" w:rsidP="00C174C7">
            <w:pPr>
              <w:spacing w:line="276" w:lineRule="auto"/>
              <w:jc w:val="center"/>
              <w:textAlignment w:val="baseline"/>
              <w:rPr>
                <w:rFonts w:cs="Noto Sans"/>
              </w:rPr>
            </w:pPr>
          </w:p>
        </w:tc>
      </w:tr>
      <w:tr w:rsidR="00AF7F81" w:rsidRPr="00EA479F" w14:paraId="1CDBDF05" w14:textId="77777777" w:rsidTr="00C174C7">
        <w:trPr>
          <w:trHeight w:hRule="exact" w:val="288"/>
        </w:trPr>
        <w:tc>
          <w:tcPr>
            <w:tcW w:w="1488" w:type="dxa"/>
            <w:tcBorders>
              <w:top w:val="single" w:sz="7" w:space="0" w:color="000000"/>
              <w:left w:val="single" w:sz="7" w:space="0" w:color="000000"/>
              <w:bottom w:val="single" w:sz="7" w:space="0" w:color="000000"/>
              <w:right w:val="single" w:sz="7" w:space="0" w:color="000000"/>
            </w:tcBorders>
            <w:vAlign w:val="center"/>
          </w:tcPr>
          <w:p w14:paraId="3D46A675" w14:textId="00334A8D"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5A6CB583" w14:textId="4ABFA1F1"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177C48B8" w14:textId="34B48686"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15FE846D" w14:textId="0C99A118"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602B0B4F" w14:textId="7CC5C419" w:rsidR="00AF7F81" w:rsidRPr="00EA479F" w:rsidRDefault="00AF7F81" w:rsidP="00C174C7">
            <w:pPr>
              <w:spacing w:line="276" w:lineRule="auto"/>
              <w:jc w:val="center"/>
              <w:textAlignment w:val="baseline"/>
              <w:rPr>
                <w:rFonts w:cs="Noto Sans"/>
              </w:rPr>
            </w:pPr>
          </w:p>
        </w:tc>
        <w:tc>
          <w:tcPr>
            <w:tcW w:w="2659" w:type="dxa"/>
            <w:tcBorders>
              <w:top w:val="single" w:sz="7" w:space="0" w:color="000000"/>
              <w:left w:val="single" w:sz="7" w:space="0" w:color="000000"/>
              <w:bottom w:val="single" w:sz="7" w:space="0" w:color="000000"/>
              <w:right w:val="single" w:sz="7" w:space="0" w:color="000000"/>
            </w:tcBorders>
            <w:vAlign w:val="center"/>
          </w:tcPr>
          <w:p w14:paraId="6E5DBB00" w14:textId="4A00DDA1" w:rsidR="00AF7F81" w:rsidRPr="00EA479F" w:rsidRDefault="00AF7F81" w:rsidP="00C174C7">
            <w:pPr>
              <w:spacing w:line="276" w:lineRule="auto"/>
              <w:jc w:val="center"/>
              <w:textAlignment w:val="baseline"/>
              <w:rPr>
                <w:rFonts w:cs="Noto Sans"/>
              </w:rPr>
            </w:pPr>
          </w:p>
        </w:tc>
      </w:tr>
      <w:tr w:rsidR="00AF7F81" w:rsidRPr="00EA479F" w14:paraId="2AA9914F" w14:textId="77777777" w:rsidTr="00C174C7">
        <w:trPr>
          <w:trHeight w:hRule="exact" w:val="288"/>
        </w:trPr>
        <w:tc>
          <w:tcPr>
            <w:tcW w:w="1488" w:type="dxa"/>
            <w:tcBorders>
              <w:top w:val="single" w:sz="7" w:space="0" w:color="000000"/>
              <w:left w:val="single" w:sz="7" w:space="0" w:color="000000"/>
              <w:bottom w:val="single" w:sz="7" w:space="0" w:color="000000"/>
              <w:right w:val="single" w:sz="7" w:space="0" w:color="000000"/>
            </w:tcBorders>
            <w:vAlign w:val="center"/>
          </w:tcPr>
          <w:p w14:paraId="3A078B93" w14:textId="1E434EB8"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4E824830" w14:textId="172FAB88"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771845B5" w14:textId="1AD44D36"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79371CA6" w14:textId="5DA2CB0F"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5252FBB9" w14:textId="4954F25D" w:rsidR="00AF7F81" w:rsidRPr="00EA479F" w:rsidRDefault="00AF7F81" w:rsidP="00C174C7">
            <w:pPr>
              <w:spacing w:line="276" w:lineRule="auto"/>
              <w:jc w:val="center"/>
              <w:textAlignment w:val="baseline"/>
              <w:rPr>
                <w:rFonts w:cs="Noto Sans"/>
              </w:rPr>
            </w:pPr>
          </w:p>
        </w:tc>
        <w:tc>
          <w:tcPr>
            <w:tcW w:w="2659" w:type="dxa"/>
            <w:tcBorders>
              <w:top w:val="single" w:sz="7" w:space="0" w:color="000000"/>
              <w:left w:val="single" w:sz="7" w:space="0" w:color="000000"/>
              <w:bottom w:val="single" w:sz="7" w:space="0" w:color="000000"/>
              <w:right w:val="single" w:sz="7" w:space="0" w:color="000000"/>
            </w:tcBorders>
            <w:vAlign w:val="center"/>
          </w:tcPr>
          <w:p w14:paraId="548FC5F1" w14:textId="5AE2B38C" w:rsidR="00AF7F81" w:rsidRPr="00EA479F" w:rsidRDefault="00AF7F81" w:rsidP="00C174C7">
            <w:pPr>
              <w:spacing w:line="276" w:lineRule="auto"/>
              <w:jc w:val="center"/>
              <w:textAlignment w:val="baseline"/>
              <w:rPr>
                <w:rFonts w:cs="Noto Sans"/>
              </w:rPr>
            </w:pPr>
          </w:p>
        </w:tc>
      </w:tr>
      <w:tr w:rsidR="00AF7F81" w:rsidRPr="00EA479F" w14:paraId="4884EBA9" w14:textId="77777777" w:rsidTr="00C174C7">
        <w:trPr>
          <w:trHeight w:hRule="exact" w:val="283"/>
        </w:trPr>
        <w:tc>
          <w:tcPr>
            <w:tcW w:w="1488" w:type="dxa"/>
            <w:tcBorders>
              <w:top w:val="single" w:sz="7" w:space="0" w:color="000000"/>
              <w:left w:val="single" w:sz="7" w:space="0" w:color="000000"/>
              <w:bottom w:val="single" w:sz="7" w:space="0" w:color="000000"/>
              <w:right w:val="single" w:sz="7" w:space="0" w:color="000000"/>
            </w:tcBorders>
            <w:vAlign w:val="center"/>
          </w:tcPr>
          <w:p w14:paraId="4638469C" w14:textId="460EF2ED"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77F9B060" w14:textId="468A4B9C"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40F04DAF" w14:textId="42836D86"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5DE10153" w14:textId="470D7CF4"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1BFCA353" w14:textId="6B7F7D39" w:rsidR="00AF7F81" w:rsidRPr="00EA479F" w:rsidRDefault="00AF7F81" w:rsidP="00C174C7">
            <w:pPr>
              <w:spacing w:line="276" w:lineRule="auto"/>
              <w:jc w:val="center"/>
              <w:textAlignment w:val="baseline"/>
              <w:rPr>
                <w:rFonts w:cs="Noto Sans"/>
              </w:rPr>
            </w:pPr>
          </w:p>
        </w:tc>
        <w:tc>
          <w:tcPr>
            <w:tcW w:w="2659" w:type="dxa"/>
            <w:tcBorders>
              <w:top w:val="single" w:sz="7" w:space="0" w:color="000000"/>
              <w:left w:val="single" w:sz="7" w:space="0" w:color="000000"/>
              <w:bottom w:val="single" w:sz="7" w:space="0" w:color="000000"/>
              <w:right w:val="single" w:sz="7" w:space="0" w:color="000000"/>
            </w:tcBorders>
            <w:vAlign w:val="center"/>
          </w:tcPr>
          <w:p w14:paraId="46125648" w14:textId="14F3D2B8" w:rsidR="00AF7F81" w:rsidRPr="00EA479F" w:rsidRDefault="00AF7F81" w:rsidP="00C174C7">
            <w:pPr>
              <w:spacing w:line="276" w:lineRule="auto"/>
              <w:jc w:val="center"/>
              <w:textAlignment w:val="baseline"/>
              <w:rPr>
                <w:rFonts w:cs="Noto Sans"/>
              </w:rPr>
            </w:pPr>
          </w:p>
        </w:tc>
      </w:tr>
      <w:tr w:rsidR="00AF7F81" w:rsidRPr="00EA479F" w14:paraId="77FA8B8D" w14:textId="77777777" w:rsidTr="00C174C7">
        <w:trPr>
          <w:trHeight w:hRule="exact" w:val="370"/>
        </w:trPr>
        <w:tc>
          <w:tcPr>
            <w:tcW w:w="1488" w:type="dxa"/>
            <w:tcBorders>
              <w:top w:val="single" w:sz="7" w:space="0" w:color="000000"/>
              <w:left w:val="single" w:sz="7" w:space="0" w:color="000000"/>
              <w:bottom w:val="single" w:sz="7" w:space="0" w:color="000000"/>
              <w:right w:val="single" w:sz="7" w:space="0" w:color="000000"/>
            </w:tcBorders>
            <w:vAlign w:val="center"/>
          </w:tcPr>
          <w:p w14:paraId="2E5194A0" w14:textId="68E79C9B"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0ABF9CFD" w14:textId="186FD641"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73F647BC" w14:textId="157B3D54" w:rsidR="00AF7F81" w:rsidRPr="00EA479F" w:rsidRDefault="00AF7F81" w:rsidP="00C174C7">
            <w:pPr>
              <w:spacing w:line="276" w:lineRule="auto"/>
              <w:jc w:val="center"/>
              <w:textAlignment w:val="baseline"/>
              <w:rPr>
                <w:rFonts w:cs="Noto Sans"/>
              </w:rPr>
            </w:pPr>
          </w:p>
        </w:tc>
        <w:tc>
          <w:tcPr>
            <w:tcW w:w="1478" w:type="dxa"/>
            <w:tcBorders>
              <w:top w:val="single" w:sz="7" w:space="0" w:color="000000"/>
              <w:left w:val="single" w:sz="7" w:space="0" w:color="000000"/>
              <w:bottom w:val="single" w:sz="7" w:space="0" w:color="000000"/>
              <w:right w:val="single" w:sz="7" w:space="0" w:color="000000"/>
            </w:tcBorders>
            <w:vAlign w:val="center"/>
          </w:tcPr>
          <w:p w14:paraId="4A2AEF7B" w14:textId="33EC7E75" w:rsidR="00AF7F81" w:rsidRPr="00EA479F" w:rsidRDefault="00AF7F81" w:rsidP="00C174C7">
            <w:pPr>
              <w:spacing w:line="276" w:lineRule="auto"/>
              <w:jc w:val="center"/>
              <w:textAlignment w:val="baseline"/>
              <w:rPr>
                <w:rFonts w:cs="Noto Sans"/>
              </w:rPr>
            </w:pPr>
          </w:p>
        </w:tc>
        <w:tc>
          <w:tcPr>
            <w:tcW w:w="1474" w:type="dxa"/>
            <w:tcBorders>
              <w:top w:val="single" w:sz="7" w:space="0" w:color="000000"/>
              <w:left w:val="single" w:sz="7" w:space="0" w:color="000000"/>
              <w:bottom w:val="single" w:sz="7" w:space="0" w:color="000000"/>
              <w:right w:val="single" w:sz="7" w:space="0" w:color="000000"/>
            </w:tcBorders>
            <w:vAlign w:val="center"/>
          </w:tcPr>
          <w:p w14:paraId="6C322902" w14:textId="12BC1829" w:rsidR="00AF7F81" w:rsidRPr="00EA479F" w:rsidRDefault="00AF7F81" w:rsidP="00C174C7">
            <w:pPr>
              <w:spacing w:line="276" w:lineRule="auto"/>
              <w:jc w:val="center"/>
              <w:textAlignment w:val="baseline"/>
              <w:rPr>
                <w:rFonts w:cs="Noto Sans"/>
              </w:rPr>
            </w:pPr>
          </w:p>
        </w:tc>
        <w:tc>
          <w:tcPr>
            <w:tcW w:w="2659" w:type="dxa"/>
            <w:tcBorders>
              <w:top w:val="single" w:sz="7" w:space="0" w:color="000000"/>
              <w:left w:val="single" w:sz="7" w:space="0" w:color="000000"/>
              <w:bottom w:val="single" w:sz="7" w:space="0" w:color="000000"/>
              <w:right w:val="single" w:sz="7" w:space="0" w:color="000000"/>
            </w:tcBorders>
            <w:vAlign w:val="center"/>
          </w:tcPr>
          <w:p w14:paraId="5B5C1E12" w14:textId="54F7A593" w:rsidR="00AF7F81" w:rsidRPr="00EA479F" w:rsidRDefault="00AF7F81" w:rsidP="00C174C7">
            <w:pPr>
              <w:spacing w:line="276" w:lineRule="auto"/>
              <w:jc w:val="center"/>
              <w:textAlignment w:val="baseline"/>
              <w:rPr>
                <w:rFonts w:cs="Noto Sans"/>
              </w:rPr>
            </w:pPr>
          </w:p>
        </w:tc>
      </w:tr>
    </w:tbl>
    <w:p w14:paraId="4B831985" w14:textId="77777777" w:rsidR="00AF7F81" w:rsidRDefault="00AF7F81" w:rsidP="00B33CB2">
      <w:pPr>
        <w:spacing w:line="276" w:lineRule="auto"/>
        <w:jc w:val="left"/>
        <w:rPr>
          <w:rFonts w:cs="Noto Sans"/>
        </w:rPr>
      </w:pPr>
    </w:p>
    <w:p w14:paraId="10B57AAF" w14:textId="77777777" w:rsidR="00C174C7" w:rsidRDefault="00C174C7" w:rsidP="00B33CB2">
      <w:pPr>
        <w:spacing w:line="276" w:lineRule="auto"/>
        <w:jc w:val="left"/>
        <w:rPr>
          <w:rFonts w:cs="Noto Sans"/>
        </w:rPr>
      </w:pPr>
    </w:p>
    <w:p w14:paraId="629E7CF9" w14:textId="77777777" w:rsidR="00C174C7" w:rsidRDefault="00C174C7" w:rsidP="00B33CB2">
      <w:pPr>
        <w:spacing w:line="276" w:lineRule="auto"/>
        <w:jc w:val="left"/>
        <w:rPr>
          <w:rFonts w:cs="Noto Sans"/>
        </w:rPr>
        <w:sectPr w:rsidR="00C174C7" w:rsidSect="0070447F">
          <w:footerReference w:type="default" r:id="rId49"/>
          <w:pgSz w:w="11906" w:h="16838" w:code="9"/>
          <w:pgMar w:top="1440" w:right="1440" w:bottom="1440" w:left="1440" w:header="709" w:footer="544" w:gutter="0"/>
          <w:cols w:space="708"/>
          <w:docGrid w:linePitch="360"/>
        </w:sectPr>
      </w:pPr>
    </w:p>
    <w:p w14:paraId="0846AF40" w14:textId="77777777" w:rsidR="00C174C7" w:rsidRDefault="00C174C7" w:rsidP="00C174C7">
      <w:pPr>
        <w:pStyle w:val="Heading1"/>
      </w:pPr>
      <w:bookmarkStart w:id="39" w:name="_Toc53046519"/>
      <w:r>
        <w:lastRenderedPageBreak/>
        <w:t>18</w:t>
      </w:r>
      <w:r>
        <w:tab/>
        <w:t>INCLINING EXPERIMENT REPORT</w:t>
      </w:r>
      <w:bookmarkEnd w:id="39"/>
    </w:p>
    <w:p w14:paraId="0317E16A" w14:textId="462F60EC" w:rsidR="00C174C7" w:rsidRDefault="00C174C7" w:rsidP="00B33CB2">
      <w:pPr>
        <w:spacing w:line="276" w:lineRule="auto"/>
        <w:jc w:val="left"/>
        <w:rPr>
          <w:rFonts w:cs="Noto Sans"/>
        </w:rPr>
      </w:pPr>
    </w:p>
    <w:p w14:paraId="22A6072B" w14:textId="4B09BFE8" w:rsidR="00C174C7" w:rsidRPr="00C174C7" w:rsidRDefault="00C174C7" w:rsidP="00C174C7">
      <w:pPr>
        <w:ind w:left="0" w:firstLine="0"/>
        <w:rPr>
          <w:i/>
          <w:iCs/>
        </w:rPr>
      </w:pPr>
      <w:r w:rsidRPr="00C174C7">
        <w:rPr>
          <w:i/>
          <w:iCs/>
        </w:rPr>
        <w:t>[A copy of the agreed inclining experiment report is to be included]</w:t>
      </w:r>
    </w:p>
    <w:p w14:paraId="50140ED5" w14:textId="2C89DC45" w:rsidR="00C174C7" w:rsidRDefault="00C174C7" w:rsidP="00C174C7">
      <w:pPr>
        <w:ind w:left="0" w:firstLine="0"/>
      </w:pPr>
    </w:p>
    <w:p w14:paraId="4A40133A" w14:textId="77777777" w:rsidR="00BE1A39" w:rsidRDefault="00BE1A39" w:rsidP="00C174C7">
      <w:pPr>
        <w:ind w:left="0" w:firstLine="0"/>
        <w:sectPr w:rsidR="00BE1A39" w:rsidSect="0070447F">
          <w:footerReference w:type="default" r:id="rId50"/>
          <w:pgSz w:w="11906" w:h="16838" w:code="9"/>
          <w:pgMar w:top="1440" w:right="1440" w:bottom="1440" w:left="1440" w:header="709" w:footer="544" w:gutter="0"/>
          <w:cols w:space="708"/>
          <w:docGrid w:linePitch="360"/>
        </w:sectPr>
      </w:pPr>
    </w:p>
    <w:p w14:paraId="48A27B9A" w14:textId="77777777" w:rsidR="00BE1A39" w:rsidRDefault="00BE1A39" w:rsidP="00BE1A39">
      <w:pPr>
        <w:pStyle w:val="Heading1"/>
      </w:pPr>
      <w:bookmarkStart w:id="40" w:name="_Toc53046520"/>
      <w:r>
        <w:lastRenderedPageBreak/>
        <w:t>APPENDIX 1 – NOTES TO CONSULTANTS</w:t>
      </w:r>
      <w:bookmarkEnd w:id="40"/>
    </w:p>
    <w:p w14:paraId="1C6C9645" w14:textId="77777777" w:rsidR="00BE1A39" w:rsidRDefault="00BE1A39" w:rsidP="00BE1A39">
      <w:pPr>
        <w:ind w:left="0" w:firstLine="0"/>
      </w:pPr>
    </w:p>
    <w:p w14:paraId="0CCD87F2" w14:textId="77777777" w:rsidR="00BE1A39" w:rsidRPr="00C174C7" w:rsidRDefault="00BE1A39" w:rsidP="00BE1A39">
      <w:pPr>
        <w:ind w:left="0" w:firstLine="0"/>
        <w:rPr>
          <w:i/>
          <w:iCs/>
        </w:rPr>
      </w:pPr>
      <w:r w:rsidRPr="00C174C7">
        <w:rPr>
          <w:i/>
          <w:iCs/>
        </w:rPr>
        <w:t>Notes for consultants on the derivation of the maximum steady heel angle to prevent downflooding in gusts</w:t>
      </w:r>
    </w:p>
    <w:p w14:paraId="43E50F34" w14:textId="77777777" w:rsidR="00BE1A39" w:rsidRDefault="00BE1A39" w:rsidP="00BE1A39">
      <w:pPr>
        <w:ind w:left="0" w:firstLine="0"/>
      </w:pPr>
    </w:p>
    <w:p w14:paraId="458511E3" w14:textId="77777777" w:rsidR="00BE1A39" w:rsidRDefault="00BE1A39" w:rsidP="00BE1A39">
      <w:pPr>
        <w:ind w:left="0" w:firstLine="0"/>
        <w:jc w:val="center"/>
      </w:pPr>
      <w:r>
        <w:rPr>
          <w:noProof/>
        </w:rPr>
        <w:drawing>
          <wp:inline distT="0" distB="0" distL="0" distR="0" wp14:anchorId="17522AE9" wp14:editId="4644DC13">
            <wp:extent cx="5029200" cy="3820795"/>
            <wp:effectExtent l="0" t="0" r="0" b="8255"/>
            <wp:docPr id="163" name="Picture"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63" name="Picture" descr="Chart, line chart&#10;&#10;Description automatically generated"/>
                    <pic:cNvPicPr preferRelativeResize="0"/>
                  </pic:nvPicPr>
                  <pic:blipFill rotWithShape="1">
                    <a:blip r:embed="rId51"/>
                    <a:srcRect t="9923" r="662"/>
                    <a:stretch/>
                  </pic:blipFill>
                  <pic:spPr bwMode="auto">
                    <a:xfrm>
                      <a:off x="0" y="0"/>
                      <a:ext cx="5029200" cy="3820795"/>
                    </a:xfrm>
                    <a:prstGeom prst="rect">
                      <a:avLst/>
                    </a:prstGeom>
                    <a:ln>
                      <a:noFill/>
                    </a:ln>
                    <a:extLst>
                      <a:ext uri="{53640926-AAD7-44D8-BBD7-CCE9431645EC}">
                        <a14:shadowObscured xmlns:a14="http://schemas.microsoft.com/office/drawing/2010/main"/>
                      </a:ext>
                    </a:extLst>
                  </pic:spPr>
                </pic:pic>
              </a:graphicData>
            </a:graphic>
          </wp:inline>
        </w:drawing>
      </w:r>
    </w:p>
    <w:p w14:paraId="1D0BFCB2" w14:textId="77777777" w:rsidR="00BE1A39" w:rsidRDefault="00BE1A39" w:rsidP="00BE1A39">
      <w:pPr>
        <w:ind w:left="0" w:firstLine="0"/>
        <w:jc w:val="center"/>
      </w:pPr>
    </w:p>
    <w:p w14:paraId="6FE9FA39" w14:textId="77777777" w:rsidR="00BE1A39" w:rsidRDefault="007376D2" w:rsidP="00BE1A39">
      <w:pPr>
        <w:ind w:left="0" w:firstLine="0"/>
        <w:jc w:val="left"/>
      </w:pPr>
      <m:oMathPara>
        <m:oMath>
          <m:sSub>
            <m:sSubPr>
              <m:ctrlPr>
                <w:rPr>
                  <w:rFonts w:ascii="Cambria Math" w:hAnsi="Cambria Math"/>
                  <w:i/>
                </w:rPr>
              </m:ctrlPr>
            </m:sSubPr>
            <m:e>
              <m:r>
                <w:rPr>
                  <w:rFonts w:ascii="Cambria Math" w:hAnsi="Cambria Math"/>
                </w:rPr>
                <m:t>HA</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GZ</m:t>
                  </m:r>
                </m:e>
                <m:sub>
                  <m:r>
                    <w:rPr>
                      <w:rFonts w:ascii="Cambria Math" w:hAnsi="Cambria Math"/>
                    </w:rPr>
                    <m:t>f</m:t>
                  </m:r>
                </m:sub>
              </m:sSub>
            </m:num>
            <m:den>
              <m:sSup>
                <m:sSupPr>
                  <m:ctrlPr>
                    <w:rPr>
                      <w:rFonts w:ascii="Cambria Math" w:hAnsi="Cambria Math"/>
                      <w:i/>
                    </w:rPr>
                  </m:ctrlPr>
                </m:sSupPr>
                <m:e>
                  <m:r>
                    <w:rPr>
                      <w:rFonts w:ascii="Cambria Math" w:hAnsi="Cambria Math"/>
                    </w:rPr>
                    <m:t>cos</m:t>
                  </m:r>
                </m:e>
                <m:sup>
                  <m:r>
                    <w:rPr>
                      <w:rFonts w:ascii="Cambria Math" w:hAnsi="Cambria Math"/>
                    </w:rPr>
                    <m:t>1.3</m:t>
                  </m:r>
                </m:sup>
              </m:sSup>
              <m:sSub>
                <m:sSubPr>
                  <m:ctrlPr>
                    <w:rPr>
                      <w:rFonts w:ascii="Cambria Math" w:hAnsi="Cambria Math"/>
                      <w:i/>
                    </w:rPr>
                  </m:ctrlPr>
                </m:sSubPr>
                <m:e>
                  <m:r>
                    <w:rPr>
                      <w:rFonts w:ascii="Cambria Math" w:hAnsi="Cambria Math"/>
                    </w:rPr>
                    <m:t>θ</m:t>
                  </m:r>
                </m:e>
                <m:sub>
                  <m:r>
                    <w:rPr>
                      <w:rFonts w:ascii="Cambria Math" w:hAnsi="Cambria Math"/>
                    </w:rPr>
                    <m:t>f</m:t>
                  </m:r>
                </m:sub>
              </m:sSub>
            </m:den>
          </m:f>
        </m:oMath>
      </m:oMathPara>
    </w:p>
    <w:p w14:paraId="7E315A6F" w14:textId="77777777" w:rsidR="00BE1A39" w:rsidRDefault="00BE1A39" w:rsidP="00BE1A39">
      <w:pPr>
        <w:ind w:left="0" w:firstLine="0"/>
      </w:pPr>
    </w:p>
    <w:p w14:paraId="46674CBC" w14:textId="77777777" w:rsidR="00BE1A39" w:rsidRDefault="00BE1A39" w:rsidP="00BE1A39">
      <w:pPr>
        <w:ind w:left="2694" w:hanging="1440"/>
      </w:pPr>
      <w:r>
        <w:t>Where:</w:t>
      </w:r>
      <w:r>
        <w:tab/>
        <w:t>HA</w:t>
      </w:r>
      <w:r w:rsidRPr="00B57367">
        <w:rPr>
          <w:vertAlign w:val="subscript"/>
        </w:rPr>
        <w:t>1</w:t>
      </w:r>
      <w:r>
        <w:t xml:space="preserve"> </w:t>
      </w:r>
      <w:r>
        <w:tab/>
        <w:t xml:space="preserve">is the magnitude of the actual wind heeling lever at 0 </w:t>
      </w:r>
      <w:r>
        <w:tab/>
      </w:r>
      <w:r>
        <w:tab/>
      </w:r>
      <w:r>
        <w:tab/>
        <w:t xml:space="preserve">degrees which would cause the yacht to heel to the </w:t>
      </w:r>
      <w:r>
        <w:tab/>
      </w:r>
      <w:r>
        <w:tab/>
      </w:r>
      <w:r>
        <w:tab/>
        <w:t xml:space="preserve">downflooding angle </w:t>
      </w:r>
      <m:oMath>
        <m:sSub>
          <m:sSubPr>
            <m:ctrlPr>
              <w:rPr>
                <w:rFonts w:ascii="Cambria Math" w:hAnsi="Cambria Math"/>
                <w:i/>
              </w:rPr>
            </m:ctrlPr>
          </m:sSubPr>
          <m:e>
            <m:r>
              <w:rPr>
                <w:rFonts w:ascii="Cambria Math" w:hAnsi="Cambria Math"/>
              </w:rPr>
              <m:t>θ</m:t>
            </m:r>
          </m:e>
          <m:sub>
            <m:r>
              <w:rPr>
                <w:rFonts w:ascii="Cambria Math" w:hAnsi="Cambria Math"/>
              </w:rPr>
              <m:t>f</m:t>
            </m:r>
          </m:sub>
        </m:sSub>
      </m:oMath>
      <w:r>
        <w:t>, or 60 degrees, whichever is least</w:t>
      </w:r>
    </w:p>
    <w:p w14:paraId="03F79E3E" w14:textId="77777777" w:rsidR="00BE1A39" w:rsidRDefault="00BE1A39" w:rsidP="00BE1A39">
      <w:pPr>
        <w:ind w:left="0" w:firstLine="0"/>
      </w:pPr>
    </w:p>
    <w:p w14:paraId="4D7E711C" w14:textId="77777777" w:rsidR="00BE1A39" w:rsidRPr="00C174C7" w:rsidRDefault="00BE1A39" w:rsidP="00BE1A39">
      <w:pPr>
        <w:ind w:left="0" w:firstLine="0"/>
      </w:pPr>
      <w:r>
        <w:tab/>
      </w:r>
      <w:r>
        <w:tab/>
      </w:r>
      <w:r>
        <w:tab/>
      </w:r>
      <w:r>
        <w:tab/>
        <w:t>GZ</w:t>
      </w:r>
      <w:r w:rsidRPr="00B57367">
        <w:rPr>
          <w:vertAlign w:val="subscript"/>
        </w:rPr>
        <w:t>f</w:t>
      </w:r>
      <w:r>
        <w:tab/>
        <w:t xml:space="preserve">is the lever of the yacht’s GZ curve at the downflooding </w:t>
      </w:r>
      <w:r>
        <w:tab/>
      </w:r>
      <w:r>
        <w:tab/>
      </w:r>
      <w:r>
        <w:tab/>
      </w:r>
      <w:r>
        <w:tab/>
      </w:r>
      <w:r>
        <w:tab/>
        <w:t xml:space="preserve">able </w:t>
      </w:r>
      <m:oMath>
        <m:sSub>
          <m:sSubPr>
            <m:ctrlPr>
              <w:rPr>
                <w:rFonts w:ascii="Cambria Math" w:hAnsi="Cambria Math"/>
                <w:i/>
              </w:rPr>
            </m:ctrlPr>
          </m:sSubPr>
          <m:e>
            <m:r>
              <w:rPr>
                <w:rFonts w:ascii="Cambria Math" w:hAnsi="Cambria Math"/>
              </w:rPr>
              <m:t>θ</m:t>
            </m:r>
          </m:e>
          <m:sub>
            <m:r>
              <w:rPr>
                <w:rFonts w:ascii="Cambria Math" w:hAnsi="Cambria Math"/>
              </w:rPr>
              <m:t>f</m:t>
            </m:r>
          </m:sub>
        </m:sSub>
      </m:oMath>
      <w:r>
        <w:t>, or 60 degrees, whichever is least</w:t>
      </w:r>
    </w:p>
    <w:p w14:paraId="06C62F0B" w14:textId="77777777" w:rsidR="00BE1A39" w:rsidRDefault="00BE1A39" w:rsidP="00BE1A39">
      <w:pPr>
        <w:spacing w:line="276" w:lineRule="auto"/>
        <w:jc w:val="left"/>
        <w:rPr>
          <w:rFonts w:cs="Noto Sans"/>
        </w:rPr>
      </w:pPr>
    </w:p>
    <w:p w14:paraId="7C0773BD" w14:textId="77777777" w:rsidR="00BE1A39" w:rsidRDefault="00BE1A39" w:rsidP="00BE1A39">
      <w:pPr>
        <w:spacing w:line="276" w:lineRule="auto"/>
        <w:jc w:val="left"/>
        <w:rPr>
          <w:rFonts w:cs="Noto Sans"/>
        </w:rPr>
      </w:pPr>
      <w:r>
        <w:rPr>
          <w:rFonts w:cs="Noto Sans"/>
        </w:rPr>
        <w:tab/>
      </w:r>
      <w:r>
        <w:rPr>
          <w:rFonts w:cs="Noto Sans"/>
        </w:rPr>
        <w:tab/>
      </w:r>
      <w:r>
        <w:rPr>
          <w:rFonts w:cs="Noto Sans"/>
        </w:rPr>
        <w:tab/>
      </w:r>
      <w:r>
        <w:rPr>
          <w:rFonts w:cs="Noto Sans"/>
        </w:rPr>
        <w:tab/>
        <w:t>HA</w:t>
      </w:r>
      <w:r w:rsidRPr="00B57367">
        <w:rPr>
          <w:rFonts w:cs="Noto Sans"/>
          <w:vertAlign w:val="subscript"/>
        </w:rPr>
        <w:t>2</w:t>
      </w:r>
      <w:r>
        <w:rPr>
          <w:rFonts w:cs="Noto Sans"/>
        </w:rPr>
        <w:tab/>
        <w:t xml:space="preserve">is the mean wind heeling arm at any angle </w:t>
      </w:r>
      <m:oMath>
        <m:r>
          <w:rPr>
            <w:rFonts w:ascii="Cambria Math" w:hAnsi="Cambria Math" w:cs="Noto Sans"/>
          </w:rPr>
          <m:t>θ</m:t>
        </m:r>
      </m:oMath>
      <w:r>
        <w:rPr>
          <w:rFonts w:cs="Noto Sans"/>
        </w:rPr>
        <w:t xml:space="preserve"> degrees</w:t>
      </w:r>
    </w:p>
    <w:p w14:paraId="44F00316" w14:textId="77777777" w:rsidR="00BE1A39" w:rsidRDefault="00BE1A39" w:rsidP="00BE1A39">
      <w:pPr>
        <w:spacing w:line="276" w:lineRule="auto"/>
        <w:jc w:val="left"/>
        <w:rPr>
          <w:rFonts w:cs="Noto Sans"/>
        </w:rPr>
      </w:pPr>
      <m:oMathPara>
        <m:oMath>
          <m:r>
            <w:rPr>
              <w:rFonts w:ascii="Cambria Math" w:hAnsi="Cambria Math" w:cs="Noto Sans"/>
            </w:rPr>
            <m:t>=0.5×</m:t>
          </m:r>
          <m:sSub>
            <m:sSubPr>
              <m:ctrlPr>
                <w:rPr>
                  <w:rFonts w:ascii="Cambria Math" w:hAnsi="Cambria Math" w:cs="Noto Sans"/>
                  <w:i/>
                </w:rPr>
              </m:ctrlPr>
            </m:sSubPr>
            <m:e>
              <m:r>
                <w:rPr>
                  <w:rFonts w:ascii="Cambria Math" w:hAnsi="Cambria Math" w:cs="Noto Sans"/>
                </w:rPr>
                <m:t>HA</m:t>
              </m:r>
            </m:e>
            <m:sub>
              <m:r>
                <w:rPr>
                  <w:rFonts w:ascii="Cambria Math" w:hAnsi="Cambria Math" w:cs="Noto Sans"/>
                </w:rPr>
                <m:t>1</m:t>
              </m:r>
            </m:sub>
          </m:sSub>
          <m:r>
            <w:rPr>
              <w:rFonts w:ascii="Cambria Math" w:hAnsi="Cambria Math" w:cs="Noto Sans"/>
            </w:rPr>
            <m:t>×</m:t>
          </m:r>
          <m:sSup>
            <m:sSupPr>
              <m:ctrlPr>
                <w:rPr>
                  <w:rFonts w:ascii="Cambria Math" w:hAnsi="Cambria Math" w:cs="Noto Sans"/>
                  <w:i/>
                </w:rPr>
              </m:ctrlPr>
            </m:sSupPr>
            <m:e>
              <m:r>
                <w:rPr>
                  <w:rFonts w:ascii="Cambria Math" w:hAnsi="Cambria Math" w:cs="Noto Sans"/>
                </w:rPr>
                <m:t>cos</m:t>
              </m:r>
            </m:e>
            <m:sup>
              <m:r>
                <w:rPr>
                  <w:rFonts w:ascii="Cambria Math" w:hAnsi="Cambria Math" w:cs="Noto Sans"/>
                </w:rPr>
                <m:t>1.3</m:t>
              </m:r>
            </m:sup>
          </m:sSup>
          <m:r>
            <w:rPr>
              <w:rFonts w:ascii="Cambria Math" w:hAnsi="Cambria Math" w:cs="Noto Sans"/>
            </w:rPr>
            <m:t>θ</m:t>
          </m:r>
        </m:oMath>
      </m:oMathPara>
    </w:p>
    <w:p w14:paraId="46B32C59" w14:textId="77777777" w:rsidR="00BE1A39" w:rsidRDefault="00BE1A39" w:rsidP="00BE1A39">
      <w:pPr>
        <w:spacing w:line="276" w:lineRule="auto"/>
        <w:jc w:val="left"/>
        <w:rPr>
          <w:rFonts w:cs="Noto Sans"/>
        </w:rPr>
      </w:pPr>
    </w:p>
    <w:p w14:paraId="62B92580" w14:textId="77777777" w:rsidR="00BE1A39" w:rsidRDefault="00BE1A39" w:rsidP="00BE1A39">
      <w:pPr>
        <w:ind w:left="0" w:firstLine="0"/>
        <w:jc w:val="left"/>
        <w:rPr>
          <w:rFonts w:cs="Noto Sans"/>
        </w:rPr>
      </w:pPr>
      <w:r>
        <w:rPr>
          <w:rFonts w:cs="Noto Sans"/>
        </w:rPr>
        <w:br w:type="page"/>
      </w:r>
    </w:p>
    <w:p w14:paraId="73E0912A" w14:textId="77777777" w:rsidR="00BE1A39" w:rsidRPr="00B57367" w:rsidRDefault="00BE1A39" w:rsidP="00BE1A39">
      <w:pPr>
        <w:spacing w:line="276" w:lineRule="auto"/>
        <w:ind w:left="0" w:firstLine="0"/>
        <w:jc w:val="left"/>
        <w:rPr>
          <w:rFonts w:cs="Noto Sans"/>
          <w:i/>
          <w:iCs/>
        </w:rPr>
      </w:pPr>
      <w:r w:rsidRPr="00B57367">
        <w:rPr>
          <w:rFonts w:cs="Noto Sans"/>
          <w:i/>
          <w:iCs/>
        </w:rPr>
        <w:lastRenderedPageBreak/>
        <w:t xml:space="preserve">Notes for Consultants on the derivation of the maximum steady heel angel to prevent downflooding in squalls. </w:t>
      </w:r>
    </w:p>
    <w:p w14:paraId="092DE728" w14:textId="77777777" w:rsidR="00BE1A39" w:rsidRDefault="00BE1A39" w:rsidP="00BE1A39">
      <w:pPr>
        <w:spacing w:line="276" w:lineRule="auto"/>
        <w:ind w:left="0" w:firstLine="0"/>
        <w:jc w:val="left"/>
        <w:rPr>
          <w:rFonts w:cs="Noto Sans"/>
        </w:rPr>
      </w:pPr>
    </w:p>
    <w:p w14:paraId="4109966A" w14:textId="77777777" w:rsidR="00BE1A39" w:rsidRPr="00B57367" w:rsidRDefault="00BE1A39" w:rsidP="00BE1A39">
      <w:pPr>
        <w:spacing w:line="276" w:lineRule="auto"/>
        <w:ind w:left="0" w:firstLine="0"/>
        <w:jc w:val="left"/>
        <w:rPr>
          <w:rFonts w:cs="Noto Sans"/>
          <w:b/>
          <w:bCs/>
          <w:i/>
          <w:iCs/>
        </w:rPr>
      </w:pPr>
      <w:r w:rsidRPr="00B57367">
        <w:rPr>
          <w:rFonts w:cs="Noto Sans"/>
          <w:b/>
          <w:bCs/>
          <w:i/>
          <w:iCs/>
        </w:rPr>
        <w:t>Curves of Maximum Steady Heel Angle in Squalls</w:t>
      </w:r>
    </w:p>
    <w:p w14:paraId="27DC32C8" w14:textId="77777777" w:rsidR="00BE1A39" w:rsidRPr="00B57367" w:rsidRDefault="00BE1A39" w:rsidP="00BE1A39">
      <w:pPr>
        <w:spacing w:line="276" w:lineRule="auto"/>
        <w:ind w:left="0" w:firstLine="0"/>
        <w:jc w:val="left"/>
        <w:rPr>
          <w:rFonts w:cs="Noto Sans"/>
        </w:rPr>
      </w:pPr>
      <w:r w:rsidRPr="00B57367">
        <w:rPr>
          <w:rFonts w:cs="Noto Sans"/>
        </w:rPr>
        <w:t>The wind heeling moment is proportional to wind pressure, and the apparent wind speed squared. It is also dependent upon the area, height, shape and camber of the sails, the apparent wind direction and the prevailing gradient; however these are difficult to calculate and are not included in the consideration in the provision of Curves of Maximum Steady Heel Angle due to Squalls included in the stability information book. These curves consider only the GZ curve and the angle of downflooding, the effect of differing wind speeds being considered by proportion.</w:t>
      </w:r>
    </w:p>
    <w:p w14:paraId="4594E711" w14:textId="77777777" w:rsidR="00BE1A39" w:rsidRDefault="00BE1A39" w:rsidP="00BE1A39">
      <w:pPr>
        <w:spacing w:line="276" w:lineRule="auto"/>
        <w:ind w:left="0" w:firstLine="0"/>
        <w:jc w:val="left"/>
        <w:rPr>
          <w:rFonts w:cs="Noto Sans"/>
        </w:rPr>
      </w:pPr>
    </w:p>
    <w:p w14:paraId="7C714ACB" w14:textId="77777777" w:rsidR="00BE1A39" w:rsidRPr="00B57367" w:rsidRDefault="00BE1A39" w:rsidP="00BE1A39">
      <w:pPr>
        <w:spacing w:line="276" w:lineRule="auto"/>
        <w:ind w:left="0" w:firstLine="0"/>
        <w:jc w:val="left"/>
        <w:rPr>
          <w:rFonts w:cs="Noto Sans"/>
        </w:rPr>
      </w:pPr>
      <w:r w:rsidRPr="00B57367">
        <w:rPr>
          <w:rFonts w:cs="Noto Sans"/>
        </w:rPr>
        <w:t>As a sailing yacht heels the wind heeling moment decreases and at any heel angle (θ) between 0 (upright) and 90 degrees it is related to the upright value by the function:</w:t>
      </w:r>
    </w:p>
    <w:p w14:paraId="214F42DC" w14:textId="77777777" w:rsidR="00BE1A39" w:rsidRDefault="00BE1A39" w:rsidP="00BE1A39">
      <w:pPr>
        <w:spacing w:line="276" w:lineRule="auto"/>
        <w:ind w:left="0" w:firstLine="0"/>
        <w:jc w:val="left"/>
        <w:rPr>
          <w:rFonts w:cs="Noto Sans"/>
        </w:rPr>
      </w:pPr>
    </w:p>
    <w:p w14:paraId="78C4C829" w14:textId="77777777" w:rsidR="00BE1A39" w:rsidRPr="00B57367" w:rsidRDefault="00BE1A39" w:rsidP="00BE1A39">
      <w:pPr>
        <w:spacing w:line="276" w:lineRule="auto"/>
        <w:ind w:left="0" w:firstLine="0"/>
        <w:jc w:val="center"/>
        <w:rPr>
          <w:rFonts w:cs="Noto Sans"/>
        </w:rPr>
      </w:pPr>
      <m:oMath>
        <m:r>
          <w:rPr>
            <w:rFonts w:ascii="Cambria Math" w:hAnsi="Cambria Math" w:cs="Noto Sans"/>
          </w:rPr>
          <m:t>HM=</m:t>
        </m:r>
        <m:sSub>
          <m:sSubPr>
            <m:ctrlPr>
              <w:rPr>
                <w:rFonts w:ascii="Cambria Math" w:hAnsi="Cambria Math" w:cs="Noto Sans"/>
                <w:i/>
              </w:rPr>
            </m:ctrlPr>
          </m:sSubPr>
          <m:e>
            <m:r>
              <w:rPr>
                <w:rFonts w:ascii="Cambria Math" w:hAnsi="Cambria Math" w:cs="Noto Sans"/>
              </w:rPr>
              <m:t>HM</m:t>
            </m:r>
          </m:e>
          <m:sub>
            <m:r>
              <w:rPr>
                <w:rFonts w:ascii="Cambria Math" w:hAnsi="Cambria Math" w:cs="Noto Sans"/>
              </w:rPr>
              <m:t>0</m:t>
            </m:r>
          </m:sub>
        </m:sSub>
        <m:sSup>
          <m:sSupPr>
            <m:ctrlPr>
              <w:rPr>
                <w:rFonts w:ascii="Cambria Math" w:hAnsi="Cambria Math" w:cs="Noto Sans"/>
                <w:i/>
              </w:rPr>
            </m:ctrlPr>
          </m:sSupPr>
          <m:e>
            <m:r>
              <w:rPr>
                <w:rFonts w:ascii="Cambria Math" w:hAnsi="Cambria Math" w:cs="Noto Sans"/>
              </w:rPr>
              <m:t>cos</m:t>
            </m:r>
          </m:e>
          <m:sup>
            <m:r>
              <w:rPr>
                <w:rFonts w:ascii="Cambria Math" w:hAnsi="Cambria Math" w:cs="Noto Sans"/>
              </w:rPr>
              <m:t>1.3</m:t>
            </m:r>
          </m:sup>
        </m:sSup>
        <m:r>
          <w:rPr>
            <w:rFonts w:ascii="Cambria Math" w:hAnsi="Cambria Math" w:cs="Noto Sans"/>
          </w:rPr>
          <m:t>θ</m:t>
        </m:r>
      </m:oMath>
      <w:r>
        <w:rPr>
          <w:rFonts w:cs="Noto Sans"/>
        </w:rPr>
        <w:t xml:space="preserve"> </w:t>
      </w:r>
      <w:r>
        <w:rPr>
          <w:rFonts w:cs="Noto Sans"/>
        </w:rPr>
        <w:tab/>
      </w:r>
      <w:r w:rsidRPr="00B57367">
        <w:rPr>
          <w:rFonts w:cs="Noto Sans"/>
        </w:rPr>
        <w:t>where HM</w:t>
      </w:r>
      <w:r w:rsidRPr="00B57367">
        <w:rPr>
          <w:rFonts w:cs="Noto Sans"/>
          <w:vertAlign w:val="subscript"/>
        </w:rPr>
        <w:t>0</w:t>
      </w:r>
      <w:r w:rsidRPr="00B57367">
        <w:rPr>
          <w:rFonts w:cs="Noto Sans"/>
        </w:rPr>
        <w:t xml:space="preserve"> is the heeling moment when upright.</w:t>
      </w:r>
    </w:p>
    <w:p w14:paraId="303FCFB8" w14:textId="77777777" w:rsidR="00BE1A39" w:rsidRDefault="00BE1A39" w:rsidP="00BE1A39">
      <w:pPr>
        <w:spacing w:line="276" w:lineRule="auto"/>
        <w:ind w:left="0" w:firstLine="0"/>
        <w:jc w:val="left"/>
        <w:rPr>
          <w:rFonts w:cs="Noto Sans"/>
        </w:rPr>
      </w:pPr>
    </w:p>
    <w:p w14:paraId="1B10A561" w14:textId="77777777" w:rsidR="00BE1A39" w:rsidRPr="00B57367" w:rsidRDefault="00BE1A39" w:rsidP="00BE1A39">
      <w:pPr>
        <w:spacing w:line="276" w:lineRule="auto"/>
        <w:ind w:left="0" w:firstLine="0"/>
        <w:jc w:val="left"/>
        <w:rPr>
          <w:rFonts w:cs="Noto Sans"/>
        </w:rPr>
      </w:pPr>
      <w:r w:rsidRPr="00B57367">
        <w:rPr>
          <w:rFonts w:cs="Noto Sans"/>
        </w:rPr>
        <w:t>The heel angle of a sailing yacht corresponds to the intersection of the heeling arm (HA) with the righting arm (GZ) curve, where HA = HM/displacement.</w:t>
      </w:r>
    </w:p>
    <w:p w14:paraId="68A5446A" w14:textId="77777777" w:rsidR="00BE1A39" w:rsidRDefault="00BE1A39" w:rsidP="00BE1A39">
      <w:pPr>
        <w:spacing w:line="276" w:lineRule="auto"/>
        <w:ind w:left="0" w:firstLine="0"/>
        <w:jc w:val="left"/>
        <w:rPr>
          <w:rFonts w:cs="Noto Sans"/>
        </w:rPr>
      </w:pPr>
    </w:p>
    <w:p w14:paraId="273E8FF8" w14:textId="77777777" w:rsidR="00BE1A39" w:rsidRDefault="00BE1A39" w:rsidP="00BE1A39">
      <w:pPr>
        <w:spacing w:line="276" w:lineRule="auto"/>
        <w:ind w:left="0" w:firstLine="0"/>
        <w:jc w:val="left"/>
        <w:rPr>
          <w:rFonts w:cs="Noto Sans"/>
        </w:rPr>
      </w:pPr>
      <w:r w:rsidRPr="00B57367">
        <w:rPr>
          <w:rFonts w:cs="Noto Sans"/>
        </w:rPr>
        <w:t>When subjected to a gust or squall the yacht heels to a greater angle where the heeling arm curve corresponding to the gust wind speed intersects the GZ curve.</w:t>
      </w:r>
    </w:p>
    <w:p w14:paraId="2625E16E" w14:textId="77777777" w:rsidR="00BE1A39" w:rsidRDefault="00BE1A39" w:rsidP="00BE1A39">
      <w:pPr>
        <w:spacing w:line="276" w:lineRule="auto"/>
        <w:jc w:val="left"/>
        <w:rPr>
          <w:rFonts w:cs="Noto Sans"/>
        </w:rPr>
      </w:pPr>
    </w:p>
    <w:p w14:paraId="1646059E" w14:textId="77777777" w:rsidR="00BE1A39" w:rsidRDefault="00BE1A39" w:rsidP="00BE1A39">
      <w:pPr>
        <w:spacing w:line="276" w:lineRule="auto"/>
        <w:jc w:val="center"/>
        <w:rPr>
          <w:rFonts w:cs="Noto Sans"/>
        </w:rPr>
      </w:pPr>
      <w:r w:rsidRPr="00EA479F">
        <w:rPr>
          <w:rFonts w:cs="Noto Sans"/>
          <w:noProof/>
          <w:color w:val="000000" w:themeColor="text1"/>
        </w:rPr>
        <w:drawing>
          <wp:inline distT="0" distB="0" distL="0" distR="0" wp14:anchorId="5ABB9DEA" wp14:editId="6AA6121E">
            <wp:extent cx="4297680" cy="3810000"/>
            <wp:effectExtent l="0" t="0" r="0" b="0"/>
            <wp:docPr id="165" name="Picture"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2" name="Picture" descr="Chart, line chart&#10;&#10;Description automatically generated"/>
                    <pic:cNvPicPr preferRelativeResize="0"/>
                  </pic:nvPicPr>
                  <pic:blipFill>
                    <a:blip r:embed="rId52"/>
                    <a:stretch>
                      <a:fillRect/>
                    </a:stretch>
                  </pic:blipFill>
                  <pic:spPr>
                    <a:xfrm>
                      <a:off x="0" y="0"/>
                      <a:ext cx="4297680" cy="3810000"/>
                    </a:xfrm>
                    <a:prstGeom prst="rect">
                      <a:avLst/>
                    </a:prstGeom>
                  </pic:spPr>
                </pic:pic>
              </a:graphicData>
            </a:graphic>
          </wp:inline>
        </w:drawing>
      </w:r>
    </w:p>
    <w:p w14:paraId="6F16610D" w14:textId="77777777" w:rsidR="00BE1A39" w:rsidRPr="00BE1A39" w:rsidRDefault="00BE1A39" w:rsidP="00BE1A39">
      <w:pPr>
        <w:ind w:left="0" w:firstLine="0"/>
        <w:jc w:val="left"/>
        <w:rPr>
          <w:rFonts w:cs="Noto Sans"/>
          <w:i/>
          <w:iCs/>
        </w:rPr>
      </w:pPr>
      <w:r w:rsidRPr="00BE1A39">
        <w:rPr>
          <w:rFonts w:cs="Noto Sans"/>
          <w:i/>
          <w:iCs/>
        </w:rPr>
        <w:lastRenderedPageBreak/>
        <w:t>The yacht will suffer downflooding when the heeling arm curve intersects the GZ curve at the downflooding angle. This situation is illustrated in the above example diagram where the “heeling arm in squall” curve intersects the GZ curve at 52 degrees. (This “heeling arm in squall” curve can represent any wind speed).</w:t>
      </w:r>
    </w:p>
    <w:p w14:paraId="5C8C0E6C" w14:textId="77777777" w:rsidR="00BE1A39" w:rsidRDefault="00BE1A39" w:rsidP="00BE1A39">
      <w:pPr>
        <w:ind w:left="0" w:firstLine="0"/>
        <w:jc w:val="left"/>
        <w:rPr>
          <w:rFonts w:cs="Noto Sans"/>
          <w:i/>
          <w:iCs/>
        </w:rPr>
      </w:pPr>
    </w:p>
    <w:p w14:paraId="48961001" w14:textId="46308E39" w:rsidR="00BE1A39" w:rsidRPr="00BE1A39" w:rsidRDefault="00BE1A39" w:rsidP="00BE1A39">
      <w:pPr>
        <w:ind w:left="0" w:firstLine="0"/>
        <w:jc w:val="left"/>
        <w:rPr>
          <w:rFonts w:cs="Noto Sans"/>
          <w:i/>
          <w:iCs/>
        </w:rPr>
      </w:pPr>
      <w:r w:rsidRPr="00BE1A39">
        <w:rPr>
          <w:rFonts w:cs="Noto Sans"/>
          <w:i/>
          <w:iCs/>
        </w:rPr>
        <w:t>If a scenario is assumed where sufficient sail is set to heel the yacht to the downflooding angle (60 degrees should be used if the actual downflooding angle exceeds this value) in a squall of, say 45 knots, then the wind speed can be predicted which would result in any lesser heel angle in these circumstances. The upright heeling arm in the squall (HA</w:t>
      </w:r>
      <w:r w:rsidRPr="00BE1A39">
        <w:rPr>
          <w:rFonts w:cs="Noto Sans"/>
          <w:i/>
          <w:iCs/>
          <w:vertAlign w:val="subscript"/>
        </w:rPr>
        <w:t>1</w:t>
      </w:r>
      <w:r w:rsidRPr="00BE1A39">
        <w:rPr>
          <w:rFonts w:cs="Noto Sans"/>
          <w:i/>
          <w:iCs/>
        </w:rPr>
        <w:t>) is derived from:</w:t>
      </w:r>
    </w:p>
    <w:p w14:paraId="3FF0DFF0" w14:textId="77777777" w:rsidR="00BE1A39" w:rsidRPr="00BE1A39" w:rsidRDefault="00BE1A39" w:rsidP="00BE1A39">
      <w:pPr>
        <w:ind w:left="0" w:firstLine="0"/>
        <w:jc w:val="left"/>
        <w:rPr>
          <w:rFonts w:cs="Noto Sans"/>
          <w:i/>
          <w:iCs/>
        </w:rPr>
      </w:pPr>
    </w:p>
    <w:p w14:paraId="4665D6A0" w14:textId="73509B9E" w:rsidR="00BE1A39" w:rsidRDefault="007376D2" w:rsidP="00BE1A39">
      <w:pPr>
        <w:ind w:left="0" w:firstLine="0"/>
        <w:jc w:val="left"/>
        <w:rPr>
          <w:rFonts w:cs="Noto Sans"/>
          <w:i/>
          <w:iCs/>
        </w:rPr>
      </w:pPr>
      <m:oMathPara>
        <m:oMath>
          <m:sSub>
            <m:sSubPr>
              <m:ctrlPr>
                <w:rPr>
                  <w:rFonts w:ascii="Cambria Math" w:hAnsi="Cambria Math" w:cs="Noto Sans"/>
                  <w:i/>
                  <w:iCs/>
                </w:rPr>
              </m:ctrlPr>
            </m:sSubPr>
            <m:e>
              <m:r>
                <w:rPr>
                  <w:rFonts w:ascii="Cambria Math" w:hAnsi="Cambria Math" w:cs="Noto Sans"/>
                </w:rPr>
                <m:t>HA</m:t>
              </m:r>
            </m:e>
            <m:sub>
              <m:r>
                <w:rPr>
                  <w:rFonts w:ascii="Cambria Math" w:hAnsi="Cambria Math" w:cs="Noto Sans"/>
                </w:rPr>
                <m:t>1</m:t>
              </m:r>
            </m:sub>
          </m:sSub>
          <m:r>
            <w:rPr>
              <w:rFonts w:ascii="Cambria Math" w:hAnsi="Cambria Math" w:cs="Noto Sans"/>
            </w:rPr>
            <m:t>=</m:t>
          </m:r>
          <m:f>
            <m:fPr>
              <m:ctrlPr>
                <w:rPr>
                  <w:rFonts w:ascii="Cambria Math" w:hAnsi="Cambria Math" w:cs="Noto Sans"/>
                  <w:i/>
                  <w:iCs/>
                </w:rPr>
              </m:ctrlPr>
            </m:fPr>
            <m:num>
              <m:sSub>
                <m:sSubPr>
                  <m:ctrlPr>
                    <w:rPr>
                      <w:rFonts w:ascii="Cambria Math" w:hAnsi="Cambria Math" w:cs="Noto Sans"/>
                      <w:i/>
                      <w:iCs/>
                    </w:rPr>
                  </m:ctrlPr>
                </m:sSubPr>
                <m:e>
                  <m:r>
                    <w:rPr>
                      <w:rFonts w:ascii="Cambria Math" w:hAnsi="Cambria Math" w:cs="Noto Sans"/>
                    </w:rPr>
                    <m:t>GZ</m:t>
                  </m:r>
                </m:e>
                <m:sub>
                  <m:r>
                    <w:rPr>
                      <w:rFonts w:ascii="Cambria Math" w:hAnsi="Cambria Math" w:cs="Noto Sans"/>
                    </w:rPr>
                    <m:t>f</m:t>
                  </m:r>
                </m:sub>
              </m:sSub>
            </m:num>
            <m:den>
              <m:sSup>
                <m:sSupPr>
                  <m:ctrlPr>
                    <w:rPr>
                      <w:rFonts w:ascii="Cambria Math" w:hAnsi="Cambria Math" w:cs="Noto Sans"/>
                      <w:i/>
                      <w:iCs/>
                    </w:rPr>
                  </m:ctrlPr>
                </m:sSupPr>
                <m:e>
                  <m:r>
                    <w:rPr>
                      <w:rFonts w:ascii="Cambria Math" w:hAnsi="Cambria Math" w:cs="Noto Sans"/>
                    </w:rPr>
                    <m:t>cos</m:t>
                  </m:r>
                </m:e>
                <m:sup>
                  <m:r>
                    <w:rPr>
                      <w:rFonts w:ascii="Cambria Math" w:hAnsi="Cambria Math" w:cs="Noto Sans"/>
                    </w:rPr>
                    <m:t>1.3</m:t>
                  </m:r>
                </m:sup>
              </m:sSup>
              <m:sSub>
                <m:sSubPr>
                  <m:ctrlPr>
                    <w:rPr>
                      <w:rFonts w:ascii="Cambria Math" w:hAnsi="Cambria Math" w:cs="Noto Sans"/>
                      <w:i/>
                      <w:iCs/>
                    </w:rPr>
                  </m:ctrlPr>
                </m:sSubPr>
                <m:e>
                  <m:r>
                    <w:rPr>
                      <w:rFonts w:ascii="Cambria Math" w:hAnsi="Cambria Math" w:cs="Noto Sans"/>
                    </w:rPr>
                    <m:t>θ</m:t>
                  </m:r>
                </m:e>
                <m:sub>
                  <m:r>
                    <w:rPr>
                      <w:rFonts w:ascii="Cambria Math" w:hAnsi="Cambria Math" w:cs="Noto Sans"/>
                    </w:rPr>
                    <m:t>f</m:t>
                  </m:r>
                </m:sub>
              </m:sSub>
            </m:den>
          </m:f>
        </m:oMath>
      </m:oMathPara>
    </w:p>
    <w:p w14:paraId="0B7EBD6F" w14:textId="77777777" w:rsidR="00BE1A39" w:rsidRDefault="00BE1A39" w:rsidP="00BE1A39">
      <w:pPr>
        <w:ind w:left="0" w:firstLine="0"/>
        <w:jc w:val="left"/>
        <w:rPr>
          <w:rFonts w:cs="Noto Sans"/>
          <w:i/>
          <w:iCs/>
        </w:rPr>
      </w:pPr>
    </w:p>
    <w:p w14:paraId="242D46BE" w14:textId="3A788FAC" w:rsidR="00BE1A39" w:rsidRPr="00BE1A39" w:rsidRDefault="00BE1A39" w:rsidP="00BE1A39">
      <w:pPr>
        <w:ind w:left="0" w:firstLine="0"/>
        <w:jc w:val="left"/>
        <w:rPr>
          <w:rFonts w:cs="Noto Sans"/>
          <w:i/>
          <w:iCs/>
        </w:rPr>
      </w:pPr>
      <w:r w:rsidRPr="00BE1A39">
        <w:rPr>
          <w:rFonts w:cs="Noto Sans"/>
          <w:i/>
          <w:iCs/>
        </w:rPr>
        <w:t>If a steady heel angle prior to the squall of 20 degrees is considered, the corresponding value of the upright heeling arm HA</w:t>
      </w:r>
      <w:r w:rsidRPr="00BE1A39">
        <w:rPr>
          <w:rFonts w:cs="Noto Sans"/>
          <w:i/>
          <w:iCs/>
          <w:vertAlign w:val="subscript"/>
        </w:rPr>
        <w:t>2</w:t>
      </w:r>
      <w:r w:rsidRPr="00BE1A39">
        <w:rPr>
          <w:rFonts w:cs="Noto Sans"/>
          <w:i/>
          <w:iCs/>
        </w:rPr>
        <w:t xml:space="preserve"> can be derived:</w:t>
      </w:r>
    </w:p>
    <w:p w14:paraId="4BC6EF3C" w14:textId="77777777" w:rsidR="00BE1A39" w:rsidRDefault="00BE1A39" w:rsidP="00BE1A39">
      <w:pPr>
        <w:ind w:left="0" w:firstLine="0"/>
        <w:jc w:val="left"/>
        <w:rPr>
          <w:rFonts w:cs="Noto Sans"/>
          <w:i/>
          <w:iCs/>
        </w:rPr>
      </w:pPr>
    </w:p>
    <w:p w14:paraId="2823E0A4" w14:textId="729DC947" w:rsidR="00BE1A39" w:rsidRPr="00BE1A39" w:rsidRDefault="007376D2" w:rsidP="00BE1A39">
      <w:pPr>
        <w:ind w:left="0" w:firstLine="0"/>
        <w:jc w:val="left"/>
        <w:rPr>
          <w:rFonts w:cs="Noto Sans"/>
          <w:i/>
          <w:iCs/>
        </w:rPr>
      </w:pPr>
      <m:oMathPara>
        <m:oMath>
          <m:sSub>
            <m:sSubPr>
              <m:ctrlPr>
                <w:rPr>
                  <w:rFonts w:ascii="Cambria Math" w:hAnsi="Cambria Math" w:cs="Noto Sans"/>
                  <w:i/>
                  <w:iCs/>
                </w:rPr>
              </m:ctrlPr>
            </m:sSubPr>
            <m:e>
              <m:r>
                <w:rPr>
                  <w:rFonts w:ascii="Cambria Math" w:hAnsi="Cambria Math" w:cs="Noto Sans"/>
                </w:rPr>
                <m:t>HA</m:t>
              </m:r>
            </m:e>
            <m:sub>
              <m:r>
                <w:rPr>
                  <w:rFonts w:ascii="Cambria Math" w:hAnsi="Cambria Math" w:cs="Noto Sans"/>
                </w:rPr>
                <m:t>2</m:t>
              </m:r>
            </m:sub>
          </m:sSub>
          <m:r>
            <w:rPr>
              <w:rFonts w:ascii="Cambria Math" w:hAnsi="Cambria Math" w:cs="Noto Sans"/>
            </w:rPr>
            <m:t>=</m:t>
          </m:r>
          <m:f>
            <m:fPr>
              <m:ctrlPr>
                <w:rPr>
                  <w:rFonts w:ascii="Cambria Math" w:hAnsi="Cambria Math" w:cs="Noto Sans"/>
                  <w:i/>
                  <w:iCs/>
                </w:rPr>
              </m:ctrlPr>
            </m:fPr>
            <m:num>
              <m:sSub>
                <m:sSubPr>
                  <m:ctrlPr>
                    <w:rPr>
                      <w:rFonts w:ascii="Cambria Math" w:hAnsi="Cambria Math" w:cs="Noto Sans"/>
                      <w:i/>
                      <w:iCs/>
                    </w:rPr>
                  </m:ctrlPr>
                </m:sSubPr>
                <m:e>
                  <m:r>
                    <w:rPr>
                      <w:rFonts w:ascii="Cambria Math" w:hAnsi="Cambria Math" w:cs="Noto Sans"/>
                    </w:rPr>
                    <m:t>GZ</m:t>
                  </m:r>
                </m:e>
                <m:sub>
                  <m:r>
                    <w:rPr>
                      <w:rFonts w:ascii="Cambria Math" w:hAnsi="Cambria Math" w:cs="Noto Sans"/>
                    </w:rPr>
                    <m:t>20</m:t>
                  </m:r>
                </m:sub>
              </m:sSub>
            </m:num>
            <m:den>
              <m:sSup>
                <m:sSupPr>
                  <m:ctrlPr>
                    <w:rPr>
                      <w:rFonts w:ascii="Cambria Math" w:hAnsi="Cambria Math" w:cs="Noto Sans"/>
                      <w:i/>
                      <w:iCs/>
                    </w:rPr>
                  </m:ctrlPr>
                </m:sSupPr>
                <m:e>
                  <m:r>
                    <w:rPr>
                      <w:rFonts w:ascii="Cambria Math" w:hAnsi="Cambria Math" w:cs="Noto Sans"/>
                    </w:rPr>
                    <m:t>cos</m:t>
                  </m:r>
                </m:e>
                <m:sup>
                  <m:r>
                    <w:rPr>
                      <w:rFonts w:ascii="Cambria Math" w:hAnsi="Cambria Math" w:cs="Noto Sans"/>
                    </w:rPr>
                    <m:t>1.3</m:t>
                  </m:r>
                </m:sup>
              </m:sSup>
              <m:r>
                <w:rPr>
                  <w:rFonts w:ascii="Cambria Math" w:hAnsi="Cambria Math" w:cs="Noto Sans"/>
                </w:rPr>
                <m:t>20</m:t>
              </m:r>
            </m:den>
          </m:f>
        </m:oMath>
      </m:oMathPara>
    </w:p>
    <w:p w14:paraId="49F92DAE" w14:textId="77777777" w:rsidR="00BE1A39" w:rsidRDefault="00BE1A39" w:rsidP="00BE1A39">
      <w:pPr>
        <w:ind w:left="0" w:firstLine="0"/>
        <w:jc w:val="left"/>
        <w:rPr>
          <w:rFonts w:cs="Noto Sans"/>
          <w:i/>
          <w:iCs/>
        </w:rPr>
      </w:pPr>
    </w:p>
    <w:p w14:paraId="036DC794" w14:textId="5ADCCDCF" w:rsidR="00BE1A39" w:rsidRPr="00BE1A39" w:rsidRDefault="00BE1A39" w:rsidP="00BE1A39">
      <w:pPr>
        <w:ind w:left="0" w:firstLine="0"/>
        <w:jc w:val="left"/>
        <w:rPr>
          <w:rFonts w:cs="Noto Sans"/>
          <w:i/>
          <w:iCs/>
        </w:rPr>
      </w:pPr>
      <w:r w:rsidRPr="00BE1A39">
        <w:rPr>
          <w:rFonts w:cs="Noto Sans"/>
          <w:i/>
          <w:iCs/>
        </w:rPr>
        <w:t>The ratio HA</w:t>
      </w:r>
      <w:r w:rsidRPr="00BE1A39">
        <w:rPr>
          <w:rFonts w:cs="Noto Sans"/>
          <w:i/>
          <w:iCs/>
          <w:vertAlign w:val="subscript"/>
        </w:rPr>
        <w:t>2</w:t>
      </w:r>
      <w:r w:rsidRPr="00BE1A39">
        <w:rPr>
          <w:rFonts w:cs="Noto Sans"/>
          <w:i/>
          <w:iCs/>
        </w:rPr>
        <w:t>/HA</w:t>
      </w:r>
      <w:r w:rsidRPr="00BE1A39">
        <w:rPr>
          <w:rFonts w:cs="Noto Sans"/>
          <w:i/>
          <w:iCs/>
          <w:vertAlign w:val="subscript"/>
        </w:rPr>
        <w:t>1</w:t>
      </w:r>
      <w:r w:rsidRPr="00BE1A39">
        <w:rPr>
          <w:rFonts w:cs="Noto Sans"/>
          <w:i/>
          <w:iCs/>
        </w:rPr>
        <w:t xml:space="preserve"> corresponds to the ratio of wind pressures prior to the squall and in the squall thus for a squall speed (V</w:t>
      </w:r>
      <w:r w:rsidRPr="00BE1A39">
        <w:rPr>
          <w:rFonts w:cs="Noto Sans"/>
          <w:i/>
          <w:iCs/>
          <w:vertAlign w:val="subscript"/>
        </w:rPr>
        <w:t>1</w:t>
      </w:r>
      <w:r w:rsidRPr="00BE1A39">
        <w:rPr>
          <w:rFonts w:cs="Noto Sans"/>
          <w:i/>
          <w:iCs/>
        </w:rPr>
        <w:t>) of say 45 knots resulting in downflooding, the wind speed prior to the squall (V</w:t>
      </w:r>
      <w:r w:rsidRPr="00BE1A39">
        <w:rPr>
          <w:rFonts w:cs="Noto Sans"/>
          <w:i/>
          <w:iCs/>
          <w:vertAlign w:val="subscript"/>
        </w:rPr>
        <w:t>2</w:t>
      </w:r>
      <w:r w:rsidRPr="00BE1A39">
        <w:rPr>
          <w:rFonts w:cs="Noto Sans"/>
          <w:i/>
          <w:iCs/>
        </w:rPr>
        <w:t>) which would result in a heel angle of 20 degrees would be:</w:t>
      </w:r>
    </w:p>
    <w:p w14:paraId="6851443A" w14:textId="77777777" w:rsidR="00BE1A39" w:rsidRDefault="00BE1A39" w:rsidP="00BE1A39">
      <w:pPr>
        <w:ind w:left="0" w:firstLine="0"/>
        <w:jc w:val="left"/>
        <w:rPr>
          <w:rFonts w:cs="Noto Sans"/>
          <w:i/>
          <w:iCs/>
        </w:rPr>
      </w:pPr>
    </w:p>
    <w:p w14:paraId="74BF9880" w14:textId="24E6814C" w:rsidR="00BE1A39" w:rsidRPr="00C5623C" w:rsidRDefault="007376D2" w:rsidP="00BE1A39">
      <w:pPr>
        <w:ind w:left="0" w:firstLine="0"/>
        <w:jc w:val="left"/>
        <w:rPr>
          <w:rFonts w:cs="Noto Sans"/>
          <w:i/>
          <w:iCs/>
        </w:rPr>
      </w:pPr>
      <m:oMathPara>
        <m:oMath>
          <m:sSub>
            <m:sSubPr>
              <m:ctrlPr>
                <w:rPr>
                  <w:rFonts w:ascii="Cambria Math" w:hAnsi="Cambria Math" w:cs="Noto Sans"/>
                  <w:i/>
                  <w:iCs/>
                </w:rPr>
              </m:ctrlPr>
            </m:sSubPr>
            <m:e>
              <m:r>
                <w:rPr>
                  <w:rFonts w:ascii="Cambria Math" w:hAnsi="Cambria Math" w:cs="Noto Sans"/>
                </w:rPr>
                <m:t>V</m:t>
              </m:r>
            </m:e>
            <m:sub>
              <m:r>
                <w:rPr>
                  <w:rFonts w:ascii="Cambria Math" w:hAnsi="Cambria Math" w:cs="Noto Sans"/>
                </w:rPr>
                <m:t>2</m:t>
              </m:r>
            </m:sub>
          </m:sSub>
          <m:r>
            <w:rPr>
              <w:rFonts w:ascii="Cambria Math" w:hAnsi="Cambria Math" w:cs="Noto Sans"/>
            </w:rPr>
            <m:t>=</m:t>
          </m:r>
          <m:sSub>
            <m:sSubPr>
              <m:ctrlPr>
                <w:rPr>
                  <w:rFonts w:ascii="Cambria Math" w:hAnsi="Cambria Math" w:cs="Noto Sans"/>
                  <w:i/>
                  <w:iCs/>
                </w:rPr>
              </m:ctrlPr>
            </m:sSubPr>
            <m:e>
              <m:r>
                <w:rPr>
                  <w:rFonts w:ascii="Cambria Math" w:hAnsi="Cambria Math" w:cs="Noto Sans"/>
                </w:rPr>
                <m:t>V</m:t>
              </m:r>
            </m:e>
            <m:sub>
              <m:r>
                <w:rPr>
                  <w:rFonts w:ascii="Cambria Math" w:hAnsi="Cambria Math" w:cs="Noto Sans"/>
                </w:rPr>
                <m:t>1</m:t>
              </m:r>
            </m:sub>
          </m:sSub>
        </m:oMath>
      </m:oMathPara>
    </w:p>
    <w:p w14:paraId="39FAF92E" w14:textId="77777777" w:rsidR="00C5623C" w:rsidRPr="00BE1A39" w:rsidRDefault="00C5623C" w:rsidP="00BE1A39">
      <w:pPr>
        <w:ind w:left="0" w:firstLine="0"/>
        <w:jc w:val="left"/>
        <w:rPr>
          <w:rFonts w:cs="Noto Sans"/>
          <w:i/>
          <w:iCs/>
        </w:rPr>
      </w:pPr>
    </w:p>
    <w:p w14:paraId="289C6EDE" w14:textId="6BCFFB3F" w:rsidR="00C5623C" w:rsidRPr="00C5623C" w:rsidRDefault="007376D2" w:rsidP="00BE1A39">
      <w:pPr>
        <w:ind w:left="0" w:firstLine="0"/>
        <w:jc w:val="left"/>
        <w:rPr>
          <w:rFonts w:cs="Noto Sans"/>
          <w:i/>
          <w:iCs/>
        </w:rPr>
      </w:pPr>
      <m:oMathPara>
        <m:oMath>
          <m:sSub>
            <m:sSubPr>
              <m:ctrlPr>
                <w:rPr>
                  <w:rFonts w:ascii="Cambria Math" w:hAnsi="Cambria Math" w:cs="Noto Sans"/>
                  <w:i/>
                  <w:iCs/>
                </w:rPr>
              </m:ctrlPr>
            </m:sSubPr>
            <m:e>
              <m:r>
                <w:rPr>
                  <w:rFonts w:ascii="Cambria Math" w:hAnsi="Cambria Math" w:cs="Noto Sans"/>
                </w:rPr>
                <m:t>V</m:t>
              </m:r>
            </m:e>
            <m:sub>
              <m:r>
                <w:rPr>
                  <w:rFonts w:ascii="Cambria Math" w:hAnsi="Cambria Math" w:cs="Noto Sans"/>
                </w:rPr>
                <m:t>2</m:t>
              </m:r>
            </m:sub>
          </m:sSub>
          <m:r>
            <w:rPr>
              <w:rFonts w:ascii="Cambria Math" w:hAnsi="Cambria Math" w:cs="Noto Sans"/>
            </w:rPr>
            <m:t>=</m:t>
          </m:r>
          <m:sSub>
            <m:sSubPr>
              <m:ctrlPr>
                <w:rPr>
                  <w:rFonts w:ascii="Cambria Math" w:hAnsi="Cambria Math" w:cs="Noto Sans"/>
                  <w:i/>
                  <w:iCs/>
                </w:rPr>
              </m:ctrlPr>
            </m:sSubPr>
            <m:e>
              <m:r>
                <w:rPr>
                  <w:rFonts w:ascii="Cambria Math" w:hAnsi="Cambria Math" w:cs="Noto Sans"/>
                </w:rPr>
                <m:t>V</m:t>
              </m:r>
            </m:e>
            <m:sub>
              <m:r>
                <w:rPr>
                  <w:rFonts w:ascii="Cambria Math" w:hAnsi="Cambria Math" w:cs="Noto Sans"/>
                </w:rPr>
                <m:t>1</m:t>
              </m:r>
            </m:sub>
          </m:sSub>
          <m:sSup>
            <m:sSupPr>
              <m:ctrlPr>
                <w:rPr>
                  <w:rFonts w:ascii="Cambria Math" w:hAnsi="Cambria Math" w:cs="Noto Sans"/>
                  <w:i/>
                  <w:iCs/>
                </w:rPr>
              </m:ctrlPr>
            </m:sSupPr>
            <m:e>
              <m:d>
                <m:dPr>
                  <m:ctrlPr>
                    <w:rPr>
                      <w:rFonts w:ascii="Cambria Math" w:hAnsi="Cambria Math" w:cs="Noto Sans"/>
                      <w:i/>
                      <w:iCs/>
                    </w:rPr>
                  </m:ctrlPr>
                </m:dPr>
                <m:e>
                  <m:f>
                    <m:fPr>
                      <m:ctrlPr>
                        <w:rPr>
                          <w:rFonts w:ascii="Cambria Math" w:hAnsi="Cambria Math" w:cs="Noto Sans"/>
                          <w:i/>
                          <w:iCs/>
                        </w:rPr>
                      </m:ctrlPr>
                    </m:fPr>
                    <m:num>
                      <m:sSub>
                        <m:sSubPr>
                          <m:ctrlPr>
                            <w:rPr>
                              <w:rFonts w:ascii="Cambria Math" w:hAnsi="Cambria Math" w:cs="Noto Sans"/>
                              <w:i/>
                              <w:iCs/>
                            </w:rPr>
                          </m:ctrlPr>
                        </m:sSubPr>
                        <m:e>
                          <m:r>
                            <w:rPr>
                              <w:rFonts w:ascii="Cambria Math" w:hAnsi="Cambria Math" w:cs="Noto Sans"/>
                            </w:rPr>
                            <m:t>HA</m:t>
                          </m:r>
                        </m:e>
                        <m:sub>
                          <m:r>
                            <w:rPr>
                              <w:rFonts w:ascii="Cambria Math" w:hAnsi="Cambria Math" w:cs="Noto Sans"/>
                            </w:rPr>
                            <m:t>2</m:t>
                          </m:r>
                        </m:sub>
                      </m:sSub>
                    </m:num>
                    <m:den>
                      <m:sSub>
                        <m:sSubPr>
                          <m:ctrlPr>
                            <w:rPr>
                              <w:rFonts w:ascii="Cambria Math" w:hAnsi="Cambria Math" w:cs="Noto Sans"/>
                              <w:i/>
                              <w:iCs/>
                            </w:rPr>
                          </m:ctrlPr>
                        </m:sSubPr>
                        <m:e>
                          <m:r>
                            <w:rPr>
                              <w:rFonts w:ascii="Cambria Math" w:hAnsi="Cambria Math" w:cs="Noto Sans"/>
                            </w:rPr>
                            <m:t>HA</m:t>
                          </m:r>
                        </m:e>
                        <m:sub>
                          <m:r>
                            <w:rPr>
                              <w:rFonts w:ascii="Cambria Math" w:hAnsi="Cambria Math" w:cs="Noto Sans"/>
                            </w:rPr>
                            <m:t>1</m:t>
                          </m:r>
                        </m:sub>
                      </m:sSub>
                    </m:den>
                  </m:f>
                </m:e>
              </m:d>
            </m:e>
            <m:sup>
              <m:r>
                <w:rPr>
                  <w:rFonts w:ascii="Cambria Math" w:hAnsi="Cambria Math" w:cs="Noto Sans"/>
                </w:rPr>
                <m:t>0.5</m:t>
              </m:r>
            </m:sup>
          </m:sSup>
        </m:oMath>
      </m:oMathPara>
    </w:p>
    <w:p w14:paraId="412F8131" w14:textId="77777777" w:rsidR="00C5623C" w:rsidRDefault="00C5623C" w:rsidP="00BE1A39">
      <w:pPr>
        <w:ind w:left="0" w:firstLine="0"/>
        <w:jc w:val="left"/>
        <w:rPr>
          <w:rFonts w:cs="Noto Sans"/>
          <w:i/>
          <w:iCs/>
        </w:rPr>
      </w:pPr>
    </w:p>
    <w:p w14:paraId="01BE66E1" w14:textId="77777777" w:rsidR="00BE1A39" w:rsidRPr="00BE1A39" w:rsidRDefault="00BE1A39" w:rsidP="00BE1A39">
      <w:pPr>
        <w:ind w:left="0" w:firstLine="0"/>
        <w:jc w:val="left"/>
        <w:rPr>
          <w:rFonts w:cs="Noto Sans"/>
          <w:i/>
          <w:iCs/>
        </w:rPr>
      </w:pPr>
      <w:r w:rsidRPr="00BE1A39">
        <w:rPr>
          <w:rFonts w:cs="Noto Sans"/>
          <w:i/>
          <w:iCs/>
        </w:rPr>
        <w:t>In this example, which is illustrated in the diagram,</w:t>
      </w:r>
    </w:p>
    <w:p w14:paraId="007D7147" w14:textId="77777777" w:rsidR="00BE1A39" w:rsidRPr="00BE1A39" w:rsidRDefault="00BE1A39" w:rsidP="00BE1A39">
      <w:pPr>
        <w:ind w:left="0" w:firstLine="0"/>
        <w:jc w:val="left"/>
        <w:rPr>
          <w:rFonts w:cs="Noto Sans"/>
          <w:i/>
          <w:iCs/>
        </w:rPr>
      </w:pPr>
      <w:r w:rsidRPr="00BE1A39">
        <w:rPr>
          <w:rFonts w:cs="Noto Sans"/>
          <w:i/>
          <w:iCs/>
        </w:rPr>
        <w:tab/>
        <w:t>θ</w:t>
      </w:r>
      <w:r w:rsidRPr="00C5623C">
        <w:rPr>
          <w:rFonts w:cs="Noto Sans"/>
          <w:i/>
          <w:iCs/>
          <w:vertAlign w:val="subscript"/>
        </w:rPr>
        <w:t>f</w:t>
      </w:r>
      <w:r w:rsidRPr="00BE1A39">
        <w:rPr>
          <w:rFonts w:cs="Noto Sans"/>
          <w:i/>
          <w:iCs/>
        </w:rPr>
        <w:t xml:space="preserve"> </w:t>
      </w:r>
      <w:r w:rsidRPr="00BE1A39">
        <w:rPr>
          <w:rFonts w:cs="Noto Sans"/>
          <w:i/>
          <w:iCs/>
        </w:rPr>
        <w:tab/>
        <w:t>= 52 degrees</w:t>
      </w:r>
    </w:p>
    <w:p w14:paraId="676F525C" w14:textId="7C5724C5" w:rsidR="00BE1A39" w:rsidRPr="00BE1A39" w:rsidRDefault="00BE1A39" w:rsidP="00BE1A39">
      <w:pPr>
        <w:ind w:left="0" w:firstLine="0"/>
        <w:jc w:val="left"/>
        <w:rPr>
          <w:rFonts w:cs="Noto Sans"/>
          <w:i/>
          <w:iCs/>
        </w:rPr>
      </w:pPr>
      <w:r w:rsidRPr="00BE1A39">
        <w:rPr>
          <w:rFonts w:cs="Noto Sans"/>
          <w:i/>
          <w:iCs/>
        </w:rPr>
        <w:tab/>
        <w:t>GZ</w:t>
      </w:r>
      <w:r w:rsidRPr="00C5623C">
        <w:rPr>
          <w:rFonts w:cs="Noto Sans"/>
          <w:i/>
          <w:iCs/>
          <w:vertAlign w:val="subscript"/>
        </w:rPr>
        <w:t>f</w:t>
      </w:r>
      <w:r w:rsidRPr="00BE1A39">
        <w:rPr>
          <w:rFonts w:cs="Noto Sans"/>
          <w:i/>
          <w:iCs/>
        </w:rPr>
        <w:tab/>
        <w:t>= 0.725 metres</w:t>
      </w:r>
    </w:p>
    <w:p w14:paraId="34B792A5" w14:textId="2A2A50B3" w:rsidR="00BE1A39" w:rsidRPr="00BE1A39" w:rsidRDefault="00BE1A39" w:rsidP="00BE1A39">
      <w:pPr>
        <w:ind w:left="0" w:firstLine="0"/>
        <w:jc w:val="left"/>
        <w:rPr>
          <w:rFonts w:cs="Noto Sans"/>
          <w:i/>
          <w:iCs/>
        </w:rPr>
      </w:pPr>
      <w:r w:rsidRPr="00BE1A39">
        <w:rPr>
          <w:rFonts w:cs="Noto Sans"/>
          <w:i/>
          <w:iCs/>
        </w:rPr>
        <w:tab/>
        <w:t>HA</w:t>
      </w:r>
      <w:r w:rsidRPr="00C5623C">
        <w:rPr>
          <w:rFonts w:cs="Noto Sans"/>
          <w:i/>
          <w:iCs/>
          <w:vertAlign w:val="subscript"/>
        </w:rPr>
        <w:t>1</w:t>
      </w:r>
      <w:r w:rsidRPr="00BE1A39">
        <w:rPr>
          <w:rFonts w:cs="Noto Sans"/>
          <w:i/>
          <w:iCs/>
        </w:rPr>
        <w:tab/>
        <w:t>= 1.362 metres</w:t>
      </w:r>
    </w:p>
    <w:p w14:paraId="01819B03" w14:textId="042FC870" w:rsidR="00BE1A39" w:rsidRPr="00BE1A39" w:rsidRDefault="00BE1A39" w:rsidP="00C5623C">
      <w:pPr>
        <w:ind w:left="0" w:firstLine="720"/>
        <w:jc w:val="left"/>
        <w:rPr>
          <w:rFonts w:cs="Noto Sans"/>
          <w:i/>
          <w:iCs/>
        </w:rPr>
      </w:pPr>
      <w:r w:rsidRPr="00BE1A39">
        <w:rPr>
          <w:rFonts w:cs="Noto Sans"/>
          <w:i/>
          <w:iCs/>
        </w:rPr>
        <w:t>GZ</w:t>
      </w:r>
      <w:r w:rsidRPr="00C5623C">
        <w:rPr>
          <w:rFonts w:cs="Noto Sans"/>
          <w:i/>
          <w:iCs/>
          <w:vertAlign w:val="subscript"/>
        </w:rPr>
        <w:t>20</w:t>
      </w:r>
      <w:r w:rsidRPr="00BE1A39">
        <w:rPr>
          <w:rFonts w:cs="Noto Sans"/>
          <w:i/>
          <w:iCs/>
        </w:rPr>
        <w:tab/>
        <w:t>= 0.464 metres</w:t>
      </w:r>
    </w:p>
    <w:p w14:paraId="6424781C" w14:textId="379E2E94" w:rsidR="00BE1A39" w:rsidRPr="00BE1A39" w:rsidRDefault="00BE1A39" w:rsidP="00BE1A39">
      <w:pPr>
        <w:ind w:left="0" w:firstLine="0"/>
        <w:jc w:val="left"/>
        <w:rPr>
          <w:rFonts w:cs="Noto Sans"/>
          <w:i/>
          <w:iCs/>
        </w:rPr>
      </w:pPr>
      <w:r w:rsidRPr="00BE1A39">
        <w:rPr>
          <w:rFonts w:cs="Noto Sans"/>
          <w:i/>
          <w:iCs/>
        </w:rPr>
        <w:tab/>
        <w:t>HA</w:t>
      </w:r>
      <w:r w:rsidRPr="00C5623C">
        <w:rPr>
          <w:rFonts w:cs="Noto Sans"/>
          <w:i/>
          <w:iCs/>
          <w:vertAlign w:val="subscript"/>
        </w:rPr>
        <w:t>2</w:t>
      </w:r>
      <w:r w:rsidRPr="00BE1A39">
        <w:rPr>
          <w:rFonts w:cs="Noto Sans"/>
          <w:i/>
          <w:iCs/>
        </w:rPr>
        <w:tab/>
        <w:t>= 0.503 metres</w:t>
      </w:r>
    </w:p>
    <w:p w14:paraId="6D66481E" w14:textId="77777777" w:rsidR="00C5623C" w:rsidRDefault="00BE1A39" w:rsidP="00BE1A39">
      <w:pPr>
        <w:ind w:left="0" w:firstLine="0"/>
        <w:jc w:val="left"/>
        <w:rPr>
          <w:rFonts w:cs="Noto Sans"/>
          <w:i/>
          <w:iCs/>
        </w:rPr>
      </w:pPr>
      <w:r w:rsidRPr="00BE1A39">
        <w:rPr>
          <w:rFonts w:cs="Noto Sans"/>
          <w:i/>
          <w:iCs/>
        </w:rPr>
        <w:tab/>
      </w:r>
      <w:r w:rsidRPr="00BE1A39">
        <w:rPr>
          <w:rFonts w:cs="Noto Sans"/>
          <w:i/>
          <w:iCs/>
        </w:rPr>
        <w:tab/>
      </w:r>
    </w:p>
    <w:p w14:paraId="6620C8F3" w14:textId="4A6DB284" w:rsidR="00BE1A39" w:rsidRPr="00BE1A39" w:rsidRDefault="00BE1A39" w:rsidP="00BE1A39">
      <w:pPr>
        <w:ind w:left="0" w:firstLine="0"/>
        <w:jc w:val="left"/>
        <w:rPr>
          <w:rFonts w:cs="Noto Sans"/>
          <w:i/>
          <w:iCs/>
        </w:rPr>
      </w:pPr>
      <w:r w:rsidRPr="00BE1A39">
        <w:rPr>
          <w:rFonts w:cs="Noto Sans"/>
          <w:i/>
          <w:iCs/>
        </w:rPr>
        <w:tab/>
        <w:t>Hence V2</w:t>
      </w:r>
      <w:r w:rsidRPr="00BE1A39">
        <w:rPr>
          <w:rFonts w:cs="Noto Sans"/>
          <w:i/>
          <w:iCs/>
        </w:rPr>
        <w:tab/>
        <w:t>= 27.4 knots</w:t>
      </w:r>
    </w:p>
    <w:p w14:paraId="2915A9B2" w14:textId="77777777" w:rsidR="00C5623C" w:rsidRDefault="00C5623C" w:rsidP="00BE1A39">
      <w:pPr>
        <w:ind w:left="0" w:firstLine="0"/>
        <w:jc w:val="left"/>
        <w:rPr>
          <w:rFonts w:cs="Noto Sans"/>
          <w:i/>
          <w:iCs/>
        </w:rPr>
      </w:pPr>
    </w:p>
    <w:p w14:paraId="12CA0479" w14:textId="07E9A2C2" w:rsidR="00BE1A39" w:rsidRPr="00BE1A39" w:rsidRDefault="00BE1A39" w:rsidP="00BE1A39">
      <w:pPr>
        <w:ind w:left="0" w:firstLine="0"/>
        <w:jc w:val="left"/>
        <w:rPr>
          <w:rFonts w:cs="Noto Sans"/>
          <w:i/>
          <w:iCs/>
        </w:rPr>
      </w:pPr>
      <w:r w:rsidRPr="00BE1A39">
        <w:rPr>
          <w:rFonts w:cs="Noto Sans"/>
          <w:i/>
          <w:iCs/>
        </w:rPr>
        <w:t>Thus, when sailing with an apparent wind speed of 27.4 knots at a mean heel angle of 20 degrees, an increase in the apparent wind speed of 45 knots from the same apparent wind angle would result in downflooding if steps could not be taken to reduce the heeling moment.</w:t>
      </w:r>
    </w:p>
    <w:p w14:paraId="6B1A4289" w14:textId="77777777" w:rsidR="00BE1A39" w:rsidRPr="00BE1A39" w:rsidRDefault="00BE1A39" w:rsidP="00BE1A39">
      <w:pPr>
        <w:ind w:left="0" w:firstLine="0"/>
        <w:jc w:val="left"/>
        <w:rPr>
          <w:rFonts w:cs="Noto Sans"/>
          <w:i/>
          <w:iCs/>
        </w:rPr>
      </w:pPr>
      <w:r w:rsidRPr="00BE1A39">
        <w:rPr>
          <w:rFonts w:cs="Noto Sans"/>
          <w:i/>
          <w:iCs/>
        </w:rPr>
        <w:t xml:space="preserve"> </w:t>
      </w:r>
    </w:p>
    <w:p w14:paraId="697784E4" w14:textId="77777777" w:rsidR="00BE1A39" w:rsidRPr="00BE1A39" w:rsidRDefault="00BE1A39" w:rsidP="00BE1A39">
      <w:pPr>
        <w:ind w:left="0" w:firstLine="0"/>
        <w:jc w:val="left"/>
        <w:rPr>
          <w:rFonts w:cs="Noto Sans"/>
          <w:i/>
          <w:iCs/>
        </w:rPr>
      </w:pPr>
      <w:r w:rsidRPr="00BE1A39">
        <w:rPr>
          <w:rFonts w:cs="Noto Sans"/>
          <w:i/>
          <w:iCs/>
        </w:rPr>
        <w:t xml:space="preserve">These values correspond to a point on the </w:t>
      </w:r>
      <w:proofErr w:type="gramStart"/>
      <w:r w:rsidRPr="00BE1A39">
        <w:rPr>
          <w:rFonts w:cs="Noto Sans"/>
          <w:i/>
          <w:iCs/>
        </w:rPr>
        <w:t>45 knot</w:t>
      </w:r>
      <w:proofErr w:type="gramEnd"/>
      <w:r w:rsidRPr="00BE1A39">
        <w:rPr>
          <w:rFonts w:cs="Noto Sans"/>
          <w:i/>
          <w:iCs/>
        </w:rPr>
        <w:t xml:space="preserve"> squall curve in Figure 2, which was derived from a series of such calculations using different steady heel angles. Similarly, the curves for other squall speeds are derived using different values for V</w:t>
      </w:r>
      <w:r w:rsidRPr="00C5623C">
        <w:rPr>
          <w:rFonts w:cs="Noto Sans"/>
          <w:i/>
          <w:iCs/>
          <w:vertAlign w:val="subscript"/>
        </w:rPr>
        <w:t>1</w:t>
      </w:r>
      <w:r w:rsidRPr="00BE1A39">
        <w:rPr>
          <w:rFonts w:cs="Noto Sans"/>
          <w:i/>
          <w:iCs/>
        </w:rPr>
        <w:t>.</w:t>
      </w:r>
    </w:p>
    <w:p w14:paraId="6913F479" w14:textId="77777777" w:rsidR="00C5623C" w:rsidRDefault="00C5623C" w:rsidP="00BE1A39">
      <w:pPr>
        <w:ind w:left="0" w:firstLine="0"/>
        <w:jc w:val="left"/>
        <w:rPr>
          <w:rFonts w:cs="Noto Sans"/>
          <w:i/>
          <w:iCs/>
        </w:rPr>
      </w:pPr>
    </w:p>
    <w:p w14:paraId="3FD40335" w14:textId="2FDBB12A" w:rsidR="00C174C7" w:rsidRPr="00BE1A39" w:rsidRDefault="00BE1A39" w:rsidP="00BE1A39">
      <w:pPr>
        <w:ind w:left="0" w:firstLine="0"/>
        <w:jc w:val="left"/>
        <w:rPr>
          <w:rFonts w:cs="Noto Sans"/>
          <w:i/>
          <w:iCs/>
        </w:rPr>
      </w:pPr>
      <w:r w:rsidRPr="00BE1A39">
        <w:rPr>
          <w:rFonts w:cs="Noto Sans"/>
          <w:i/>
          <w:iCs/>
        </w:rPr>
        <w:t>These calculations should be performed for both loading conditions and the results corresponding to the worst case (i.e. the lowest maximum steady heel angles) presented in the</w:t>
      </w:r>
      <w:r w:rsidR="00C5623C">
        <w:rPr>
          <w:rFonts w:cs="Noto Sans"/>
          <w:i/>
          <w:iCs/>
        </w:rPr>
        <w:t xml:space="preserve"> Stability Information Booklet.</w:t>
      </w:r>
    </w:p>
    <w:p w14:paraId="46A172E0" w14:textId="77777777" w:rsidR="00C174C7" w:rsidRDefault="00C174C7" w:rsidP="00C174C7">
      <w:pPr>
        <w:ind w:left="0" w:firstLine="0"/>
        <w:sectPr w:rsidR="00C174C7" w:rsidSect="0070447F">
          <w:footerReference w:type="default" r:id="rId53"/>
          <w:pgSz w:w="11906" w:h="16838" w:code="9"/>
          <w:pgMar w:top="1440" w:right="1440" w:bottom="1440" w:left="1440" w:header="709" w:footer="544" w:gutter="0"/>
          <w:cols w:space="708"/>
          <w:docGrid w:linePitch="360"/>
        </w:sectPr>
      </w:pPr>
    </w:p>
    <w:p w14:paraId="72721777" w14:textId="0731B093" w:rsidR="00B57367" w:rsidRDefault="00B57367" w:rsidP="00B57367">
      <w:pPr>
        <w:spacing w:line="276" w:lineRule="auto"/>
        <w:jc w:val="center"/>
        <w:rPr>
          <w:rFonts w:cs="Noto Sans"/>
        </w:rPr>
      </w:pPr>
    </w:p>
    <w:p w14:paraId="48B1E8BA" w14:textId="0A1F61B9" w:rsidR="00E31358" w:rsidRPr="00136029" w:rsidRDefault="00E31358" w:rsidP="000B09B9">
      <w:pPr>
        <w:pStyle w:val="Heading1"/>
      </w:pPr>
      <w:bookmarkStart w:id="41" w:name="_Toc17206939"/>
      <w:bookmarkStart w:id="42" w:name="_Toc53046521"/>
      <w:r w:rsidRPr="00136029">
        <w:t>REVISION HISTORY</w:t>
      </w:r>
      <w:bookmarkEnd w:id="41"/>
      <w:bookmarkEnd w:id="42"/>
    </w:p>
    <w:p w14:paraId="6C3A0FDE" w14:textId="77777777" w:rsidR="00E31358" w:rsidRPr="00136029" w:rsidRDefault="00E31358" w:rsidP="00722705">
      <w:pPr>
        <w:spacing w:line="276" w:lineRule="auto"/>
        <w:ind w:left="0" w:firstLine="0"/>
        <w:rPr>
          <w:rFonts w:cs="Noto Sans"/>
        </w:rPr>
      </w:pPr>
    </w:p>
    <w:tbl>
      <w:tblPr>
        <w:tblStyle w:val="TableGrid"/>
        <w:tblW w:w="9351" w:type="dxa"/>
        <w:tblLook w:val="04A0" w:firstRow="1" w:lastRow="0" w:firstColumn="1" w:lastColumn="0" w:noHBand="0" w:noVBand="1"/>
      </w:tblPr>
      <w:tblGrid>
        <w:gridCol w:w="1134"/>
        <w:gridCol w:w="8217"/>
      </w:tblGrid>
      <w:tr w:rsidR="00BE0A9E" w:rsidRPr="00136029" w14:paraId="79697C86" w14:textId="77777777" w:rsidTr="00BE0A9E">
        <w:trPr>
          <w:trHeight w:val="567"/>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7FB1DC" w14:textId="77777777" w:rsidR="00BE0A9E" w:rsidRPr="00136029" w:rsidRDefault="00BE0A9E" w:rsidP="00722705">
            <w:pPr>
              <w:spacing w:line="276" w:lineRule="auto"/>
              <w:ind w:left="0" w:firstLine="0"/>
              <w:jc w:val="center"/>
              <w:rPr>
                <w:rFonts w:cs="Noto Sans"/>
                <w:b/>
                <w:bCs/>
              </w:rPr>
            </w:pPr>
            <w:r w:rsidRPr="00136029">
              <w:rPr>
                <w:rFonts w:cs="Noto Sans"/>
                <w:b/>
                <w:bCs/>
              </w:rPr>
              <w:t>Section</w:t>
            </w:r>
          </w:p>
        </w:tc>
        <w:tc>
          <w:tcPr>
            <w:tcW w:w="8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7FA1A8" w14:textId="77777777" w:rsidR="00BE0A9E" w:rsidRPr="00136029" w:rsidRDefault="00BE0A9E" w:rsidP="00722705">
            <w:pPr>
              <w:spacing w:line="276" w:lineRule="auto"/>
              <w:ind w:left="0" w:firstLine="0"/>
              <w:jc w:val="center"/>
              <w:rPr>
                <w:rFonts w:cs="Noto Sans"/>
                <w:b/>
                <w:bCs/>
              </w:rPr>
            </w:pPr>
            <w:r w:rsidRPr="00136029">
              <w:rPr>
                <w:rFonts w:cs="Noto Sans"/>
                <w:b/>
                <w:bCs/>
              </w:rPr>
              <w:t>Description of Revision</w:t>
            </w:r>
          </w:p>
        </w:tc>
      </w:tr>
      <w:tr w:rsidR="00BE0A9E" w:rsidRPr="00136029" w14:paraId="7D553E97" w14:textId="77777777" w:rsidTr="00BE0A9E">
        <w:trPr>
          <w:trHeight w:val="567"/>
        </w:trPr>
        <w:tc>
          <w:tcPr>
            <w:tcW w:w="1134" w:type="dxa"/>
            <w:tcBorders>
              <w:top w:val="single" w:sz="4" w:space="0" w:color="auto"/>
              <w:left w:val="single" w:sz="4" w:space="0" w:color="auto"/>
              <w:bottom w:val="single" w:sz="4" w:space="0" w:color="auto"/>
              <w:right w:val="single" w:sz="4" w:space="0" w:color="auto"/>
            </w:tcBorders>
            <w:vAlign w:val="center"/>
            <w:hideMark/>
          </w:tcPr>
          <w:p w14:paraId="5EDB205B" w14:textId="77777777" w:rsidR="00BE0A9E" w:rsidRPr="00136029" w:rsidRDefault="00BE0A9E" w:rsidP="00722705">
            <w:pPr>
              <w:spacing w:line="276" w:lineRule="auto"/>
              <w:ind w:left="0" w:firstLine="0"/>
              <w:jc w:val="left"/>
              <w:rPr>
                <w:rFonts w:cs="Noto Sans"/>
              </w:rPr>
            </w:pPr>
            <w:r w:rsidRPr="00136029">
              <w:rPr>
                <w:rFonts w:cs="Noto Sans"/>
              </w:rPr>
              <w:t>All</w:t>
            </w:r>
          </w:p>
        </w:tc>
        <w:tc>
          <w:tcPr>
            <w:tcW w:w="8217" w:type="dxa"/>
            <w:tcBorders>
              <w:top w:val="single" w:sz="4" w:space="0" w:color="auto"/>
              <w:left w:val="single" w:sz="4" w:space="0" w:color="auto"/>
              <w:bottom w:val="single" w:sz="4" w:space="0" w:color="auto"/>
              <w:right w:val="single" w:sz="4" w:space="0" w:color="auto"/>
            </w:tcBorders>
            <w:vAlign w:val="center"/>
            <w:hideMark/>
          </w:tcPr>
          <w:p w14:paraId="05D95317" w14:textId="77777777" w:rsidR="00BE0A9E" w:rsidRPr="00136029" w:rsidRDefault="00BE0A9E" w:rsidP="00722705">
            <w:pPr>
              <w:spacing w:line="276" w:lineRule="auto"/>
              <w:ind w:left="0" w:firstLine="0"/>
              <w:jc w:val="left"/>
              <w:rPr>
                <w:rFonts w:cs="Noto Sans"/>
              </w:rPr>
            </w:pPr>
            <w:r w:rsidRPr="00136029">
              <w:rPr>
                <w:rFonts w:cs="Noto Sans"/>
              </w:rPr>
              <w:t>First Issue</w:t>
            </w:r>
          </w:p>
        </w:tc>
      </w:tr>
      <w:tr w:rsidR="00BE0A9E" w:rsidRPr="00136029" w14:paraId="56A1E37B" w14:textId="77777777" w:rsidTr="00BE0A9E">
        <w:trPr>
          <w:trHeight w:val="567"/>
        </w:trPr>
        <w:tc>
          <w:tcPr>
            <w:tcW w:w="1134" w:type="dxa"/>
            <w:tcBorders>
              <w:top w:val="single" w:sz="4" w:space="0" w:color="auto"/>
              <w:left w:val="single" w:sz="4" w:space="0" w:color="auto"/>
              <w:bottom w:val="single" w:sz="4" w:space="0" w:color="auto"/>
              <w:right w:val="single" w:sz="4" w:space="0" w:color="auto"/>
            </w:tcBorders>
            <w:vAlign w:val="center"/>
          </w:tcPr>
          <w:p w14:paraId="4A4F319F" w14:textId="77777777" w:rsidR="00BE0A9E" w:rsidRPr="00136029" w:rsidRDefault="00BE0A9E" w:rsidP="00722705">
            <w:pPr>
              <w:spacing w:line="276" w:lineRule="auto"/>
              <w:ind w:left="0" w:firstLine="0"/>
              <w:jc w:val="left"/>
              <w:rPr>
                <w:rFonts w:cs="Noto Sans"/>
              </w:rPr>
            </w:pPr>
          </w:p>
        </w:tc>
        <w:tc>
          <w:tcPr>
            <w:tcW w:w="8217" w:type="dxa"/>
            <w:tcBorders>
              <w:top w:val="single" w:sz="4" w:space="0" w:color="auto"/>
              <w:left w:val="single" w:sz="4" w:space="0" w:color="auto"/>
              <w:bottom w:val="single" w:sz="4" w:space="0" w:color="auto"/>
              <w:right w:val="single" w:sz="4" w:space="0" w:color="auto"/>
            </w:tcBorders>
            <w:vAlign w:val="center"/>
          </w:tcPr>
          <w:p w14:paraId="49C99D3C" w14:textId="77777777" w:rsidR="00BE0A9E" w:rsidRPr="00136029" w:rsidRDefault="00BE0A9E" w:rsidP="00722705">
            <w:pPr>
              <w:spacing w:line="276" w:lineRule="auto"/>
              <w:ind w:left="0" w:firstLine="0"/>
              <w:jc w:val="left"/>
              <w:rPr>
                <w:rFonts w:cs="Noto Sans"/>
              </w:rPr>
            </w:pPr>
          </w:p>
        </w:tc>
      </w:tr>
      <w:tr w:rsidR="00BE0A9E" w:rsidRPr="00136029" w14:paraId="259E40CC" w14:textId="77777777" w:rsidTr="00BE0A9E">
        <w:trPr>
          <w:trHeight w:val="567"/>
        </w:trPr>
        <w:tc>
          <w:tcPr>
            <w:tcW w:w="1134" w:type="dxa"/>
            <w:tcBorders>
              <w:top w:val="single" w:sz="4" w:space="0" w:color="auto"/>
              <w:left w:val="single" w:sz="4" w:space="0" w:color="auto"/>
              <w:bottom w:val="single" w:sz="4" w:space="0" w:color="auto"/>
              <w:right w:val="single" w:sz="4" w:space="0" w:color="auto"/>
            </w:tcBorders>
            <w:vAlign w:val="center"/>
          </w:tcPr>
          <w:p w14:paraId="1BA0D9FA" w14:textId="77777777" w:rsidR="00BE0A9E" w:rsidRPr="00136029" w:rsidRDefault="00BE0A9E" w:rsidP="00722705">
            <w:pPr>
              <w:spacing w:line="276" w:lineRule="auto"/>
              <w:ind w:left="0" w:firstLine="0"/>
              <w:jc w:val="left"/>
              <w:rPr>
                <w:rFonts w:cs="Noto Sans"/>
              </w:rPr>
            </w:pPr>
          </w:p>
        </w:tc>
        <w:tc>
          <w:tcPr>
            <w:tcW w:w="8217" w:type="dxa"/>
            <w:tcBorders>
              <w:top w:val="single" w:sz="4" w:space="0" w:color="auto"/>
              <w:left w:val="single" w:sz="4" w:space="0" w:color="auto"/>
              <w:bottom w:val="single" w:sz="4" w:space="0" w:color="auto"/>
              <w:right w:val="single" w:sz="4" w:space="0" w:color="auto"/>
            </w:tcBorders>
            <w:vAlign w:val="center"/>
          </w:tcPr>
          <w:p w14:paraId="4682DE7D" w14:textId="77777777" w:rsidR="00BE0A9E" w:rsidRPr="00136029" w:rsidRDefault="00BE0A9E" w:rsidP="00722705">
            <w:pPr>
              <w:spacing w:line="276" w:lineRule="auto"/>
              <w:ind w:left="0" w:firstLine="0"/>
              <w:jc w:val="left"/>
              <w:rPr>
                <w:rFonts w:cs="Noto Sans"/>
              </w:rPr>
            </w:pPr>
          </w:p>
        </w:tc>
      </w:tr>
      <w:tr w:rsidR="00BE0A9E" w:rsidRPr="00136029" w14:paraId="72D7AF40" w14:textId="77777777" w:rsidTr="00BE0A9E">
        <w:trPr>
          <w:trHeight w:val="567"/>
        </w:trPr>
        <w:tc>
          <w:tcPr>
            <w:tcW w:w="1134" w:type="dxa"/>
            <w:tcBorders>
              <w:top w:val="single" w:sz="4" w:space="0" w:color="auto"/>
              <w:left w:val="single" w:sz="4" w:space="0" w:color="auto"/>
              <w:bottom w:val="single" w:sz="4" w:space="0" w:color="auto"/>
              <w:right w:val="single" w:sz="4" w:space="0" w:color="auto"/>
            </w:tcBorders>
            <w:vAlign w:val="center"/>
          </w:tcPr>
          <w:p w14:paraId="43288E5A" w14:textId="77777777" w:rsidR="00BE0A9E" w:rsidRPr="00136029" w:rsidRDefault="00BE0A9E" w:rsidP="00722705">
            <w:pPr>
              <w:spacing w:line="276" w:lineRule="auto"/>
              <w:ind w:left="0" w:firstLine="0"/>
              <w:jc w:val="left"/>
              <w:rPr>
                <w:rFonts w:cs="Noto Sans"/>
              </w:rPr>
            </w:pPr>
          </w:p>
        </w:tc>
        <w:tc>
          <w:tcPr>
            <w:tcW w:w="8217" w:type="dxa"/>
            <w:tcBorders>
              <w:top w:val="single" w:sz="4" w:space="0" w:color="auto"/>
              <w:left w:val="single" w:sz="4" w:space="0" w:color="auto"/>
              <w:bottom w:val="single" w:sz="4" w:space="0" w:color="auto"/>
              <w:right w:val="single" w:sz="4" w:space="0" w:color="auto"/>
            </w:tcBorders>
            <w:vAlign w:val="center"/>
          </w:tcPr>
          <w:p w14:paraId="7A5D92DA" w14:textId="77777777" w:rsidR="00BE0A9E" w:rsidRPr="00136029" w:rsidRDefault="00BE0A9E" w:rsidP="00722705">
            <w:pPr>
              <w:spacing w:line="276" w:lineRule="auto"/>
              <w:ind w:left="0" w:firstLine="0"/>
              <w:jc w:val="left"/>
              <w:rPr>
                <w:rFonts w:cs="Noto Sans"/>
              </w:rPr>
            </w:pPr>
          </w:p>
        </w:tc>
      </w:tr>
      <w:tr w:rsidR="00BE0A9E" w:rsidRPr="00136029" w14:paraId="6E392ECE" w14:textId="77777777" w:rsidTr="00BE0A9E">
        <w:trPr>
          <w:trHeight w:val="567"/>
        </w:trPr>
        <w:tc>
          <w:tcPr>
            <w:tcW w:w="1134" w:type="dxa"/>
            <w:tcBorders>
              <w:top w:val="single" w:sz="4" w:space="0" w:color="auto"/>
              <w:left w:val="single" w:sz="4" w:space="0" w:color="auto"/>
              <w:bottom w:val="single" w:sz="4" w:space="0" w:color="auto"/>
              <w:right w:val="single" w:sz="4" w:space="0" w:color="auto"/>
            </w:tcBorders>
            <w:vAlign w:val="center"/>
          </w:tcPr>
          <w:p w14:paraId="576B2668" w14:textId="77777777" w:rsidR="00BE0A9E" w:rsidRPr="00136029" w:rsidRDefault="00BE0A9E" w:rsidP="00722705">
            <w:pPr>
              <w:spacing w:line="276" w:lineRule="auto"/>
              <w:ind w:left="0" w:firstLine="0"/>
              <w:jc w:val="left"/>
              <w:rPr>
                <w:rFonts w:cs="Noto Sans"/>
              </w:rPr>
            </w:pPr>
          </w:p>
        </w:tc>
        <w:tc>
          <w:tcPr>
            <w:tcW w:w="8217" w:type="dxa"/>
            <w:tcBorders>
              <w:top w:val="single" w:sz="4" w:space="0" w:color="auto"/>
              <w:left w:val="single" w:sz="4" w:space="0" w:color="auto"/>
              <w:bottom w:val="single" w:sz="4" w:space="0" w:color="auto"/>
              <w:right w:val="single" w:sz="4" w:space="0" w:color="auto"/>
            </w:tcBorders>
            <w:vAlign w:val="center"/>
          </w:tcPr>
          <w:p w14:paraId="45050FBA" w14:textId="77777777" w:rsidR="00BE0A9E" w:rsidRPr="00136029" w:rsidRDefault="00BE0A9E" w:rsidP="00722705">
            <w:pPr>
              <w:spacing w:line="276" w:lineRule="auto"/>
              <w:ind w:left="0" w:firstLine="0"/>
              <w:jc w:val="left"/>
              <w:rPr>
                <w:rFonts w:cs="Noto Sans"/>
              </w:rPr>
            </w:pPr>
          </w:p>
        </w:tc>
      </w:tr>
      <w:tr w:rsidR="00BE0A9E" w:rsidRPr="00136029" w14:paraId="68278F02" w14:textId="77777777" w:rsidTr="00BE0A9E">
        <w:trPr>
          <w:trHeight w:val="567"/>
        </w:trPr>
        <w:tc>
          <w:tcPr>
            <w:tcW w:w="1134" w:type="dxa"/>
            <w:tcBorders>
              <w:top w:val="single" w:sz="4" w:space="0" w:color="auto"/>
              <w:left w:val="single" w:sz="4" w:space="0" w:color="auto"/>
              <w:bottom w:val="single" w:sz="4" w:space="0" w:color="auto"/>
              <w:right w:val="single" w:sz="4" w:space="0" w:color="auto"/>
            </w:tcBorders>
            <w:vAlign w:val="center"/>
          </w:tcPr>
          <w:p w14:paraId="22C585AE" w14:textId="77777777" w:rsidR="00BE0A9E" w:rsidRPr="00136029" w:rsidRDefault="00BE0A9E" w:rsidP="00722705">
            <w:pPr>
              <w:spacing w:line="276" w:lineRule="auto"/>
              <w:ind w:left="0" w:firstLine="0"/>
              <w:jc w:val="left"/>
              <w:rPr>
                <w:rFonts w:cs="Noto Sans"/>
              </w:rPr>
            </w:pPr>
          </w:p>
        </w:tc>
        <w:tc>
          <w:tcPr>
            <w:tcW w:w="8217" w:type="dxa"/>
            <w:tcBorders>
              <w:top w:val="single" w:sz="4" w:space="0" w:color="auto"/>
              <w:left w:val="single" w:sz="4" w:space="0" w:color="auto"/>
              <w:bottom w:val="single" w:sz="4" w:space="0" w:color="auto"/>
              <w:right w:val="single" w:sz="4" w:space="0" w:color="auto"/>
            </w:tcBorders>
            <w:vAlign w:val="center"/>
          </w:tcPr>
          <w:p w14:paraId="1817E7E2" w14:textId="77777777" w:rsidR="00BE0A9E" w:rsidRPr="00136029" w:rsidRDefault="00BE0A9E" w:rsidP="00722705">
            <w:pPr>
              <w:spacing w:line="276" w:lineRule="auto"/>
              <w:ind w:left="0" w:firstLine="0"/>
              <w:jc w:val="left"/>
              <w:rPr>
                <w:rFonts w:cs="Noto Sans"/>
              </w:rPr>
            </w:pPr>
          </w:p>
        </w:tc>
      </w:tr>
      <w:tr w:rsidR="00BE0A9E" w:rsidRPr="00136029" w14:paraId="26BF844D" w14:textId="77777777" w:rsidTr="00BE0A9E">
        <w:trPr>
          <w:trHeight w:val="567"/>
        </w:trPr>
        <w:tc>
          <w:tcPr>
            <w:tcW w:w="1134" w:type="dxa"/>
            <w:tcBorders>
              <w:top w:val="single" w:sz="4" w:space="0" w:color="auto"/>
              <w:left w:val="single" w:sz="4" w:space="0" w:color="auto"/>
              <w:bottom w:val="single" w:sz="4" w:space="0" w:color="auto"/>
              <w:right w:val="single" w:sz="4" w:space="0" w:color="auto"/>
            </w:tcBorders>
            <w:vAlign w:val="center"/>
          </w:tcPr>
          <w:p w14:paraId="50A62B9F" w14:textId="77777777" w:rsidR="00BE0A9E" w:rsidRPr="00136029" w:rsidRDefault="00BE0A9E" w:rsidP="00722705">
            <w:pPr>
              <w:spacing w:line="276" w:lineRule="auto"/>
              <w:ind w:left="0" w:firstLine="0"/>
              <w:jc w:val="left"/>
              <w:rPr>
                <w:rFonts w:cs="Noto Sans"/>
              </w:rPr>
            </w:pPr>
          </w:p>
        </w:tc>
        <w:tc>
          <w:tcPr>
            <w:tcW w:w="8217" w:type="dxa"/>
            <w:tcBorders>
              <w:top w:val="single" w:sz="4" w:space="0" w:color="auto"/>
              <w:left w:val="single" w:sz="4" w:space="0" w:color="auto"/>
              <w:bottom w:val="single" w:sz="4" w:space="0" w:color="auto"/>
              <w:right w:val="single" w:sz="4" w:space="0" w:color="auto"/>
            </w:tcBorders>
            <w:vAlign w:val="center"/>
          </w:tcPr>
          <w:p w14:paraId="01975C60" w14:textId="77777777" w:rsidR="00BE0A9E" w:rsidRPr="00136029" w:rsidRDefault="00BE0A9E" w:rsidP="00722705">
            <w:pPr>
              <w:spacing w:line="276" w:lineRule="auto"/>
              <w:ind w:left="0" w:firstLine="0"/>
              <w:jc w:val="left"/>
              <w:rPr>
                <w:rFonts w:cs="Noto Sans"/>
              </w:rPr>
            </w:pPr>
          </w:p>
        </w:tc>
      </w:tr>
      <w:tr w:rsidR="00BE0A9E" w:rsidRPr="00136029" w14:paraId="03EE4DF4" w14:textId="77777777" w:rsidTr="00BE0A9E">
        <w:trPr>
          <w:trHeight w:val="567"/>
        </w:trPr>
        <w:tc>
          <w:tcPr>
            <w:tcW w:w="1134" w:type="dxa"/>
            <w:tcBorders>
              <w:top w:val="single" w:sz="4" w:space="0" w:color="auto"/>
              <w:left w:val="single" w:sz="4" w:space="0" w:color="auto"/>
              <w:bottom w:val="single" w:sz="4" w:space="0" w:color="auto"/>
              <w:right w:val="single" w:sz="4" w:space="0" w:color="auto"/>
            </w:tcBorders>
            <w:vAlign w:val="center"/>
          </w:tcPr>
          <w:p w14:paraId="1C434502" w14:textId="77777777" w:rsidR="00BE0A9E" w:rsidRPr="00136029" w:rsidRDefault="00BE0A9E" w:rsidP="00722705">
            <w:pPr>
              <w:spacing w:line="276" w:lineRule="auto"/>
              <w:ind w:left="0" w:firstLine="0"/>
              <w:jc w:val="left"/>
              <w:rPr>
                <w:rFonts w:cs="Noto Sans"/>
              </w:rPr>
            </w:pPr>
          </w:p>
        </w:tc>
        <w:tc>
          <w:tcPr>
            <w:tcW w:w="8217" w:type="dxa"/>
            <w:tcBorders>
              <w:top w:val="single" w:sz="4" w:space="0" w:color="auto"/>
              <w:left w:val="single" w:sz="4" w:space="0" w:color="auto"/>
              <w:bottom w:val="single" w:sz="4" w:space="0" w:color="auto"/>
              <w:right w:val="single" w:sz="4" w:space="0" w:color="auto"/>
            </w:tcBorders>
            <w:vAlign w:val="center"/>
          </w:tcPr>
          <w:p w14:paraId="356878C8" w14:textId="77777777" w:rsidR="00BE0A9E" w:rsidRPr="00136029" w:rsidRDefault="00BE0A9E" w:rsidP="00722705">
            <w:pPr>
              <w:spacing w:line="276" w:lineRule="auto"/>
              <w:ind w:left="0" w:firstLine="0"/>
              <w:jc w:val="left"/>
              <w:rPr>
                <w:rFonts w:cs="Noto Sans"/>
              </w:rPr>
            </w:pPr>
          </w:p>
        </w:tc>
      </w:tr>
      <w:tr w:rsidR="00BE0A9E" w:rsidRPr="00136029" w14:paraId="5CD1D1CB" w14:textId="77777777" w:rsidTr="00BE0A9E">
        <w:trPr>
          <w:trHeight w:val="567"/>
        </w:trPr>
        <w:tc>
          <w:tcPr>
            <w:tcW w:w="1134" w:type="dxa"/>
            <w:tcBorders>
              <w:top w:val="single" w:sz="4" w:space="0" w:color="auto"/>
              <w:left w:val="single" w:sz="4" w:space="0" w:color="auto"/>
              <w:bottom w:val="single" w:sz="4" w:space="0" w:color="auto"/>
              <w:right w:val="single" w:sz="4" w:space="0" w:color="auto"/>
            </w:tcBorders>
            <w:vAlign w:val="center"/>
          </w:tcPr>
          <w:p w14:paraId="68312D14" w14:textId="77777777" w:rsidR="00BE0A9E" w:rsidRPr="00136029" w:rsidRDefault="00BE0A9E" w:rsidP="00722705">
            <w:pPr>
              <w:spacing w:line="276" w:lineRule="auto"/>
              <w:ind w:left="0" w:firstLine="0"/>
              <w:jc w:val="left"/>
              <w:rPr>
                <w:rFonts w:cs="Noto Sans"/>
              </w:rPr>
            </w:pPr>
          </w:p>
        </w:tc>
        <w:tc>
          <w:tcPr>
            <w:tcW w:w="8217" w:type="dxa"/>
            <w:tcBorders>
              <w:top w:val="single" w:sz="4" w:space="0" w:color="auto"/>
              <w:left w:val="single" w:sz="4" w:space="0" w:color="auto"/>
              <w:bottom w:val="single" w:sz="4" w:space="0" w:color="auto"/>
              <w:right w:val="single" w:sz="4" w:space="0" w:color="auto"/>
            </w:tcBorders>
            <w:vAlign w:val="center"/>
          </w:tcPr>
          <w:p w14:paraId="7F222AD3" w14:textId="77777777" w:rsidR="00BE0A9E" w:rsidRPr="00136029" w:rsidRDefault="00BE0A9E" w:rsidP="00722705">
            <w:pPr>
              <w:spacing w:line="276" w:lineRule="auto"/>
              <w:ind w:left="0" w:firstLine="0"/>
              <w:jc w:val="left"/>
              <w:rPr>
                <w:rFonts w:cs="Noto Sans"/>
              </w:rPr>
            </w:pPr>
          </w:p>
        </w:tc>
      </w:tr>
      <w:tr w:rsidR="00BE0A9E" w:rsidRPr="00136029" w14:paraId="3C5A4578" w14:textId="77777777" w:rsidTr="00BE0A9E">
        <w:trPr>
          <w:trHeight w:val="567"/>
        </w:trPr>
        <w:tc>
          <w:tcPr>
            <w:tcW w:w="1134" w:type="dxa"/>
            <w:tcBorders>
              <w:top w:val="single" w:sz="4" w:space="0" w:color="auto"/>
              <w:left w:val="single" w:sz="4" w:space="0" w:color="auto"/>
              <w:bottom w:val="single" w:sz="4" w:space="0" w:color="auto"/>
              <w:right w:val="single" w:sz="4" w:space="0" w:color="auto"/>
            </w:tcBorders>
            <w:vAlign w:val="center"/>
          </w:tcPr>
          <w:p w14:paraId="786A3D5F" w14:textId="77777777" w:rsidR="00BE0A9E" w:rsidRPr="00136029" w:rsidRDefault="00BE0A9E" w:rsidP="00722705">
            <w:pPr>
              <w:spacing w:line="276" w:lineRule="auto"/>
              <w:ind w:left="0" w:firstLine="0"/>
              <w:jc w:val="left"/>
              <w:rPr>
                <w:rFonts w:cs="Noto Sans"/>
              </w:rPr>
            </w:pPr>
          </w:p>
        </w:tc>
        <w:tc>
          <w:tcPr>
            <w:tcW w:w="8217" w:type="dxa"/>
            <w:tcBorders>
              <w:top w:val="single" w:sz="4" w:space="0" w:color="auto"/>
              <w:left w:val="single" w:sz="4" w:space="0" w:color="auto"/>
              <w:bottom w:val="single" w:sz="4" w:space="0" w:color="auto"/>
              <w:right w:val="single" w:sz="4" w:space="0" w:color="auto"/>
            </w:tcBorders>
            <w:vAlign w:val="center"/>
          </w:tcPr>
          <w:p w14:paraId="7C14930D" w14:textId="77777777" w:rsidR="00BE0A9E" w:rsidRPr="00136029" w:rsidRDefault="00BE0A9E" w:rsidP="00722705">
            <w:pPr>
              <w:spacing w:line="276" w:lineRule="auto"/>
              <w:ind w:left="0" w:firstLine="0"/>
              <w:jc w:val="left"/>
              <w:rPr>
                <w:rFonts w:cs="Noto Sans"/>
              </w:rPr>
            </w:pPr>
          </w:p>
        </w:tc>
      </w:tr>
      <w:tr w:rsidR="00BE0A9E" w:rsidRPr="00136029" w14:paraId="217EC899" w14:textId="77777777" w:rsidTr="00BE0A9E">
        <w:trPr>
          <w:trHeight w:val="567"/>
        </w:trPr>
        <w:tc>
          <w:tcPr>
            <w:tcW w:w="1134" w:type="dxa"/>
            <w:tcBorders>
              <w:top w:val="single" w:sz="4" w:space="0" w:color="auto"/>
              <w:left w:val="single" w:sz="4" w:space="0" w:color="auto"/>
              <w:bottom w:val="single" w:sz="4" w:space="0" w:color="auto"/>
              <w:right w:val="single" w:sz="4" w:space="0" w:color="auto"/>
            </w:tcBorders>
            <w:vAlign w:val="center"/>
          </w:tcPr>
          <w:p w14:paraId="6E27EE39" w14:textId="77777777" w:rsidR="00BE0A9E" w:rsidRPr="00136029" w:rsidRDefault="00BE0A9E" w:rsidP="00722705">
            <w:pPr>
              <w:spacing w:line="276" w:lineRule="auto"/>
              <w:ind w:left="0" w:firstLine="0"/>
              <w:jc w:val="left"/>
              <w:rPr>
                <w:rFonts w:cs="Noto Sans"/>
              </w:rPr>
            </w:pPr>
          </w:p>
        </w:tc>
        <w:tc>
          <w:tcPr>
            <w:tcW w:w="8217" w:type="dxa"/>
            <w:tcBorders>
              <w:top w:val="single" w:sz="4" w:space="0" w:color="auto"/>
              <w:left w:val="single" w:sz="4" w:space="0" w:color="auto"/>
              <w:bottom w:val="single" w:sz="4" w:space="0" w:color="auto"/>
              <w:right w:val="single" w:sz="4" w:space="0" w:color="auto"/>
            </w:tcBorders>
            <w:vAlign w:val="center"/>
          </w:tcPr>
          <w:p w14:paraId="2CB471CE" w14:textId="77777777" w:rsidR="00BE0A9E" w:rsidRPr="00136029" w:rsidRDefault="00BE0A9E" w:rsidP="00722705">
            <w:pPr>
              <w:spacing w:line="276" w:lineRule="auto"/>
              <w:ind w:left="0" w:firstLine="0"/>
              <w:jc w:val="left"/>
              <w:rPr>
                <w:rFonts w:cs="Noto Sans"/>
              </w:rPr>
            </w:pPr>
          </w:p>
        </w:tc>
      </w:tr>
      <w:tr w:rsidR="00BE0A9E" w:rsidRPr="00136029" w14:paraId="40FD1B54" w14:textId="77777777" w:rsidTr="00BE0A9E">
        <w:trPr>
          <w:trHeight w:val="567"/>
        </w:trPr>
        <w:tc>
          <w:tcPr>
            <w:tcW w:w="1134" w:type="dxa"/>
            <w:tcBorders>
              <w:top w:val="single" w:sz="4" w:space="0" w:color="auto"/>
              <w:left w:val="single" w:sz="4" w:space="0" w:color="auto"/>
              <w:bottom w:val="single" w:sz="4" w:space="0" w:color="auto"/>
              <w:right w:val="single" w:sz="4" w:space="0" w:color="auto"/>
            </w:tcBorders>
            <w:vAlign w:val="center"/>
          </w:tcPr>
          <w:p w14:paraId="17E26A7B" w14:textId="77777777" w:rsidR="00BE0A9E" w:rsidRPr="00136029" w:rsidRDefault="00BE0A9E" w:rsidP="00722705">
            <w:pPr>
              <w:spacing w:line="276" w:lineRule="auto"/>
              <w:ind w:left="0" w:firstLine="0"/>
              <w:jc w:val="left"/>
              <w:rPr>
                <w:rFonts w:cs="Noto Sans"/>
              </w:rPr>
            </w:pPr>
          </w:p>
        </w:tc>
        <w:tc>
          <w:tcPr>
            <w:tcW w:w="8217" w:type="dxa"/>
            <w:tcBorders>
              <w:top w:val="single" w:sz="4" w:space="0" w:color="auto"/>
              <w:left w:val="single" w:sz="4" w:space="0" w:color="auto"/>
              <w:bottom w:val="single" w:sz="4" w:space="0" w:color="auto"/>
              <w:right w:val="single" w:sz="4" w:space="0" w:color="auto"/>
            </w:tcBorders>
            <w:vAlign w:val="center"/>
          </w:tcPr>
          <w:p w14:paraId="124D77E4" w14:textId="77777777" w:rsidR="00BE0A9E" w:rsidRPr="00136029" w:rsidRDefault="00BE0A9E" w:rsidP="00722705">
            <w:pPr>
              <w:spacing w:line="276" w:lineRule="auto"/>
              <w:ind w:left="0" w:firstLine="0"/>
              <w:jc w:val="left"/>
              <w:rPr>
                <w:rFonts w:cs="Noto Sans"/>
              </w:rPr>
            </w:pPr>
          </w:p>
        </w:tc>
      </w:tr>
      <w:tr w:rsidR="00BE0A9E" w:rsidRPr="00136029" w14:paraId="57DB1057" w14:textId="77777777" w:rsidTr="00BE0A9E">
        <w:trPr>
          <w:trHeight w:val="567"/>
        </w:trPr>
        <w:tc>
          <w:tcPr>
            <w:tcW w:w="1134" w:type="dxa"/>
            <w:tcBorders>
              <w:top w:val="single" w:sz="4" w:space="0" w:color="auto"/>
              <w:left w:val="single" w:sz="4" w:space="0" w:color="auto"/>
              <w:bottom w:val="single" w:sz="4" w:space="0" w:color="auto"/>
              <w:right w:val="single" w:sz="4" w:space="0" w:color="auto"/>
            </w:tcBorders>
            <w:vAlign w:val="center"/>
          </w:tcPr>
          <w:p w14:paraId="490E3384" w14:textId="77777777" w:rsidR="00BE0A9E" w:rsidRPr="00136029" w:rsidRDefault="00BE0A9E" w:rsidP="00722705">
            <w:pPr>
              <w:spacing w:line="276" w:lineRule="auto"/>
              <w:ind w:left="0" w:firstLine="0"/>
              <w:jc w:val="left"/>
              <w:rPr>
                <w:rFonts w:cs="Noto Sans"/>
              </w:rPr>
            </w:pPr>
          </w:p>
        </w:tc>
        <w:tc>
          <w:tcPr>
            <w:tcW w:w="8217" w:type="dxa"/>
            <w:tcBorders>
              <w:top w:val="single" w:sz="4" w:space="0" w:color="auto"/>
              <w:left w:val="single" w:sz="4" w:space="0" w:color="auto"/>
              <w:bottom w:val="single" w:sz="4" w:space="0" w:color="auto"/>
              <w:right w:val="single" w:sz="4" w:space="0" w:color="auto"/>
            </w:tcBorders>
            <w:vAlign w:val="center"/>
          </w:tcPr>
          <w:p w14:paraId="333A1F99" w14:textId="77777777" w:rsidR="00BE0A9E" w:rsidRPr="00136029" w:rsidRDefault="00BE0A9E" w:rsidP="00722705">
            <w:pPr>
              <w:spacing w:line="276" w:lineRule="auto"/>
              <w:ind w:left="0" w:firstLine="0"/>
              <w:jc w:val="left"/>
              <w:rPr>
                <w:rFonts w:cs="Noto Sans"/>
              </w:rPr>
            </w:pPr>
          </w:p>
        </w:tc>
      </w:tr>
      <w:tr w:rsidR="00BE0A9E" w:rsidRPr="00136029" w14:paraId="2A7BBB19" w14:textId="77777777" w:rsidTr="00BE0A9E">
        <w:trPr>
          <w:trHeight w:val="567"/>
        </w:trPr>
        <w:tc>
          <w:tcPr>
            <w:tcW w:w="1134" w:type="dxa"/>
            <w:tcBorders>
              <w:top w:val="single" w:sz="4" w:space="0" w:color="auto"/>
              <w:left w:val="single" w:sz="4" w:space="0" w:color="auto"/>
              <w:bottom w:val="single" w:sz="4" w:space="0" w:color="auto"/>
              <w:right w:val="single" w:sz="4" w:space="0" w:color="auto"/>
            </w:tcBorders>
            <w:vAlign w:val="center"/>
          </w:tcPr>
          <w:p w14:paraId="0A0EB8B1" w14:textId="77777777" w:rsidR="00BE0A9E" w:rsidRPr="00136029" w:rsidRDefault="00BE0A9E" w:rsidP="00722705">
            <w:pPr>
              <w:spacing w:line="276" w:lineRule="auto"/>
              <w:ind w:left="0" w:firstLine="0"/>
              <w:jc w:val="left"/>
              <w:rPr>
                <w:rFonts w:cs="Noto Sans"/>
              </w:rPr>
            </w:pPr>
          </w:p>
        </w:tc>
        <w:tc>
          <w:tcPr>
            <w:tcW w:w="8217" w:type="dxa"/>
            <w:tcBorders>
              <w:top w:val="single" w:sz="4" w:space="0" w:color="auto"/>
              <w:left w:val="single" w:sz="4" w:space="0" w:color="auto"/>
              <w:bottom w:val="single" w:sz="4" w:space="0" w:color="auto"/>
              <w:right w:val="single" w:sz="4" w:space="0" w:color="auto"/>
            </w:tcBorders>
            <w:vAlign w:val="center"/>
          </w:tcPr>
          <w:p w14:paraId="59298FBA" w14:textId="77777777" w:rsidR="00BE0A9E" w:rsidRPr="00136029" w:rsidRDefault="00BE0A9E" w:rsidP="00722705">
            <w:pPr>
              <w:spacing w:line="276" w:lineRule="auto"/>
              <w:ind w:left="0" w:firstLine="0"/>
              <w:jc w:val="left"/>
              <w:rPr>
                <w:rFonts w:cs="Noto Sans"/>
              </w:rPr>
            </w:pPr>
          </w:p>
        </w:tc>
      </w:tr>
      <w:tr w:rsidR="00BE0A9E" w:rsidRPr="00136029" w14:paraId="3E6F33BE" w14:textId="77777777" w:rsidTr="00BE0A9E">
        <w:trPr>
          <w:trHeight w:val="567"/>
        </w:trPr>
        <w:tc>
          <w:tcPr>
            <w:tcW w:w="1134" w:type="dxa"/>
            <w:tcBorders>
              <w:top w:val="single" w:sz="4" w:space="0" w:color="auto"/>
              <w:left w:val="single" w:sz="4" w:space="0" w:color="auto"/>
              <w:bottom w:val="single" w:sz="4" w:space="0" w:color="auto"/>
              <w:right w:val="single" w:sz="4" w:space="0" w:color="auto"/>
            </w:tcBorders>
            <w:vAlign w:val="center"/>
          </w:tcPr>
          <w:p w14:paraId="67C57077" w14:textId="77777777" w:rsidR="00BE0A9E" w:rsidRPr="00136029" w:rsidRDefault="00BE0A9E" w:rsidP="00722705">
            <w:pPr>
              <w:spacing w:line="276" w:lineRule="auto"/>
              <w:ind w:left="0" w:firstLine="0"/>
              <w:jc w:val="left"/>
              <w:rPr>
                <w:rFonts w:cs="Noto Sans"/>
              </w:rPr>
            </w:pPr>
          </w:p>
        </w:tc>
        <w:tc>
          <w:tcPr>
            <w:tcW w:w="8217" w:type="dxa"/>
            <w:tcBorders>
              <w:top w:val="single" w:sz="4" w:space="0" w:color="auto"/>
              <w:left w:val="single" w:sz="4" w:space="0" w:color="auto"/>
              <w:bottom w:val="single" w:sz="4" w:space="0" w:color="auto"/>
              <w:right w:val="single" w:sz="4" w:space="0" w:color="auto"/>
            </w:tcBorders>
            <w:vAlign w:val="center"/>
          </w:tcPr>
          <w:p w14:paraId="56420964" w14:textId="77777777" w:rsidR="00BE0A9E" w:rsidRPr="00136029" w:rsidRDefault="00BE0A9E" w:rsidP="00722705">
            <w:pPr>
              <w:spacing w:line="276" w:lineRule="auto"/>
              <w:ind w:left="0" w:firstLine="0"/>
              <w:jc w:val="left"/>
              <w:rPr>
                <w:rFonts w:cs="Noto Sans"/>
              </w:rPr>
            </w:pPr>
          </w:p>
        </w:tc>
      </w:tr>
      <w:tr w:rsidR="00BE0A9E" w:rsidRPr="00136029" w14:paraId="4DEBBAD5" w14:textId="77777777" w:rsidTr="00BE0A9E">
        <w:trPr>
          <w:trHeight w:val="567"/>
        </w:trPr>
        <w:tc>
          <w:tcPr>
            <w:tcW w:w="1134" w:type="dxa"/>
            <w:tcBorders>
              <w:top w:val="single" w:sz="4" w:space="0" w:color="auto"/>
              <w:left w:val="single" w:sz="4" w:space="0" w:color="auto"/>
              <w:bottom w:val="single" w:sz="4" w:space="0" w:color="auto"/>
              <w:right w:val="single" w:sz="4" w:space="0" w:color="auto"/>
            </w:tcBorders>
            <w:vAlign w:val="center"/>
          </w:tcPr>
          <w:p w14:paraId="4B20E7E0" w14:textId="77777777" w:rsidR="00BE0A9E" w:rsidRPr="00136029" w:rsidRDefault="00BE0A9E" w:rsidP="00722705">
            <w:pPr>
              <w:spacing w:line="276" w:lineRule="auto"/>
              <w:ind w:left="0" w:firstLine="0"/>
              <w:jc w:val="left"/>
              <w:rPr>
                <w:rFonts w:cs="Noto Sans"/>
              </w:rPr>
            </w:pPr>
          </w:p>
        </w:tc>
        <w:tc>
          <w:tcPr>
            <w:tcW w:w="8217" w:type="dxa"/>
            <w:tcBorders>
              <w:top w:val="single" w:sz="4" w:space="0" w:color="auto"/>
              <w:left w:val="single" w:sz="4" w:space="0" w:color="auto"/>
              <w:bottom w:val="single" w:sz="4" w:space="0" w:color="auto"/>
              <w:right w:val="single" w:sz="4" w:space="0" w:color="auto"/>
            </w:tcBorders>
            <w:vAlign w:val="center"/>
          </w:tcPr>
          <w:p w14:paraId="7DCA1DF2" w14:textId="77777777" w:rsidR="00BE0A9E" w:rsidRPr="00136029" w:rsidRDefault="00BE0A9E" w:rsidP="00722705">
            <w:pPr>
              <w:spacing w:line="276" w:lineRule="auto"/>
              <w:ind w:left="0" w:firstLine="0"/>
              <w:jc w:val="left"/>
              <w:rPr>
                <w:rFonts w:cs="Noto Sans"/>
              </w:rPr>
            </w:pPr>
          </w:p>
        </w:tc>
      </w:tr>
      <w:tr w:rsidR="00BE0A9E" w:rsidRPr="00136029" w14:paraId="521CE05B" w14:textId="77777777" w:rsidTr="00BE0A9E">
        <w:trPr>
          <w:trHeight w:val="567"/>
        </w:trPr>
        <w:tc>
          <w:tcPr>
            <w:tcW w:w="1134" w:type="dxa"/>
            <w:tcBorders>
              <w:top w:val="single" w:sz="4" w:space="0" w:color="auto"/>
              <w:left w:val="single" w:sz="4" w:space="0" w:color="auto"/>
              <w:bottom w:val="single" w:sz="4" w:space="0" w:color="auto"/>
              <w:right w:val="single" w:sz="4" w:space="0" w:color="auto"/>
            </w:tcBorders>
            <w:vAlign w:val="center"/>
          </w:tcPr>
          <w:p w14:paraId="676B6933" w14:textId="77777777" w:rsidR="00BE0A9E" w:rsidRPr="00136029" w:rsidRDefault="00BE0A9E" w:rsidP="00722705">
            <w:pPr>
              <w:spacing w:line="276" w:lineRule="auto"/>
              <w:ind w:left="0" w:firstLine="0"/>
              <w:jc w:val="left"/>
              <w:rPr>
                <w:rFonts w:cs="Noto Sans"/>
              </w:rPr>
            </w:pPr>
          </w:p>
        </w:tc>
        <w:tc>
          <w:tcPr>
            <w:tcW w:w="8217" w:type="dxa"/>
            <w:tcBorders>
              <w:top w:val="single" w:sz="4" w:space="0" w:color="auto"/>
              <w:left w:val="single" w:sz="4" w:space="0" w:color="auto"/>
              <w:bottom w:val="single" w:sz="4" w:space="0" w:color="auto"/>
              <w:right w:val="single" w:sz="4" w:space="0" w:color="auto"/>
            </w:tcBorders>
            <w:vAlign w:val="center"/>
          </w:tcPr>
          <w:p w14:paraId="554BA59A" w14:textId="77777777" w:rsidR="00BE0A9E" w:rsidRPr="00136029" w:rsidRDefault="00BE0A9E" w:rsidP="00722705">
            <w:pPr>
              <w:spacing w:line="276" w:lineRule="auto"/>
              <w:ind w:left="0" w:firstLine="0"/>
              <w:jc w:val="left"/>
              <w:rPr>
                <w:rFonts w:cs="Noto Sans"/>
              </w:rPr>
            </w:pPr>
          </w:p>
        </w:tc>
      </w:tr>
      <w:tr w:rsidR="00BE0A9E" w:rsidRPr="00136029" w14:paraId="685ABA8B" w14:textId="77777777" w:rsidTr="00BE0A9E">
        <w:trPr>
          <w:trHeight w:val="567"/>
        </w:trPr>
        <w:tc>
          <w:tcPr>
            <w:tcW w:w="1134" w:type="dxa"/>
            <w:tcBorders>
              <w:top w:val="single" w:sz="4" w:space="0" w:color="auto"/>
              <w:left w:val="single" w:sz="4" w:space="0" w:color="auto"/>
              <w:bottom w:val="single" w:sz="4" w:space="0" w:color="auto"/>
              <w:right w:val="single" w:sz="4" w:space="0" w:color="auto"/>
            </w:tcBorders>
            <w:vAlign w:val="center"/>
          </w:tcPr>
          <w:p w14:paraId="38D7F3FA" w14:textId="77777777" w:rsidR="00BE0A9E" w:rsidRPr="00136029" w:rsidRDefault="00BE0A9E" w:rsidP="00722705">
            <w:pPr>
              <w:spacing w:line="276" w:lineRule="auto"/>
              <w:ind w:left="0" w:firstLine="0"/>
              <w:jc w:val="left"/>
              <w:rPr>
                <w:rFonts w:cs="Noto Sans"/>
              </w:rPr>
            </w:pPr>
          </w:p>
        </w:tc>
        <w:tc>
          <w:tcPr>
            <w:tcW w:w="8217" w:type="dxa"/>
            <w:tcBorders>
              <w:top w:val="single" w:sz="4" w:space="0" w:color="auto"/>
              <w:left w:val="single" w:sz="4" w:space="0" w:color="auto"/>
              <w:bottom w:val="single" w:sz="4" w:space="0" w:color="auto"/>
              <w:right w:val="single" w:sz="4" w:space="0" w:color="auto"/>
            </w:tcBorders>
            <w:vAlign w:val="center"/>
          </w:tcPr>
          <w:p w14:paraId="4FB831C9" w14:textId="77777777" w:rsidR="00BE0A9E" w:rsidRPr="00136029" w:rsidRDefault="00BE0A9E" w:rsidP="00722705">
            <w:pPr>
              <w:spacing w:line="276" w:lineRule="auto"/>
              <w:ind w:left="0" w:firstLine="0"/>
              <w:jc w:val="left"/>
              <w:rPr>
                <w:rFonts w:cs="Noto Sans"/>
              </w:rPr>
            </w:pPr>
          </w:p>
        </w:tc>
      </w:tr>
      <w:tr w:rsidR="00BE0A9E" w:rsidRPr="00136029" w14:paraId="38B21255" w14:textId="77777777" w:rsidTr="00BE0A9E">
        <w:trPr>
          <w:trHeight w:val="567"/>
        </w:trPr>
        <w:tc>
          <w:tcPr>
            <w:tcW w:w="1134" w:type="dxa"/>
            <w:tcBorders>
              <w:top w:val="single" w:sz="4" w:space="0" w:color="auto"/>
              <w:left w:val="single" w:sz="4" w:space="0" w:color="auto"/>
              <w:bottom w:val="single" w:sz="4" w:space="0" w:color="auto"/>
              <w:right w:val="single" w:sz="4" w:space="0" w:color="auto"/>
            </w:tcBorders>
            <w:vAlign w:val="center"/>
          </w:tcPr>
          <w:p w14:paraId="7BB34E1E" w14:textId="77777777" w:rsidR="00BE0A9E" w:rsidRPr="00136029" w:rsidRDefault="00BE0A9E" w:rsidP="00722705">
            <w:pPr>
              <w:spacing w:line="276" w:lineRule="auto"/>
              <w:ind w:left="0" w:firstLine="0"/>
              <w:jc w:val="left"/>
              <w:rPr>
                <w:rFonts w:cs="Noto Sans"/>
              </w:rPr>
            </w:pPr>
          </w:p>
        </w:tc>
        <w:tc>
          <w:tcPr>
            <w:tcW w:w="8217" w:type="dxa"/>
            <w:tcBorders>
              <w:top w:val="single" w:sz="4" w:space="0" w:color="auto"/>
              <w:left w:val="single" w:sz="4" w:space="0" w:color="auto"/>
              <w:bottom w:val="single" w:sz="4" w:space="0" w:color="auto"/>
              <w:right w:val="single" w:sz="4" w:space="0" w:color="auto"/>
            </w:tcBorders>
            <w:vAlign w:val="center"/>
          </w:tcPr>
          <w:p w14:paraId="3CD7AA6E" w14:textId="77777777" w:rsidR="00BE0A9E" w:rsidRPr="00136029" w:rsidRDefault="00BE0A9E" w:rsidP="00722705">
            <w:pPr>
              <w:spacing w:line="276" w:lineRule="auto"/>
              <w:ind w:left="0" w:firstLine="0"/>
              <w:jc w:val="left"/>
              <w:rPr>
                <w:rFonts w:cs="Noto Sans"/>
              </w:rPr>
            </w:pPr>
          </w:p>
        </w:tc>
      </w:tr>
    </w:tbl>
    <w:p w14:paraId="716DA76C" w14:textId="65B55984" w:rsidR="00A229F5" w:rsidRPr="00136029" w:rsidRDefault="00A229F5" w:rsidP="00722705">
      <w:pPr>
        <w:spacing w:line="276" w:lineRule="auto"/>
        <w:ind w:left="0" w:firstLine="0"/>
        <w:rPr>
          <w:rFonts w:cs="Noto Sans"/>
        </w:rPr>
      </w:pPr>
      <w:bookmarkStart w:id="43" w:name="OLE_LINK1"/>
      <w:bookmarkStart w:id="44" w:name="OLE_LINK2"/>
      <w:bookmarkStart w:id="45" w:name="Annex_5_14_1_5_5"/>
      <w:bookmarkEnd w:id="43"/>
      <w:bookmarkEnd w:id="44"/>
      <w:bookmarkEnd w:id="45"/>
    </w:p>
    <w:sectPr w:rsidR="00A229F5" w:rsidRPr="00136029" w:rsidSect="0070447F">
      <w:headerReference w:type="even" r:id="rId54"/>
      <w:footerReference w:type="default" r:id="rId55"/>
      <w:headerReference w:type="first" r:id="rId5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8834F9" w14:textId="77777777" w:rsidR="0058743C" w:rsidRDefault="0058743C" w:rsidP="00571C64">
      <w:r>
        <w:separator/>
      </w:r>
    </w:p>
    <w:p w14:paraId="706523A6" w14:textId="77777777" w:rsidR="0058743C" w:rsidRDefault="0058743C" w:rsidP="00571C64"/>
    <w:p w14:paraId="7315866C" w14:textId="77777777" w:rsidR="0058743C" w:rsidRDefault="0058743C"/>
  </w:endnote>
  <w:endnote w:type="continuationSeparator" w:id="0">
    <w:p w14:paraId="7FEE0CD1" w14:textId="77777777" w:rsidR="0058743C" w:rsidRDefault="0058743C" w:rsidP="00571C64">
      <w:r>
        <w:continuationSeparator/>
      </w:r>
    </w:p>
    <w:p w14:paraId="6A6E9CAB" w14:textId="77777777" w:rsidR="0058743C" w:rsidRDefault="0058743C" w:rsidP="00571C64"/>
    <w:p w14:paraId="307D37F2" w14:textId="77777777" w:rsidR="0058743C" w:rsidRDefault="0058743C"/>
  </w:endnote>
  <w:endnote w:type="continuationNotice" w:id="1">
    <w:p w14:paraId="4FAB3EC8" w14:textId="77777777" w:rsidR="0058743C" w:rsidRDefault="0058743C"/>
    <w:p w14:paraId="77945A11" w14:textId="77777777" w:rsidR="0058743C" w:rsidRDefault="005874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w:altName w:val="Mangal"/>
    <w:panose1 w:val="020B0502040504020204"/>
    <w:charset w:val="00"/>
    <w:family w:val="swiss"/>
    <w:pitch w:val="variable"/>
    <w:sig w:usb0="E00082FF" w:usb1="400078FF" w:usb2="00000021" w:usb3="00000000" w:csb0="0000019F" w:csb1="00000000"/>
  </w:font>
  <w:font w:name="Montserrat ExtraBold">
    <w:panose1 w:val="000009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Univers">
    <w:altName w:val="Calibri"/>
    <w:panose1 w:val="00000000000000000000"/>
    <w:charset w:val="00"/>
    <w:family w:val="auto"/>
    <w:notTrueType/>
    <w:pitch w:val="variable"/>
    <w:sig w:usb0="00000003" w:usb1="00000000" w:usb2="00000000" w:usb3="00000000" w:csb0="00000001" w:csb1="00000000"/>
  </w:font>
  <w:font w:name="CG Omega">
    <w:altName w:val="Arial"/>
    <w:panose1 w:val="020B0604020202020204"/>
    <w:charset w:val="00"/>
    <w:family w:val="swiss"/>
    <w:pitch w:val="variable"/>
    <w:sig w:usb0="00000003" w:usb1="00000000" w:usb2="00000000" w:usb3="00000000" w:csb0="00000001" w:csb1="00000000"/>
  </w:font>
  <w:font w:name="CG Times">
    <w:altName w:val="Times New Roman"/>
    <w:panose1 w:val="020B0604020202020204"/>
    <w:charset w:val="00"/>
    <w:family w:val="roman"/>
    <w:pitch w:val="variable"/>
    <w:sig w:usb0="00000003" w:usb1="00000000" w:usb2="00000000" w:usb3="00000000" w:csb0="00000001" w:csb1="00000000"/>
  </w:font>
  <w:font w:name="Roman">
    <w:altName w:val="Times New Roman"/>
    <w:panose1 w:val="020B0604020202020204"/>
    <w:charset w:val="00"/>
    <w:family w:val="roman"/>
    <w:notTrueType/>
    <w:pitch w:val="default"/>
    <w:sig w:usb0="00000003" w:usb1="00000000" w:usb2="00000000" w:usb3="00000000" w:csb0="00000001" w:csb1="00000000"/>
  </w:font>
  <w:font w:name="Font300">
    <w:altName w:val="Times New Roman"/>
    <w:panose1 w:val="020B0604020202020204"/>
    <w:charset w:val="4D"/>
    <w:family w:val="auto"/>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00000003" w:usb1="00000000" w:usb2="00000000" w:usb3="00000000" w:csb0="00000001" w:csb1="00000000"/>
  </w:font>
  <w:font w:name="EQMGA L+ Palatino">
    <w:altName w:val="Times New Roman"/>
    <w:panose1 w:val="020B0604020202020204"/>
    <w:charset w:val="00"/>
    <w:family w:val="roman"/>
    <w:pitch w:val="default"/>
  </w:font>
  <w:font w:name="Univers 45 Light">
    <w:altName w:val="Arial"/>
    <w:panose1 w:val="00000000000000000000"/>
    <w:charset w:val="00"/>
    <w:family w:val="auto"/>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68C68" w14:textId="4FECEDAF" w:rsidR="007376D2" w:rsidRPr="00136029" w:rsidRDefault="007376D2" w:rsidP="0039086A">
    <w:pPr>
      <w:pStyle w:val="BMAFooter"/>
    </w:pPr>
    <w:r w:rsidRPr="00136029">
      <w:t>Contents</w:t>
    </w:r>
    <w:r w:rsidRPr="00136029">
      <w:ptab w:relativeTo="margin" w:alignment="right" w:leader="none"/>
    </w:r>
    <w:r w:rsidRPr="00136029">
      <w:t xml:space="preserve">Page </w:t>
    </w:r>
    <w:r w:rsidRPr="00136029">
      <w:fldChar w:fldCharType="begin"/>
    </w:r>
    <w:r w:rsidRPr="00136029">
      <w:instrText xml:space="preserve"> PAGE  \* Arabic  \* MERGEFORMAT </w:instrText>
    </w:r>
    <w:r w:rsidRPr="00136029">
      <w:fldChar w:fldCharType="separate"/>
    </w:r>
    <w:r w:rsidRPr="00136029">
      <w:t>13</w:t>
    </w:r>
    <w:r w:rsidRPr="00136029">
      <w:fldChar w:fldCharType="end"/>
    </w:r>
    <w:r w:rsidRPr="00136029">
      <w:t xml:space="preserve"> of </w:t>
    </w:r>
    <w:r w:rsidRPr="00136029">
      <w:rPr>
        <w:noProof/>
      </w:rPr>
      <w:fldChar w:fldCharType="begin"/>
    </w:r>
    <w:r w:rsidRPr="00136029">
      <w:rPr>
        <w:noProof/>
      </w:rPr>
      <w:instrText xml:space="preserve"> NUMPAGES  \* Arabic  \* MERGEFORMAT </w:instrText>
    </w:r>
    <w:r w:rsidRPr="00136029">
      <w:rPr>
        <w:noProof/>
      </w:rPr>
      <w:fldChar w:fldCharType="separate"/>
    </w:r>
    <w:r w:rsidRPr="00136029">
      <w:rPr>
        <w:noProof/>
      </w:rPr>
      <w:t>284</w:t>
    </w:r>
    <w:r w:rsidRPr="00136029">
      <w:rPr>
        <w:noProof/>
      </w:rPr>
      <w:fldChar w:fldCharType="end"/>
    </w:r>
  </w:p>
  <w:p w14:paraId="3F731604" w14:textId="61411D9F" w:rsidR="007376D2" w:rsidRDefault="007376D2" w:rsidP="00571C6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FB10F" w14:textId="57E78DF3" w:rsidR="007376D2" w:rsidRPr="006918AA" w:rsidRDefault="007376D2" w:rsidP="00C5623C">
    <w:pPr>
      <w:pStyle w:val="BMAFooter"/>
      <w:ind w:left="0" w:firstLine="0"/>
    </w:pPr>
    <w:r>
      <w:t>7 -Tank Capacities, Arrangement of Tanks and Free Surface Moments</w:t>
    </w:r>
    <w:r w:rsidRPr="006918AA">
      <w:ptab w:relativeTo="margin" w:alignment="right" w:leader="none"/>
    </w:r>
    <w:r w:rsidRPr="006918AA">
      <w:t xml:space="preserve">Page </w:t>
    </w:r>
    <w:r w:rsidRPr="006918AA">
      <w:fldChar w:fldCharType="begin"/>
    </w:r>
    <w:r w:rsidRPr="006918AA">
      <w:instrText xml:space="preserve"> PAGE  \* Arabic  \* MERGEFORMAT </w:instrText>
    </w:r>
    <w:r w:rsidRPr="006918AA">
      <w:fldChar w:fldCharType="separate"/>
    </w:r>
    <w:r w:rsidRPr="006918AA">
      <w:rPr>
        <w:noProof/>
      </w:rPr>
      <w:t>4</w:t>
    </w:r>
    <w:r w:rsidRPr="006918AA">
      <w:fldChar w:fldCharType="end"/>
    </w:r>
    <w:r w:rsidRPr="006918AA">
      <w:t xml:space="preserve"> of </w:t>
    </w:r>
    <w:r w:rsidRPr="006918AA">
      <w:rPr>
        <w:noProof/>
      </w:rPr>
      <w:fldChar w:fldCharType="begin"/>
    </w:r>
    <w:r w:rsidRPr="006918AA">
      <w:rPr>
        <w:noProof/>
      </w:rPr>
      <w:instrText xml:space="preserve"> NUMPAGES  \* Arabic  \* MERGEFORMAT </w:instrText>
    </w:r>
    <w:r w:rsidRPr="006918AA">
      <w:rPr>
        <w:noProof/>
      </w:rPr>
      <w:fldChar w:fldCharType="separate"/>
    </w:r>
    <w:r w:rsidRPr="006918AA">
      <w:rPr>
        <w:noProof/>
      </w:rPr>
      <w:t>4</w:t>
    </w:r>
    <w:r w:rsidRPr="006918AA">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3B251" w14:textId="33969813" w:rsidR="007376D2" w:rsidRPr="006918AA" w:rsidRDefault="007376D2" w:rsidP="00C5623C">
    <w:pPr>
      <w:pStyle w:val="BMAFooter"/>
      <w:ind w:left="0" w:firstLine="0"/>
    </w:pPr>
    <w:r>
      <w:t>8 -Loading Conditions</w:t>
    </w:r>
    <w:r w:rsidRPr="006918AA">
      <w:ptab w:relativeTo="margin" w:alignment="right" w:leader="none"/>
    </w:r>
    <w:r w:rsidRPr="006918AA">
      <w:t xml:space="preserve">Page </w:t>
    </w:r>
    <w:r w:rsidRPr="006918AA">
      <w:fldChar w:fldCharType="begin"/>
    </w:r>
    <w:r w:rsidRPr="006918AA">
      <w:instrText xml:space="preserve"> PAGE  \* Arabic  \* MERGEFORMAT </w:instrText>
    </w:r>
    <w:r w:rsidRPr="006918AA">
      <w:fldChar w:fldCharType="separate"/>
    </w:r>
    <w:r w:rsidRPr="006918AA">
      <w:rPr>
        <w:noProof/>
      </w:rPr>
      <w:t>4</w:t>
    </w:r>
    <w:r w:rsidRPr="006918AA">
      <w:fldChar w:fldCharType="end"/>
    </w:r>
    <w:r w:rsidRPr="006918AA">
      <w:t xml:space="preserve"> of </w:t>
    </w:r>
    <w:r w:rsidRPr="006918AA">
      <w:rPr>
        <w:noProof/>
      </w:rPr>
      <w:fldChar w:fldCharType="begin"/>
    </w:r>
    <w:r w:rsidRPr="006918AA">
      <w:rPr>
        <w:noProof/>
      </w:rPr>
      <w:instrText xml:space="preserve"> NUMPAGES  \* Arabic  \* MERGEFORMAT </w:instrText>
    </w:r>
    <w:r w:rsidRPr="006918AA">
      <w:rPr>
        <w:noProof/>
      </w:rPr>
      <w:fldChar w:fldCharType="separate"/>
    </w:r>
    <w:r w:rsidRPr="006918AA">
      <w:rPr>
        <w:noProof/>
      </w:rPr>
      <w:t>4</w:t>
    </w:r>
    <w:r w:rsidRPr="006918AA">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19C3A" w14:textId="7F75C100" w:rsidR="007376D2" w:rsidRPr="006918AA" w:rsidRDefault="007376D2" w:rsidP="00C5623C">
    <w:pPr>
      <w:pStyle w:val="BMAFooter"/>
      <w:ind w:left="0" w:firstLine="0"/>
    </w:pPr>
    <w:r>
      <w:t>9 -Sample Stability Loading Condition</w:t>
    </w:r>
    <w:r w:rsidRPr="006918AA">
      <w:ptab w:relativeTo="margin" w:alignment="right" w:leader="none"/>
    </w:r>
    <w:r w:rsidRPr="006918AA">
      <w:t xml:space="preserve">Page </w:t>
    </w:r>
    <w:r w:rsidRPr="006918AA">
      <w:fldChar w:fldCharType="begin"/>
    </w:r>
    <w:r w:rsidRPr="006918AA">
      <w:instrText xml:space="preserve"> PAGE  \* Arabic  \* MERGEFORMAT </w:instrText>
    </w:r>
    <w:r w:rsidRPr="006918AA">
      <w:fldChar w:fldCharType="separate"/>
    </w:r>
    <w:r w:rsidRPr="006918AA">
      <w:rPr>
        <w:noProof/>
      </w:rPr>
      <w:t>4</w:t>
    </w:r>
    <w:r w:rsidRPr="006918AA">
      <w:fldChar w:fldCharType="end"/>
    </w:r>
    <w:r w:rsidRPr="006918AA">
      <w:t xml:space="preserve"> of </w:t>
    </w:r>
    <w:r w:rsidRPr="006918AA">
      <w:rPr>
        <w:noProof/>
      </w:rPr>
      <w:fldChar w:fldCharType="begin"/>
    </w:r>
    <w:r w:rsidRPr="006918AA">
      <w:rPr>
        <w:noProof/>
      </w:rPr>
      <w:instrText xml:space="preserve"> NUMPAGES  \* Arabic  \* MERGEFORMAT </w:instrText>
    </w:r>
    <w:r w:rsidRPr="006918AA">
      <w:rPr>
        <w:noProof/>
      </w:rPr>
      <w:fldChar w:fldCharType="separate"/>
    </w:r>
    <w:r w:rsidRPr="006918AA">
      <w:rPr>
        <w:noProof/>
      </w:rPr>
      <w:t>4</w:t>
    </w:r>
    <w:r w:rsidRPr="006918AA">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186B3" w14:textId="449803B0" w:rsidR="007376D2" w:rsidRPr="006918AA" w:rsidRDefault="007376D2" w:rsidP="00C5623C">
    <w:pPr>
      <w:pStyle w:val="BMAFooter"/>
      <w:ind w:left="0" w:firstLine="0"/>
    </w:pPr>
    <w:r>
      <w:t>10 -Explanation and Notes on Completing Sample Stability Condition</w:t>
    </w:r>
    <w:r w:rsidRPr="006918AA">
      <w:ptab w:relativeTo="margin" w:alignment="right" w:leader="none"/>
    </w:r>
    <w:r w:rsidRPr="006918AA">
      <w:t xml:space="preserve">Page </w:t>
    </w:r>
    <w:r w:rsidRPr="006918AA">
      <w:fldChar w:fldCharType="begin"/>
    </w:r>
    <w:r w:rsidRPr="006918AA">
      <w:instrText xml:space="preserve"> PAGE  \* Arabic  \* MERGEFORMAT </w:instrText>
    </w:r>
    <w:r w:rsidRPr="006918AA">
      <w:fldChar w:fldCharType="separate"/>
    </w:r>
    <w:r w:rsidRPr="006918AA">
      <w:rPr>
        <w:noProof/>
      </w:rPr>
      <w:t>4</w:t>
    </w:r>
    <w:r w:rsidRPr="006918AA">
      <w:fldChar w:fldCharType="end"/>
    </w:r>
    <w:r w:rsidRPr="006918AA">
      <w:t xml:space="preserve"> of </w:t>
    </w:r>
    <w:r w:rsidRPr="006918AA">
      <w:rPr>
        <w:noProof/>
      </w:rPr>
      <w:fldChar w:fldCharType="begin"/>
    </w:r>
    <w:r w:rsidRPr="006918AA">
      <w:rPr>
        <w:noProof/>
      </w:rPr>
      <w:instrText xml:space="preserve"> NUMPAGES  \* Arabic  \* MERGEFORMAT </w:instrText>
    </w:r>
    <w:r w:rsidRPr="006918AA">
      <w:rPr>
        <w:noProof/>
      </w:rPr>
      <w:fldChar w:fldCharType="separate"/>
    </w:r>
    <w:r w:rsidRPr="006918AA">
      <w:rPr>
        <w:noProof/>
      </w:rPr>
      <w:t>4</w:t>
    </w:r>
    <w:r w:rsidRPr="006918AA">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07599" w14:textId="3EAEA044" w:rsidR="007376D2" w:rsidRPr="006918AA" w:rsidRDefault="007376D2" w:rsidP="00C5623C">
    <w:pPr>
      <w:pStyle w:val="BMAFooter"/>
      <w:ind w:left="0" w:firstLine="0"/>
    </w:pPr>
    <w:r>
      <w:t>11 -Hydrostatic Particulars</w:t>
    </w:r>
    <w:r w:rsidRPr="006918AA">
      <w:ptab w:relativeTo="margin" w:alignment="right" w:leader="none"/>
    </w:r>
    <w:r w:rsidRPr="006918AA">
      <w:t xml:space="preserve">Page </w:t>
    </w:r>
    <w:r w:rsidRPr="006918AA">
      <w:fldChar w:fldCharType="begin"/>
    </w:r>
    <w:r w:rsidRPr="006918AA">
      <w:instrText xml:space="preserve"> PAGE  \* Arabic  \* MERGEFORMAT </w:instrText>
    </w:r>
    <w:r w:rsidRPr="006918AA">
      <w:fldChar w:fldCharType="separate"/>
    </w:r>
    <w:r w:rsidRPr="006918AA">
      <w:rPr>
        <w:noProof/>
      </w:rPr>
      <w:t>4</w:t>
    </w:r>
    <w:r w:rsidRPr="006918AA">
      <w:fldChar w:fldCharType="end"/>
    </w:r>
    <w:r w:rsidRPr="006918AA">
      <w:t xml:space="preserve"> of </w:t>
    </w:r>
    <w:r w:rsidRPr="006918AA">
      <w:rPr>
        <w:noProof/>
      </w:rPr>
      <w:fldChar w:fldCharType="begin"/>
    </w:r>
    <w:r w:rsidRPr="006918AA">
      <w:rPr>
        <w:noProof/>
      </w:rPr>
      <w:instrText xml:space="preserve"> NUMPAGES  \* Arabic  \* MERGEFORMAT </w:instrText>
    </w:r>
    <w:r w:rsidRPr="006918AA">
      <w:rPr>
        <w:noProof/>
      </w:rPr>
      <w:fldChar w:fldCharType="separate"/>
    </w:r>
    <w:r w:rsidRPr="006918AA">
      <w:rPr>
        <w:noProof/>
      </w:rPr>
      <w:t>4</w:t>
    </w:r>
    <w:r w:rsidRPr="006918AA">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01EB1" w14:textId="5C4ED273" w:rsidR="007376D2" w:rsidRPr="006918AA" w:rsidRDefault="007376D2" w:rsidP="00C5623C">
    <w:pPr>
      <w:pStyle w:val="BMAFooter"/>
      <w:ind w:left="0" w:firstLine="0"/>
    </w:pPr>
    <w:r>
      <w:t>12 -Cross Curves of Stability</w:t>
    </w:r>
    <w:r w:rsidRPr="006918AA">
      <w:ptab w:relativeTo="margin" w:alignment="right" w:leader="none"/>
    </w:r>
    <w:r w:rsidRPr="006918AA">
      <w:t xml:space="preserve">Page </w:t>
    </w:r>
    <w:r w:rsidRPr="006918AA">
      <w:fldChar w:fldCharType="begin"/>
    </w:r>
    <w:r w:rsidRPr="006918AA">
      <w:instrText xml:space="preserve"> PAGE  \* Arabic  \* MERGEFORMAT </w:instrText>
    </w:r>
    <w:r w:rsidRPr="006918AA">
      <w:fldChar w:fldCharType="separate"/>
    </w:r>
    <w:r w:rsidRPr="006918AA">
      <w:rPr>
        <w:noProof/>
      </w:rPr>
      <w:t>4</w:t>
    </w:r>
    <w:r w:rsidRPr="006918AA">
      <w:fldChar w:fldCharType="end"/>
    </w:r>
    <w:r w:rsidRPr="006918AA">
      <w:t xml:space="preserve"> of </w:t>
    </w:r>
    <w:r w:rsidRPr="006918AA">
      <w:rPr>
        <w:noProof/>
      </w:rPr>
      <w:fldChar w:fldCharType="begin"/>
    </w:r>
    <w:r w:rsidRPr="006918AA">
      <w:rPr>
        <w:noProof/>
      </w:rPr>
      <w:instrText xml:space="preserve"> NUMPAGES  \* Arabic  \* MERGEFORMAT </w:instrText>
    </w:r>
    <w:r w:rsidRPr="006918AA">
      <w:rPr>
        <w:noProof/>
      </w:rPr>
      <w:fldChar w:fldCharType="separate"/>
    </w:r>
    <w:r w:rsidRPr="006918AA">
      <w:rPr>
        <w:noProof/>
      </w:rPr>
      <w:t>4</w:t>
    </w:r>
    <w:r w:rsidRPr="006918AA">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FE5F4" w14:textId="386655F5" w:rsidR="007376D2" w:rsidRPr="006918AA" w:rsidRDefault="007376D2" w:rsidP="00C5623C">
    <w:pPr>
      <w:pStyle w:val="BMAFooter"/>
      <w:ind w:left="0" w:firstLine="0"/>
    </w:pPr>
    <w:r>
      <w:t>13 -Notes in Use of KN Curves</w:t>
    </w:r>
    <w:r w:rsidRPr="006918AA">
      <w:ptab w:relativeTo="margin" w:alignment="right" w:leader="none"/>
    </w:r>
    <w:r w:rsidRPr="006918AA">
      <w:t xml:space="preserve">Page </w:t>
    </w:r>
    <w:r w:rsidRPr="006918AA">
      <w:fldChar w:fldCharType="begin"/>
    </w:r>
    <w:r w:rsidRPr="006918AA">
      <w:instrText xml:space="preserve"> PAGE  \* Arabic  \* MERGEFORMAT </w:instrText>
    </w:r>
    <w:r w:rsidRPr="006918AA">
      <w:fldChar w:fldCharType="separate"/>
    </w:r>
    <w:r w:rsidRPr="006918AA">
      <w:rPr>
        <w:noProof/>
      </w:rPr>
      <w:t>4</w:t>
    </w:r>
    <w:r w:rsidRPr="006918AA">
      <w:fldChar w:fldCharType="end"/>
    </w:r>
    <w:r w:rsidRPr="006918AA">
      <w:t xml:space="preserve"> of </w:t>
    </w:r>
    <w:r w:rsidRPr="006918AA">
      <w:rPr>
        <w:noProof/>
      </w:rPr>
      <w:fldChar w:fldCharType="begin"/>
    </w:r>
    <w:r w:rsidRPr="006918AA">
      <w:rPr>
        <w:noProof/>
      </w:rPr>
      <w:instrText xml:space="preserve"> NUMPAGES  \* Arabic  \* MERGEFORMAT </w:instrText>
    </w:r>
    <w:r w:rsidRPr="006918AA">
      <w:rPr>
        <w:noProof/>
      </w:rPr>
      <w:fldChar w:fldCharType="separate"/>
    </w:r>
    <w:r w:rsidRPr="006918AA">
      <w:rPr>
        <w:noProof/>
      </w:rPr>
      <w:t>4</w:t>
    </w:r>
    <w:r w:rsidRPr="006918AA">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D36AC" w14:textId="29F87E82" w:rsidR="007376D2" w:rsidRPr="006918AA" w:rsidRDefault="007376D2" w:rsidP="00C5623C">
    <w:pPr>
      <w:pStyle w:val="BMAFooter"/>
      <w:ind w:left="0" w:firstLine="0"/>
    </w:pPr>
    <w:r>
      <w:t>14 -Tank Usage Notes in Use of KN Curves</w:t>
    </w:r>
    <w:r w:rsidRPr="006918AA">
      <w:ptab w:relativeTo="margin" w:alignment="right" w:leader="none"/>
    </w:r>
    <w:r w:rsidRPr="006918AA">
      <w:t xml:space="preserve">Page </w:t>
    </w:r>
    <w:r w:rsidRPr="006918AA">
      <w:fldChar w:fldCharType="begin"/>
    </w:r>
    <w:r w:rsidRPr="006918AA">
      <w:instrText xml:space="preserve"> PAGE  \* Arabic  \* MERGEFORMAT </w:instrText>
    </w:r>
    <w:r w:rsidRPr="006918AA">
      <w:fldChar w:fldCharType="separate"/>
    </w:r>
    <w:r w:rsidRPr="006918AA">
      <w:rPr>
        <w:noProof/>
      </w:rPr>
      <w:t>4</w:t>
    </w:r>
    <w:r w:rsidRPr="006918AA">
      <w:fldChar w:fldCharType="end"/>
    </w:r>
    <w:r w:rsidRPr="006918AA">
      <w:t xml:space="preserve"> of </w:t>
    </w:r>
    <w:r w:rsidRPr="006918AA">
      <w:rPr>
        <w:noProof/>
      </w:rPr>
      <w:fldChar w:fldCharType="begin"/>
    </w:r>
    <w:r w:rsidRPr="006918AA">
      <w:rPr>
        <w:noProof/>
      </w:rPr>
      <w:instrText xml:space="preserve"> NUMPAGES  \* Arabic  \* MERGEFORMAT </w:instrText>
    </w:r>
    <w:r w:rsidRPr="006918AA">
      <w:rPr>
        <w:noProof/>
      </w:rPr>
      <w:fldChar w:fldCharType="separate"/>
    </w:r>
    <w:r w:rsidRPr="006918AA">
      <w:rPr>
        <w:noProof/>
      </w:rPr>
      <w:t>4</w:t>
    </w:r>
    <w:r w:rsidRPr="006918AA">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84E89" w14:textId="2538D906" w:rsidR="007376D2" w:rsidRPr="006918AA" w:rsidRDefault="007376D2" w:rsidP="00C5623C">
    <w:pPr>
      <w:pStyle w:val="BMAFooter"/>
      <w:ind w:left="0" w:firstLine="0"/>
    </w:pPr>
    <w:r>
      <w:t>15 -Max KG Limiting Criteria (KG</w:t>
    </w:r>
    <w:r w:rsidRPr="007F06BE">
      <w:rPr>
        <w:vertAlign w:val="subscript"/>
      </w:rPr>
      <w:t>MAX</w:t>
    </w:r>
    <w:r>
      <w:t>)</w:t>
    </w:r>
    <w:r w:rsidRPr="006918AA">
      <w:ptab w:relativeTo="margin" w:alignment="right" w:leader="none"/>
    </w:r>
    <w:r w:rsidRPr="006918AA">
      <w:t xml:space="preserve">Page </w:t>
    </w:r>
    <w:r w:rsidRPr="006918AA">
      <w:fldChar w:fldCharType="begin"/>
    </w:r>
    <w:r w:rsidRPr="006918AA">
      <w:instrText xml:space="preserve"> PAGE  \* Arabic  \* MERGEFORMAT </w:instrText>
    </w:r>
    <w:r w:rsidRPr="006918AA">
      <w:fldChar w:fldCharType="separate"/>
    </w:r>
    <w:r w:rsidRPr="006918AA">
      <w:rPr>
        <w:noProof/>
      </w:rPr>
      <w:t>4</w:t>
    </w:r>
    <w:r w:rsidRPr="006918AA">
      <w:fldChar w:fldCharType="end"/>
    </w:r>
    <w:r w:rsidRPr="006918AA">
      <w:t xml:space="preserve"> of </w:t>
    </w:r>
    <w:r w:rsidRPr="006918AA">
      <w:rPr>
        <w:noProof/>
      </w:rPr>
      <w:fldChar w:fldCharType="begin"/>
    </w:r>
    <w:r w:rsidRPr="006918AA">
      <w:rPr>
        <w:noProof/>
      </w:rPr>
      <w:instrText xml:space="preserve"> NUMPAGES  \* Arabic  \* MERGEFORMAT </w:instrText>
    </w:r>
    <w:r w:rsidRPr="006918AA">
      <w:rPr>
        <w:noProof/>
      </w:rPr>
      <w:fldChar w:fldCharType="separate"/>
    </w:r>
    <w:r w:rsidRPr="006918AA">
      <w:rPr>
        <w:noProof/>
      </w:rPr>
      <w:t>4</w:t>
    </w:r>
    <w:r w:rsidRPr="006918AA">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13332" w14:textId="02642201" w:rsidR="007376D2" w:rsidRPr="006918AA" w:rsidRDefault="007376D2" w:rsidP="00C5623C">
    <w:pPr>
      <w:pStyle w:val="BMAFooter"/>
      <w:ind w:left="0" w:firstLine="0"/>
    </w:pPr>
    <w:r>
      <w:t>16 -Beaufort Scale of Wind Speeds and Corresponding Pressures</w:t>
    </w:r>
    <w:r w:rsidRPr="006918AA">
      <w:ptab w:relativeTo="margin" w:alignment="right" w:leader="none"/>
    </w:r>
    <w:r w:rsidRPr="006918AA">
      <w:t xml:space="preserve">Page </w:t>
    </w:r>
    <w:r w:rsidRPr="006918AA">
      <w:fldChar w:fldCharType="begin"/>
    </w:r>
    <w:r w:rsidRPr="006918AA">
      <w:instrText xml:space="preserve"> PAGE  \* Arabic  \* MERGEFORMAT </w:instrText>
    </w:r>
    <w:r w:rsidRPr="006918AA">
      <w:fldChar w:fldCharType="separate"/>
    </w:r>
    <w:r w:rsidRPr="006918AA">
      <w:rPr>
        <w:noProof/>
      </w:rPr>
      <w:t>4</w:t>
    </w:r>
    <w:r w:rsidRPr="006918AA">
      <w:fldChar w:fldCharType="end"/>
    </w:r>
    <w:r w:rsidRPr="006918AA">
      <w:t xml:space="preserve"> of </w:t>
    </w:r>
    <w:r w:rsidRPr="006918AA">
      <w:rPr>
        <w:noProof/>
      </w:rPr>
      <w:fldChar w:fldCharType="begin"/>
    </w:r>
    <w:r w:rsidRPr="006918AA">
      <w:rPr>
        <w:noProof/>
      </w:rPr>
      <w:instrText xml:space="preserve"> NUMPAGES  \* Arabic  \* MERGEFORMAT </w:instrText>
    </w:r>
    <w:r w:rsidRPr="006918AA">
      <w:rPr>
        <w:noProof/>
      </w:rPr>
      <w:fldChar w:fldCharType="separate"/>
    </w:r>
    <w:r w:rsidRPr="006918AA">
      <w:rPr>
        <w:noProof/>
      </w:rPr>
      <w:t>4</w:t>
    </w:r>
    <w:r w:rsidRPr="006918A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837A8" w14:textId="0CCCCBE7" w:rsidR="007376D2" w:rsidRDefault="007376D2" w:rsidP="00C311B2">
    <w:pPr>
      <w:pStyle w:val="Footer"/>
      <w:ind w:lef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AB994" w14:textId="4FECE63A" w:rsidR="007376D2" w:rsidRPr="006918AA" w:rsidRDefault="007376D2" w:rsidP="00C5623C">
    <w:pPr>
      <w:pStyle w:val="BMAFooter"/>
      <w:ind w:left="0" w:firstLine="0"/>
    </w:pPr>
    <w:r>
      <w:t>17 -Lightship History</w:t>
    </w:r>
    <w:r w:rsidRPr="006918AA">
      <w:ptab w:relativeTo="margin" w:alignment="right" w:leader="none"/>
    </w:r>
    <w:r w:rsidRPr="006918AA">
      <w:t xml:space="preserve">Page </w:t>
    </w:r>
    <w:r w:rsidRPr="006918AA">
      <w:fldChar w:fldCharType="begin"/>
    </w:r>
    <w:r w:rsidRPr="006918AA">
      <w:instrText xml:space="preserve"> PAGE  \* Arabic  \* MERGEFORMAT </w:instrText>
    </w:r>
    <w:r w:rsidRPr="006918AA">
      <w:fldChar w:fldCharType="separate"/>
    </w:r>
    <w:r w:rsidRPr="006918AA">
      <w:rPr>
        <w:noProof/>
      </w:rPr>
      <w:t>4</w:t>
    </w:r>
    <w:r w:rsidRPr="006918AA">
      <w:fldChar w:fldCharType="end"/>
    </w:r>
    <w:r w:rsidRPr="006918AA">
      <w:t xml:space="preserve"> of </w:t>
    </w:r>
    <w:r w:rsidRPr="006918AA">
      <w:rPr>
        <w:noProof/>
      </w:rPr>
      <w:fldChar w:fldCharType="begin"/>
    </w:r>
    <w:r w:rsidRPr="006918AA">
      <w:rPr>
        <w:noProof/>
      </w:rPr>
      <w:instrText xml:space="preserve"> NUMPAGES  \* Arabic  \* MERGEFORMAT </w:instrText>
    </w:r>
    <w:r w:rsidRPr="006918AA">
      <w:rPr>
        <w:noProof/>
      </w:rPr>
      <w:fldChar w:fldCharType="separate"/>
    </w:r>
    <w:r w:rsidRPr="006918AA">
      <w:rPr>
        <w:noProof/>
      </w:rPr>
      <w:t>4</w:t>
    </w:r>
    <w:r w:rsidRPr="006918AA">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0FEE3" w14:textId="04F531D1" w:rsidR="007376D2" w:rsidRPr="006918AA" w:rsidRDefault="007376D2" w:rsidP="00C5623C">
    <w:pPr>
      <w:pStyle w:val="BMAFooter"/>
      <w:ind w:left="0" w:firstLine="0"/>
    </w:pPr>
    <w:r>
      <w:t>18 -Inclining Experiment Report</w:t>
    </w:r>
    <w:r w:rsidRPr="006918AA">
      <w:ptab w:relativeTo="margin" w:alignment="right" w:leader="none"/>
    </w:r>
    <w:r w:rsidRPr="006918AA">
      <w:t xml:space="preserve">Page </w:t>
    </w:r>
    <w:r w:rsidRPr="006918AA">
      <w:fldChar w:fldCharType="begin"/>
    </w:r>
    <w:r w:rsidRPr="006918AA">
      <w:instrText xml:space="preserve"> PAGE  \* Arabic  \* MERGEFORMAT </w:instrText>
    </w:r>
    <w:r w:rsidRPr="006918AA">
      <w:fldChar w:fldCharType="separate"/>
    </w:r>
    <w:r w:rsidRPr="006918AA">
      <w:rPr>
        <w:noProof/>
      </w:rPr>
      <w:t>4</w:t>
    </w:r>
    <w:r w:rsidRPr="006918AA">
      <w:fldChar w:fldCharType="end"/>
    </w:r>
    <w:r w:rsidRPr="006918AA">
      <w:t xml:space="preserve"> of </w:t>
    </w:r>
    <w:r w:rsidRPr="006918AA">
      <w:rPr>
        <w:noProof/>
      </w:rPr>
      <w:fldChar w:fldCharType="begin"/>
    </w:r>
    <w:r w:rsidRPr="006918AA">
      <w:rPr>
        <w:noProof/>
      </w:rPr>
      <w:instrText xml:space="preserve"> NUMPAGES  \* Arabic  \* MERGEFORMAT </w:instrText>
    </w:r>
    <w:r w:rsidRPr="006918AA">
      <w:rPr>
        <w:noProof/>
      </w:rPr>
      <w:fldChar w:fldCharType="separate"/>
    </w:r>
    <w:r w:rsidRPr="006918AA">
      <w:rPr>
        <w:noProof/>
      </w:rPr>
      <w:t>4</w:t>
    </w:r>
    <w:r w:rsidRPr="006918AA">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311BA" w14:textId="555EB6B7" w:rsidR="007376D2" w:rsidRPr="006918AA" w:rsidRDefault="007376D2" w:rsidP="00C5623C">
    <w:pPr>
      <w:pStyle w:val="BMAFooter"/>
      <w:ind w:left="0" w:firstLine="0"/>
    </w:pPr>
    <w:r>
      <w:t>APPENDIX 1 – Notes to Consultants</w:t>
    </w:r>
    <w:r w:rsidRPr="006918AA">
      <w:ptab w:relativeTo="margin" w:alignment="right" w:leader="none"/>
    </w:r>
    <w:r w:rsidRPr="006918AA">
      <w:t xml:space="preserve">Page </w:t>
    </w:r>
    <w:r w:rsidRPr="006918AA">
      <w:fldChar w:fldCharType="begin"/>
    </w:r>
    <w:r w:rsidRPr="006918AA">
      <w:instrText xml:space="preserve"> PAGE  \* Arabic  \* MERGEFORMAT </w:instrText>
    </w:r>
    <w:r w:rsidRPr="006918AA">
      <w:fldChar w:fldCharType="separate"/>
    </w:r>
    <w:r w:rsidRPr="006918AA">
      <w:rPr>
        <w:noProof/>
      </w:rPr>
      <w:t>4</w:t>
    </w:r>
    <w:r w:rsidRPr="006918AA">
      <w:fldChar w:fldCharType="end"/>
    </w:r>
    <w:r w:rsidRPr="006918AA">
      <w:t xml:space="preserve"> of </w:t>
    </w:r>
    <w:r w:rsidRPr="006918AA">
      <w:rPr>
        <w:noProof/>
      </w:rPr>
      <w:fldChar w:fldCharType="begin"/>
    </w:r>
    <w:r w:rsidRPr="006918AA">
      <w:rPr>
        <w:noProof/>
      </w:rPr>
      <w:instrText xml:space="preserve"> NUMPAGES  \* Arabic  \* MERGEFORMAT </w:instrText>
    </w:r>
    <w:r w:rsidRPr="006918AA">
      <w:rPr>
        <w:noProof/>
      </w:rPr>
      <w:fldChar w:fldCharType="separate"/>
    </w:r>
    <w:r w:rsidRPr="006918AA">
      <w:rPr>
        <w:noProof/>
      </w:rPr>
      <w:t>4</w:t>
    </w:r>
    <w:r w:rsidRPr="006918AA">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504F2" w14:textId="398924D1" w:rsidR="007376D2" w:rsidRPr="00170006" w:rsidRDefault="007376D2" w:rsidP="0039086A">
    <w:pPr>
      <w:pStyle w:val="BMAFooter"/>
    </w:pPr>
    <w:r w:rsidRPr="00170006">
      <w:t>Revision History</w:t>
    </w:r>
    <w:r w:rsidRPr="00170006">
      <w:ptab w:relativeTo="margin" w:alignment="right" w:leader="none"/>
    </w:r>
    <w:r w:rsidRPr="00170006">
      <w:t xml:space="preserve">Page </w:t>
    </w:r>
    <w:r w:rsidRPr="00170006">
      <w:fldChar w:fldCharType="begin"/>
    </w:r>
    <w:r w:rsidRPr="00170006">
      <w:instrText xml:space="preserve"> PAGE  \* Arabic  \* MERGEFORMAT </w:instrText>
    </w:r>
    <w:r w:rsidRPr="00170006">
      <w:fldChar w:fldCharType="separate"/>
    </w:r>
    <w:r w:rsidRPr="00170006">
      <w:rPr>
        <w:noProof/>
      </w:rPr>
      <w:t>277</w:t>
    </w:r>
    <w:r w:rsidRPr="00170006">
      <w:fldChar w:fldCharType="end"/>
    </w:r>
    <w:r w:rsidRPr="00170006">
      <w:t xml:space="preserve"> of </w:t>
    </w:r>
    <w:r w:rsidRPr="00170006">
      <w:rPr>
        <w:noProof/>
      </w:rPr>
      <w:fldChar w:fldCharType="begin"/>
    </w:r>
    <w:r w:rsidRPr="00170006">
      <w:rPr>
        <w:noProof/>
      </w:rPr>
      <w:instrText xml:space="preserve"> NUMPAGES  \* Arabic  \* MERGEFORMAT </w:instrText>
    </w:r>
    <w:r w:rsidRPr="00170006">
      <w:rPr>
        <w:noProof/>
      </w:rPr>
      <w:fldChar w:fldCharType="separate"/>
    </w:r>
    <w:r w:rsidRPr="00170006">
      <w:rPr>
        <w:noProof/>
      </w:rPr>
      <w:t>277</w:t>
    </w:r>
    <w:r w:rsidRPr="0017000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3126A" w14:textId="706959BB" w:rsidR="007376D2" w:rsidRPr="006918AA" w:rsidRDefault="007376D2" w:rsidP="0039086A">
    <w:pPr>
      <w:pStyle w:val="BMAFooter"/>
    </w:pPr>
    <w:r w:rsidRPr="006918AA">
      <w:t>Contents</w:t>
    </w:r>
    <w:r w:rsidRPr="006918AA">
      <w:ptab w:relativeTo="margin" w:alignment="right" w:leader="none"/>
    </w:r>
    <w:r w:rsidRPr="006918AA">
      <w:t xml:space="preserve">Page </w:t>
    </w:r>
    <w:r w:rsidRPr="006918AA">
      <w:fldChar w:fldCharType="begin"/>
    </w:r>
    <w:r w:rsidRPr="006918AA">
      <w:instrText xml:space="preserve"> PAGE  \* Arabic  \* MERGEFORMAT </w:instrText>
    </w:r>
    <w:r w:rsidRPr="006918AA">
      <w:fldChar w:fldCharType="separate"/>
    </w:r>
    <w:r w:rsidRPr="006918AA">
      <w:t>3</w:t>
    </w:r>
    <w:r w:rsidRPr="006918AA">
      <w:fldChar w:fldCharType="end"/>
    </w:r>
    <w:r w:rsidRPr="006918AA">
      <w:t xml:space="preserve"> of </w:t>
    </w:r>
    <w:r w:rsidRPr="006918AA">
      <w:rPr>
        <w:noProof/>
      </w:rPr>
      <w:fldChar w:fldCharType="begin"/>
    </w:r>
    <w:r w:rsidRPr="006918AA">
      <w:rPr>
        <w:noProof/>
      </w:rPr>
      <w:instrText xml:space="preserve"> NUMPAGES  \* Arabic  \* MERGEFORMAT </w:instrText>
    </w:r>
    <w:r w:rsidRPr="006918AA">
      <w:rPr>
        <w:noProof/>
      </w:rPr>
      <w:fldChar w:fldCharType="separate"/>
    </w:r>
    <w:r w:rsidRPr="006918AA">
      <w:rPr>
        <w:noProof/>
      </w:rPr>
      <w:t>274</w:t>
    </w:r>
    <w:r w:rsidRPr="006918A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08CDC" w14:textId="5AF7DDC0" w:rsidR="007376D2" w:rsidRPr="006918AA" w:rsidRDefault="007376D2" w:rsidP="0039086A">
    <w:pPr>
      <w:pStyle w:val="BMAFooter"/>
    </w:pPr>
    <w:r>
      <w:t xml:space="preserve">1 - </w:t>
    </w:r>
    <w:r w:rsidRPr="006918AA">
      <w:t>Foreword</w:t>
    </w:r>
    <w:r w:rsidRPr="006918AA">
      <w:ptab w:relativeTo="margin" w:alignment="right" w:leader="none"/>
    </w:r>
    <w:r w:rsidRPr="006918AA">
      <w:t xml:space="preserve">Page </w:t>
    </w:r>
    <w:r w:rsidRPr="006918AA">
      <w:fldChar w:fldCharType="begin"/>
    </w:r>
    <w:r w:rsidRPr="006918AA">
      <w:instrText xml:space="preserve"> PAGE  \* Arabic  \* MERGEFORMAT </w:instrText>
    </w:r>
    <w:r w:rsidRPr="006918AA">
      <w:fldChar w:fldCharType="separate"/>
    </w:r>
    <w:r w:rsidRPr="006918AA">
      <w:rPr>
        <w:noProof/>
      </w:rPr>
      <w:t>4</w:t>
    </w:r>
    <w:r w:rsidRPr="006918AA">
      <w:fldChar w:fldCharType="end"/>
    </w:r>
    <w:r w:rsidRPr="006918AA">
      <w:t xml:space="preserve"> of </w:t>
    </w:r>
    <w:r w:rsidRPr="006918AA">
      <w:rPr>
        <w:noProof/>
      </w:rPr>
      <w:fldChar w:fldCharType="begin"/>
    </w:r>
    <w:r w:rsidRPr="006918AA">
      <w:rPr>
        <w:noProof/>
      </w:rPr>
      <w:instrText xml:space="preserve"> NUMPAGES  \* Arabic  \* MERGEFORMAT </w:instrText>
    </w:r>
    <w:r w:rsidRPr="006918AA">
      <w:rPr>
        <w:noProof/>
      </w:rPr>
      <w:fldChar w:fldCharType="separate"/>
    </w:r>
    <w:r w:rsidRPr="006918AA">
      <w:rPr>
        <w:noProof/>
      </w:rPr>
      <w:t>4</w:t>
    </w:r>
    <w:r w:rsidRPr="006918A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212EE" w14:textId="5FF661D3" w:rsidR="007376D2" w:rsidRPr="006918AA" w:rsidRDefault="007376D2" w:rsidP="00C5623C">
    <w:pPr>
      <w:pStyle w:val="BMAFooter"/>
      <w:ind w:left="0" w:firstLine="0"/>
    </w:pPr>
    <w:r>
      <w:t>2 - General Particulars</w:t>
    </w:r>
    <w:r w:rsidRPr="006918AA">
      <w:ptab w:relativeTo="margin" w:alignment="right" w:leader="none"/>
    </w:r>
    <w:r w:rsidRPr="006918AA">
      <w:t xml:space="preserve">Page </w:t>
    </w:r>
    <w:r w:rsidRPr="006918AA">
      <w:fldChar w:fldCharType="begin"/>
    </w:r>
    <w:r w:rsidRPr="006918AA">
      <w:instrText xml:space="preserve"> PAGE  \* Arabic  \* MERGEFORMAT </w:instrText>
    </w:r>
    <w:r w:rsidRPr="006918AA">
      <w:fldChar w:fldCharType="separate"/>
    </w:r>
    <w:r w:rsidRPr="006918AA">
      <w:rPr>
        <w:noProof/>
      </w:rPr>
      <w:t>4</w:t>
    </w:r>
    <w:r w:rsidRPr="006918AA">
      <w:fldChar w:fldCharType="end"/>
    </w:r>
    <w:r w:rsidRPr="006918AA">
      <w:t xml:space="preserve"> of </w:t>
    </w:r>
    <w:r w:rsidRPr="006918AA">
      <w:rPr>
        <w:noProof/>
      </w:rPr>
      <w:fldChar w:fldCharType="begin"/>
    </w:r>
    <w:r w:rsidRPr="006918AA">
      <w:rPr>
        <w:noProof/>
      </w:rPr>
      <w:instrText xml:space="preserve"> NUMPAGES  \* Arabic  \* MERGEFORMAT </w:instrText>
    </w:r>
    <w:r w:rsidRPr="006918AA">
      <w:rPr>
        <w:noProof/>
      </w:rPr>
      <w:fldChar w:fldCharType="separate"/>
    </w:r>
    <w:r w:rsidRPr="006918AA">
      <w:rPr>
        <w:noProof/>
      </w:rPr>
      <w:t>4</w:t>
    </w:r>
    <w:r w:rsidRPr="006918AA">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B5F85" w14:textId="0015B5B1" w:rsidR="007376D2" w:rsidRPr="006918AA" w:rsidRDefault="007376D2" w:rsidP="00C5623C">
    <w:pPr>
      <w:pStyle w:val="BMAFooter"/>
      <w:ind w:left="0" w:firstLine="0"/>
    </w:pPr>
    <w:r>
      <w:t>3 -Principal Dimensions</w:t>
    </w:r>
    <w:r w:rsidRPr="006918AA">
      <w:ptab w:relativeTo="margin" w:alignment="right" w:leader="none"/>
    </w:r>
    <w:r w:rsidRPr="006918AA">
      <w:t xml:space="preserve">Page </w:t>
    </w:r>
    <w:r w:rsidRPr="006918AA">
      <w:fldChar w:fldCharType="begin"/>
    </w:r>
    <w:r w:rsidRPr="006918AA">
      <w:instrText xml:space="preserve"> PAGE  \* Arabic  \* MERGEFORMAT </w:instrText>
    </w:r>
    <w:r w:rsidRPr="006918AA">
      <w:fldChar w:fldCharType="separate"/>
    </w:r>
    <w:r w:rsidRPr="006918AA">
      <w:rPr>
        <w:noProof/>
      </w:rPr>
      <w:t>4</w:t>
    </w:r>
    <w:r w:rsidRPr="006918AA">
      <w:fldChar w:fldCharType="end"/>
    </w:r>
    <w:r w:rsidRPr="006918AA">
      <w:t xml:space="preserve"> of </w:t>
    </w:r>
    <w:r w:rsidRPr="006918AA">
      <w:rPr>
        <w:noProof/>
      </w:rPr>
      <w:fldChar w:fldCharType="begin"/>
    </w:r>
    <w:r w:rsidRPr="006918AA">
      <w:rPr>
        <w:noProof/>
      </w:rPr>
      <w:instrText xml:space="preserve"> NUMPAGES  \* Arabic  \* MERGEFORMAT </w:instrText>
    </w:r>
    <w:r w:rsidRPr="006918AA">
      <w:rPr>
        <w:noProof/>
      </w:rPr>
      <w:fldChar w:fldCharType="separate"/>
    </w:r>
    <w:r w:rsidRPr="006918AA">
      <w:rPr>
        <w:noProof/>
      </w:rPr>
      <w:t>4</w:t>
    </w:r>
    <w:r w:rsidRPr="006918AA">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51E06" w14:textId="4EA5558C" w:rsidR="007376D2" w:rsidRPr="006918AA" w:rsidRDefault="007376D2" w:rsidP="00C5623C">
    <w:pPr>
      <w:pStyle w:val="BMAFooter"/>
      <w:ind w:left="0" w:firstLine="0"/>
    </w:pPr>
    <w:r>
      <w:t>4 -Notes to Master</w:t>
    </w:r>
    <w:r w:rsidRPr="006918AA">
      <w:ptab w:relativeTo="margin" w:alignment="right" w:leader="none"/>
    </w:r>
    <w:r w:rsidRPr="006918AA">
      <w:t xml:space="preserve">Page </w:t>
    </w:r>
    <w:r w:rsidRPr="006918AA">
      <w:fldChar w:fldCharType="begin"/>
    </w:r>
    <w:r w:rsidRPr="006918AA">
      <w:instrText xml:space="preserve"> PAGE  \* Arabic  \* MERGEFORMAT </w:instrText>
    </w:r>
    <w:r w:rsidRPr="006918AA">
      <w:fldChar w:fldCharType="separate"/>
    </w:r>
    <w:r w:rsidRPr="006918AA">
      <w:rPr>
        <w:noProof/>
      </w:rPr>
      <w:t>4</w:t>
    </w:r>
    <w:r w:rsidRPr="006918AA">
      <w:fldChar w:fldCharType="end"/>
    </w:r>
    <w:r w:rsidRPr="006918AA">
      <w:t xml:space="preserve"> of </w:t>
    </w:r>
    <w:r w:rsidRPr="006918AA">
      <w:rPr>
        <w:noProof/>
      </w:rPr>
      <w:fldChar w:fldCharType="begin"/>
    </w:r>
    <w:r w:rsidRPr="006918AA">
      <w:rPr>
        <w:noProof/>
      </w:rPr>
      <w:instrText xml:space="preserve"> NUMPAGES  \* Arabic  \* MERGEFORMAT </w:instrText>
    </w:r>
    <w:r w:rsidRPr="006918AA">
      <w:rPr>
        <w:noProof/>
      </w:rPr>
      <w:fldChar w:fldCharType="separate"/>
    </w:r>
    <w:r w:rsidRPr="006918AA">
      <w:rPr>
        <w:noProof/>
      </w:rPr>
      <w:t>4</w:t>
    </w:r>
    <w:r w:rsidRPr="006918AA">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B4468" w14:textId="6BD42636" w:rsidR="007376D2" w:rsidRPr="006918AA" w:rsidRDefault="007376D2" w:rsidP="00C5623C">
    <w:pPr>
      <w:pStyle w:val="BMAFooter"/>
      <w:ind w:left="0" w:firstLine="0"/>
    </w:pPr>
    <w:r>
      <w:t>5 -Sail Plan</w:t>
    </w:r>
    <w:r w:rsidRPr="006918AA">
      <w:ptab w:relativeTo="margin" w:alignment="right" w:leader="none"/>
    </w:r>
    <w:r w:rsidRPr="006918AA">
      <w:t xml:space="preserve">Page </w:t>
    </w:r>
    <w:r w:rsidRPr="006918AA">
      <w:fldChar w:fldCharType="begin"/>
    </w:r>
    <w:r w:rsidRPr="006918AA">
      <w:instrText xml:space="preserve"> PAGE  \* Arabic  \* MERGEFORMAT </w:instrText>
    </w:r>
    <w:r w:rsidRPr="006918AA">
      <w:fldChar w:fldCharType="separate"/>
    </w:r>
    <w:r w:rsidRPr="006918AA">
      <w:rPr>
        <w:noProof/>
      </w:rPr>
      <w:t>4</w:t>
    </w:r>
    <w:r w:rsidRPr="006918AA">
      <w:fldChar w:fldCharType="end"/>
    </w:r>
    <w:r w:rsidRPr="006918AA">
      <w:t xml:space="preserve"> of </w:t>
    </w:r>
    <w:r w:rsidRPr="006918AA">
      <w:rPr>
        <w:noProof/>
      </w:rPr>
      <w:fldChar w:fldCharType="begin"/>
    </w:r>
    <w:r w:rsidRPr="006918AA">
      <w:rPr>
        <w:noProof/>
      </w:rPr>
      <w:instrText xml:space="preserve"> NUMPAGES  \* Arabic  \* MERGEFORMAT </w:instrText>
    </w:r>
    <w:r w:rsidRPr="006918AA">
      <w:rPr>
        <w:noProof/>
      </w:rPr>
      <w:fldChar w:fldCharType="separate"/>
    </w:r>
    <w:r w:rsidRPr="006918AA">
      <w:rPr>
        <w:noProof/>
      </w:rPr>
      <w:t>4</w:t>
    </w:r>
    <w:r w:rsidRPr="006918AA">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47B46" w14:textId="795D9447" w:rsidR="007376D2" w:rsidRPr="006918AA" w:rsidRDefault="007376D2" w:rsidP="00C5623C">
    <w:pPr>
      <w:pStyle w:val="BMAFooter"/>
      <w:ind w:left="0" w:firstLine="0"/>
    </w:pPr>
    <w:r>
      <w:t>6 -Draught Marks, Freeboard Mark and Datum Reference Information</w:t>
    </w:r>
    <w:r w:rsidRPr="006918AA">
      <w:ptab w:relativeTo="margin" w:alignment="right" w:leader="none"/>
    </w:r>
    <w:r w:rsidRPr="006918AA">
      <w:t xml:space="preserve">Page </w:t>
    </w:r>
    <w:r w:rsidRPr="006918AA">
      <w:fldChar w:fldCharType="begin"/>
    </w:r>
    <w:r w:rsidRPr="006918AA">
      <w:instrText xml:space="preserve"> PAGE  \* Arabic  \* MERGEFORMAT </w:instrText>
    </w:r>
    <w:r w:rsidRPr="006918AA">
      <w:fldChar w:fldCharType="separate"/>
    </w:r>
    <w:r w:rsidRPr="006918AA">
      <w:rPr>
        <w:noProof/>
      </w:rPr>
      <w:t>4</w:t>
    </w:r>
    <w:r w:rsidRPr="006918AA">
      <w:fldChar w:fldCharType="end"/>
    </w:r>
    <w:r w:rsidRPr="006918AA">
      <w:t xml:space="preserve"> of </w:t>
    </w:r>
    <w:r w:rsidRPr="006918AA">
      <w:rPr>
        <w:noProof/>
      </w:rPr>
      <w:fldChar w:fldCharType="begin"/>
    </w:r>
    <w:r w:rsidRPr="006918AA">
      <w:rPr>
        <w:noProof/>
      </w:rPr>
      <w:instrText xml:space="preserve"> NUMPAGES  \* Arabic  \* MERGEFORMAT </w:instrText>
    </w:r>
    <w:r w:rsidRPr="006918AA">
      <w:rPr>
        <w:noProof/>
      </w:rPr>
      <w:fldChar w:fldCharType="separate"/>
    </w:r>
    <w:r w:rsidRPr="006918AA">
      <w:rPr>
        <w:noProof/>
      </w:rPr>
      <w:t>4</w:t>
    </w:r>
    <w:r w:rsidRPr="006918A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99F803" w14:textId="77777777" w:rsidR="0058743C" w:rsidRDefault="0058743C" w:rsidP="00571C64">
      <w:r>
        <w:separator/>
      </w:r>
    </w:p>
    <w:p w14:paraId="39CC927C" w14:textId="77777777" w:rsidR="0058743C" w:rsidRDefault="0058743C" w:rsidP="00571C64"/>
    <w:p w14:paraId="781C8193" w14:textId="77777777" w:rsidR="0058743C" w:rsidRDefault="0058743C"/>
  </w:footnote>
  <w:footnote w:type="continuationSeparator" w:id="0">
    <w:p w14:paraId="078602BF" w14:textId="77777777" w:rsidR="0058743C" w:rsidRDefault="0058743C" w:rsidP="00571C64">
      <w:r>
        <w:continuationSeparator/>
      </w:r>
    </w:p>
    <w:p w14:paraId="3B241CE6" w14:textId="77777777" w:rsidR="0058743C" w:rsidRDefault="0058743C" w:rsidP="00571C64"/>
    <w:p w14:paraId="73757047" w14:textId="77777777" w:rsidR="0058743C" w:rsidRDefault="0058743C"/>
  </w:footnote>
  <w:footnote w:type="continuationNotice" w:id="1">
    <w:p w14:paraId="5FE02F62" w14:textId="77777777" w:rsidR="0058743C" w:rsidRDefault="0058743C"/>
    <w:p w14:paraId="3686A309" w14:textId="77777777" w:rsidR="0058743C" w:rsidRDefault="005874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3F3AF" w14:textId="03443BE7" w:rsidR="007376D2" w:rsidRDefault="0058743C">
    <w:pPr>
      <w:pStyle w:val="Header"/>
    </w:pPr>
    <w:r>
      <w:rPr>
        <w:noProof/>
      </w:rPr>
      <w:pict w14:anchorId="3AE02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395782" o:spid="_x0000_s2060" type="#_x0000_t75" alt="" style="position:absolute;left:0;text-align:left;margin-left:0;margin-top:0;width:595.7pt;height:842.15pt;z-index:-251654144;mso-wrap-edited:f;mso-width-percent:0;mso-height-percent:0;mso-position-horizontal:center;mso-position-horizontal-relative:margin;mso-position-vertical:center;mso-position-vertical-relative:margin;mso-width-percent:0;mso-height-percent:0" o:allowincell="f">
          <v:imagedata r:id="rId1" o:title="Watermark portrai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4"/>
      <w:gridCol w:w="5547"/>
      <w:gridCol w:w="1292"/>
      <w:gridCol w:w="1066"/>
    </w:tblGrid>
    <w:tr w:rsidR="007376D2" w:rsidRPr="00D25A22" w14:paraId="1A6D6C6B" w14:textId="77777777" w:rsidTr="00A856FA">
      <w:trPr>
        <w:trHeight w:val="284"/>
        <w:jc w:val="center"/>
      </w:trPr>
      <w:tc>
        <w:tcPr>
          <w:tcW w:w="1824" w:type="dxa"/>
          <w:vMerge w:val="restart"/>
          <w:vAlign w:val="center"/>
        </w:tcPr>
        <w:p w14:paraId="275DC49A" w14:textId="77777777" w:rsidR="007376D2" w:rsidRPr="00D25A22" w:rsidRDefault="007376D2" w:rsidP="00B967DF">
          <w:pPr>
            <w:pStyle w:val="Header"/>
            <w:rPr>
              <w:szCs w:val="22"/>
            </w:rPr>
          </w:pPr>
          <w:r w:rsidRPr="00836456">
            <w:rPr>
              <w:noProof/>
            </w:rPr>
            <w:drawing>
              <wp:inline distT="0" distB="0" distL="0" distR="0" wp14:anchorId="50C0F826" wp14:editId="15FCA06D">
                <wp:extent cx="646055" cy="266720"/>
                <wp:effectExtent l="0" t="0" r="1905" b="0"/>
                <wp:docPr id="166" name="Picture 16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raw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6055" cy="266720"/>
                        </a:xfrm>
                        <a:prstGeom prst="rect">
                          <a:avLst/>
                        </a:prstGeom>
                        <a:noFill/>
                      </pic:spPr>
                    </pic:pic>
                  </a:graphicData>
                </a:graphic>
              </wp:inline>
            </w:drawing>
          </w:r>
        </w:p>
      </w:tc>
      <w:tc>
        <w:tcPr>
          <w:tcW w:w="5547" w:type="dxa"/>
          <w:vMerge w:val="restart"/>
          <w:vAlign w:val="center"/>
        </w:tcPr>
        <w:p w14:paraId="534BFE44" w14:textId="77777777" w:rsidR="007376D2" w:rsidRPr="00D25A22" w:rsidRDefault="007376D2" w:rsidP="00B967DF">
          <w:pPr>
            <w:pStyle w:val="Header"/>
            <w:jc w:val="center"/>
            <w:rPr>
              <w:b/>
              <w:sz w:val="24"/>
              <w:szCs w:val="24"/>
            </w:rPr>
          </w:pPr>
          <w:sdt>
            <w:sdtPr>
              <w:rPr>
                <w:rFonts w:ascii="Montserrat ExtraBold" w:hAnsi="Montserrat ExtraBold"/>
                <w:b/>
                <w:sz w:val="24"/>
                <w:szCs w:val="24"/>
              </w:rPr>
              <w:alias w:val="Title"/>
              <w:tag w:val=""/>
              <w:id w:val="-1755588338"/>
              <w:dataBinding w:prefixMappings="xmlns:ns0='http://purl.org/dc/elements/1.1/' xmlns:ns1='http://schemas.openxmlformats.org/package/2006/metadata/core-properties' " w:xpath="/ns1:coreProperties[1]/ns0:title[1]" w:storeItemID="{6C3C8BC8-F283-45AE-878A-BAB7291924A1}"/>
              <w:text/>
            </w:sdtPr>
            <w:sdtContent>
              <w:r>
                <w:rPr>
                  <w:rFonts w:ascii="Montserrat ExtraBold" w:hAnsi="Montserrat ExtraBold"/>
                  <w:b/>
                  <w:sz w:val="24"/>
                  <w:szCs w:val="24"/>
                </w:rPr>
                <w:t>Yacht Stability Information Booklet</w:t>
              </w:r>
            </w:sdtContent>
          </w:sdt>
        </w:p>
      </w:tc>
      <w:tc>
        <w:tcPr>
          <w:tcW w:w="1292" w:type="dxa"/>
          <w:vAlign w:val="bottom"/>
        </w:tcPr>
        <w:p w14:paraId="25666AFE" w14:textId="77777777" w:rsidR="007376D2" w:rsidRPr="007406E7" w:rsidRDefault="007376D2" w:rsidP="00B967DF">
          <w:pPr>
            <w:pStyle w:val="Header"/>
            <w:rPr>
              <w:rFonts w:cs="Noto Sans"/>
              <w:sz w:val="16"/>
              <w:szCs w:val="16"/>
            </w:rPr>
          </w:pPr>
          <w:r w:rsidRPr="007406E7">
            <w:rPr>
              <w:rFonts w:cs="Noto Sans"/>
              <w:sz w:val="16"/>
              <w:szCs w:val="16"/>
            </w:rPr>
            <w:t>Version No.</w:t>
          </w:r>
        </w:p>
      </w:tc>
      <w:tc>
        <w:tcPr>
          <w:tcW w:w="1066" w:type="dxa"/>
          <w:vAlign w:val="center"/>
        </w:tcPr>
        <w:p w14:paraId="65236884" w14:textId="03DF31BF" w:rsidR="007376D2" w:rsidRPr="007406E7" w:rsidRDefault="007376D2" w:rsidP="00B967DF">
          <w:pPr>
            <w:pStyle w:val="Header"/>
            <w:rPr>
              <w:rFonts w:cs="Noto Sans"/>
              <w:sz w:val="16"/>
              <w:szCs w:val="16"/>
            </w:rPr>
          </w:pPr>
          <w:r w:rsidRPr="007406E7">
            <w:rPr>
              <w:rFonts w:cs="Noto Sans"/>
              <w:sz w:val="16"/>
              <w:szCs w:val="16"/>
            </w:rPr>
            <w:fldChar w:fldCharType="begin"/>
          </w:r>
          <w:r w:rsidRPr="007406E7">
            <w:rPr>
              <w:rFonts w:cs="Noto Sans"/>
              <w:sz w:val="16"/>
              <w:szCs w:val="16"/>
            </w:rPr>
            <w:instrText xml:space="preserve"> DOCPROPERTY  "MFiles_PGFE3301952AF445FD9BCFDB520CFAF1E9"  \* MERGEFORMAT </w:instrText>
          </w:r>
          <w:r w:rsidRPr="007406E7">
            <w:rPr>
              <w:rFonts w:cs="Noto Sans"/>
              <w:sz w:val="16"/>
              <w:szCs w:val="16"/>
            </w:rPr>
            <w:fldChar w:fldCharType="separate"/>
          </w:r>
          <w:r>
            <w:rPr>
              <w:rFonts w:cs="Noto Sans"/>
              <w:sz w:val="16"/>
              <w:szCs w:val="16"/>
            </w:rPr>
            <w:t>1</w:t>
          </w:r>
          <w:r w:rsidRPr="007406E7">
            <w:rPr>
              <w:rFonts w:cs="Noto Sans"/>
              <w:sz w:val="16"/>
              <w:szCs w:val="16"/>
            </w:rPr>
            <w:fldChar w:fldCharType="end"/>
          </w:r>
          <w:r w:rsidRPr="007406E7">
            <w:rPr>
              <w:rFonts w:cs="Noto Sans"/>
              <w:sz w:val="16"/>
              <w:szCs w:val="16"/>
            </w:rPr>
            <w:t>.</w:t>
          </w:r>
          <w:r w:rsidRPr="007406E7">
            <w:rPr>
              <w:rFonts w:cs="Noto Sans"/>
              <w:sz w:val="16"/>
              <w:szCs w:val="16"/>
            </w:rPr>
            <w:fldChar w:fldCharType="begin"/>
          </w:r>
          <w:r w:rsidRPr="007406E7">
            <w:rPr>
              <w:rFonts w:cs="Noto Sans"/>
              <w:sz w:val="16"/>
              <w:szCs w:val="16"/>
            </w:rPr>
            <w:instrText xml:space="preserve"> DOCPROPERTY  "MFiles_PGEB1775D2906342A983042C896C2CFBE0"  \* MERGEFORMAT </w:instrText>
          </w:r>
          <w:r w:rsidRPr="007406E7">
            <w:rPr>
              <w:rFonts w:cs="Noto Sans"/>
              <w:sz w:val="16"/>
              <w:szCs w:val="16"/>
            </w:rPr>
            <w:fldChar w:fldCharType="separate"/>
          </w:r>
          <w:r>
            <w:rPr>
              <w:rFonts w:cs="Noto Sans"/>
              <w:sz w:val="16"/>
              <w:szCs w:val="16"/>
            </w:rPr>
            <w:t>0</w:t>
          </w:r>
          <w:r w:rsidRPr="007406E7">
            <w:rPr>
              <w:rFonts w:cs="Noto Sans"/>
              <w:sz w:val="16"/>
              <w:szCs w:val="16"/>
            </w:rPr>
            <w:fldChar w:fldCharType="end"/>
          </w:r>
        </w:p>
      </w:tc>
    </w:tr>
    <w:tr w:rsidR="007376D2" w14:paraId="074D1FD1" w14:textId="77777777" w:rsidTr="00A856FA">
      <w:trPr>
        <w:trHeight w:val="210"/>
        <w:jc w:val="center"/>
      </w:trPr>
      <w:tc>
        <w:tcPr>
          <w:tcW w:w="1824" w:type="dxa"/>
          <w:vMerge/>
          <w:vAlign w:val="center"/>
        </w:tcPr>
        <w:p w14:paraId="72E4FDE4" w14:textId="77777777" w:rsidR="007376D2" w:rsidRDefault="007376D2" w:rsidP="00B967DF">
          <w:pPr>
            <w:pStyle w:val="Header"/>
            <w:rPr>
              <w:noProof/>
            </w:rPr>
          </w:pPr>
        </w:p>
      </w:tc>
      <w:tc>
        <w:tcPr>
          <w:tcW w:w="5547" w:type="dxa"/>
          <w:vMerge/>
          <w:vAlign w:val="center"/>
        </w:tcPr>
        <w:p w14:paraId="55ECF66F" w14:textId="77777777" w:rsidR="007376D2" w:rsidRDefault="007376D2" w:rsidP="00B967DF">
          <w:pPr>
            <w:pStyle w:val="Header"/>
          </w:pPr>
        </w:p>
      </w:tc>
      <w:tc>
        <w:tcPr>
          <w:tcW w:w="1292" w:type="dxa"/>
          <w:vAlign w:val="bottom"/>
        </w:tcPr>
        <w:p w14:paraId="7EB6DBA9" w14:textId="77777777" w:rsidR="007376D2" w:rsidRPr="007406E7" w:rsidRDefault="007376D2" w:rsidP="00B967DF">
          <w:pPr>
            <w:pStyle w:val="Header"/>
            <w:rPr>
              <w:rFonts w:cs="Noto Sans"/>
              <w:sz w:val="16"/>
              <w:szCs w:val="16"/>
            </w:rPr>
          </w:pPr>
          <w:r w:rsidRPr="007406E7">
            <w:rPr>
              <w:rFonts w:cs="Noto Sans"/>
              <w:sz w:val="16"/>
              <w:szCs w:val="16"/>
            </w:rPr>
            <w:t>Version Date</w:t>
          </w:r>
        </w:p>
      </w:tc>
      <w:tc>
        <w:tcPr>
          <w:tcW w:w="1066" w:type="dxa"/>
          <w:vAlign w:val="center"/>
        </w:tcPr>
        <w:p w14:paraId="4815CC58" w14:textId="7E341705" w:rsidR="007376D2" w:rsidRPr="007406E7" w:rsidRDefault="007376D2" w:rsidP="00B967DF">
          <w:pPr>
            <w:pStyle w:val="Header"/>
            <w:rPr>
              <w:rFonts w:cs="Noto Sans"/>
              <w:sz w:val="16"/>
              <w:szCs w:val="16"/>
            </w:rPr>
          </w:pPr>
          <w:r w:rsidRPr="007406E7">
            <w:rPr>
              <w:rFonts w:cs="Noto Sans"/>
              <w:sz w:val="16"/>
              <w:szCs w:val="16"/>
            </w:rPr>
            <w:fldChar w:fldCharType="begin"/>
          </w:r>
          <w:r w:rsidRPr="007406E7">
            <w:rPr>
              <w:rFonts w:cs="Noto Sans"/>
              <w:sz w:val="16"/>
              <w:szCs w:val="16"/>
            </w:rPr>
            <w:instrText xml:space="preserve"> DOCPROPERTY  "MFiles_PG492A908E02F747D19ECB2C5D8F8D0142"  \* MERGEFORMAT </w:instrText>
          </w:r>
          <w:r w:rsidRPr="007406E7">
            <w:rPr>
              <w:rFonts w:cs="Noto Sans"/>
              <w:sz w:val="16"/>
              <w:szCs w:val="16"/>
            </w:rPr>
            <w:fldChar w:fldCharType="separate"/>
          </w:r>
          <w:r>
            <w:rPr>
              <w:rFonts w:cs="Noto Sans"/>
              <w:sz w:val="16"/>
              <w:szCs w:val="16"/>
            </w:rPr>
            <w:t>08/10/2020</w:t>
          </w:r>
          <w:r w:rsidRPr="007406E7">
            <w:rPr>
              <w:rFonts w:cs="Noto Sans"/>
              <w:sz w:val="16"/>
              <w:szCs w:val="16"/>
            </w:rPr>
            <w:fldChar w:fldCharType="end"/>
          </w:r>
        </w:p>
      </w:tc>
    </w:tr>
  </w:tbl>
  <w:p w14:paraId="34CA5238" w14:textId="77777777" w:rsidR="007376D2" w:rsidRDefault="0058743C">
    <w:pPr>
      <w:pStyle w:val="Header"/>
    </w:pPr>
    <w:r>
      <w:rPr>
        <w:noProof/>
      </w:rPr>
      <w:pict w14:anchorId="4042D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72.15pt;margin-top:-96.35pt;width:595.7pt;height:842.15pt;z-index:-251504640;mso-wrap-edited:f;mso-width-percent:0;mso-height-percent:0;mso-position-horizontal-relative:margin;mso-position-vertical-relative:margin;mso-width-percent:0;mso-height-percent:0" o:allowincell="f">
          <v:imagedata r:id="rId2" o:title="Watermark portrai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BBEBE" w14:textId="2E427375" w:rsidR="007376D2" w:rsidRDefault="0058743C">
    <w:pPr>
      <w:pStyle w:val="Header"/>
    </w:pPr>
    <w:r>
      <w:rPr>
        <w:noProof/>
      </w:rPr>
      <w:pict w14:anchorId="39E86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395926" o:spid="_x0000_s2050" type="#_x0000_t75" alt="" style="position:absolute;left:0;text-align:left;margin-left:0;margin-top:0;width:595.7pt;height:842.15pt;z-index:-251506688;mso-wrap-edited:f;mso-width-percent:0;mso-height-percent:0;mso-position-horizontal:center;mso-position-horizontal-relative:margin;mso-position-vertical:center;mso-position-vertical-relative:margin;mso-width-percent:0;mso-height-percent:0" o:allowincell="f">
          <v:imagedata r:id="rId1" o:title="Watermark portrai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09048" w14:textId="035EF646" w:rsidR="007376D2" w:rsidRDefault="0058743C">
    <w:pPr>
      <w:pStyle w:val="Header"/>
    </w:pPr>
    <w:r>
      <w:rPr>
        <w:noProof/>
      </w:rPr>
      <w:pict w14:anchorId="3792B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395925" o:spid="_x0000_s2049" type="#_x0000_t75" alt="" style="position:absolute;left:0;text-align:left;margin-left:0;margin-top:0;width:595.7pt;height:842.15pt;z-index:-251507712;mso-wrap-edited:f;mso-width-percent:0;mso-height-percent:0;mso-position-horizontal:center;mso-position-horizontal-relative:margin;mso-position-vertical:center;mso-position-vertical-relative:margin;mso-width-percent:0;mso-height-percent:0" o:allowincell="f">
          <v:imagedata r:id="rId1" o:title="Watermark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1"/>
      <w:gridCol w:w="5409"/>
      <w:gridCol w:w="1422"/>
      <w:gridCol w:w="1077"/>
    </w:tblGrid>
    <w:tr w:rsidR="007376D2" w:rsidRPr="00D25A22" w14:paraId="27670FB2" w14:textId="77777777" w:rsidTr="009B2B3F">
      <w:trPr>
        <w:trHeight w:val="284"/>
        <w:jc w:val="center"/>
      </w:trPr>
      <w:tc>
        <w:tcPr>
          <w:tcW w:w="1821" w:type="dxa"/>
          <w:vMerge w:val="restart"/>
          <w:vAlign w:val="center"/>
        </w:tcPr>
        <w:p w14:paraId="5E7C3EBD" w14:textId="4AB94088" w:rsidR="007376D2" w:rsidRPr="00D25A22" w:rsidRDefault="007376D2" w:rsidP="00916CDA">
          <w:pPr>
            <w:pStyle w:val="Header"/>
            <w:rPr>
              <w:szCs w:val="22"/>
            </w:rPr>
          </w:pPr>
          <w:r w:rsidRPr="00836456">
            <w:rPr>
              <w:noProof/>
            </w:rPr>
            <w:drawing>
              <wp:inline distT="0" distB="0" distL="0" distR="0" wp14:anchorId="58586D61" wp14:editId="5368F568">
                <wp:extent cx="646055" cy="26672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6055" cy="266720"/>
                        </a:xfrm>
                        <a:prstGeom prst="rect">
                          <a:avLst/>
                        </a:prstGeom>
                        <a:noFill/>
                      </pic:spPr>
                    </pic:pic>
                  </a:graphicData>
                </a:graphic>
              </wp:inline>
            </w:drawing>
          </w:r>
        </w:p>
      </w:tc>
      <w:tc>
        <w:tcPr>
          <w:tcW w:w="5409" w:type="dxa"/>
          <w:vMerge w:val="restart"/>
          <w:vAlign w:val="center"/>
        </w:tcPr>
        <w:p w14:paraId="5F7FD2DE" w14:textId="2E0475A4" w:rsidR="007376D2" w:rsidRPr="00136029" w:rsidRDefault="007376D2" w:rsidP="00916CDA">
          <w:pPr>
            <w:pStyle w:val="Header"/>
            <w:jc w:val="center"/>
            <w:rPr>
              <w:rFonts w:ascii="Montserrat ExtraBold" w:hAnsi="Montserrat ExtraBold"/>
              <w:b/>
              <w:sz w:val="24"/>
              <w:szCs w:val="24"/>
            </w:rPr>
          </w:pPr>
          <w:sdt>
            <w:sdtPr>
              <w:rPr>
                <w:rFonts w:ascii="Montserrat ExtraBold" w:hAnsi="Montserrat ExtraBold"/>
                <w:b/>
                <w:sz w:val="24"/>
                <w:szCs w:val="24"/>
              </w:rPr>
              <w:alias w:val="Title"/>
              <w:tag w:val=""/>
              <w:id w:val="-1940522413"/>
              <w:dataBinding w:prefixMappings="xmlns:ns0='http://purl.org/dc/elements/1.1/' xmlns:ns1='http://schemas.openxmlformats.org/package/2006/metadata/core-properties' " w:xpath="/ns1:coreProperties[1]/ns0:title[1]" w:storeItemID="{6C3C8BC8-F283-45AE-878A-BAB7291924A1}"/>
              <w:text/>
            </w:sdtPr>
            <w:sdtContent>
              <w:r>
                <w:rPr>
                  <w:rFonts w:ascii="Montserrat ExtraBold" w:hAnsi="Montserrat ExtraBold"/>
                  <w:b/>
                  <w:sz w:val="24"/>
                  <w:szCs w:val="24"/>
                </w:rPr>
                <w:t>Yacht Stability Information Booklet</w:t>
              </w:r>
            </w:sdtContent>
          </w:sdt>
        </w:p>
      </w:tc>
      <w:tc>
        <w:tcPr>
          <w:tcW w:w="1422" w:type="dxa"/>
          <w:vAlign w:val="bottom"/>
        </w:tcPr>
        <w:p w14:paraId="45C9724E" w14:textId="77777777" w:rsidR="007376D2" w:rsidRPr="000D56E3" w:rsidRDefault="007376D2" w:rsidP="00916CDA">
          <w:pPr>
            <w:pStyle w:val="Header"/>
            <w:rPr>
              <w:rFonts w:cs="Noto Sans"/>
              <w:sz w:val="16"/>
              <w:szCs w:val="16"/>
            </w:rPr>
          </w:pPr>
          <w:r w:rsidRPr="000D56E3">
            <w:rPr>
              <w:rFonts w:cs="Noto Sans"/>
              <w:sz w:val="16"/>
              <w:szCs w:val="16"/>
            </w:rPr>
            <w:t>Version No.</w:t>
          </w:r>
        </w:p>
      </w:tc>
      <w:tc>
        <w:tcPr>
          <w:tcW w:w="1077" w:type="dxa"/>
          <w:vAlign w:val="center"/>
        </w:tcPr>
        <w:p w14:paraId="5C32E424" w14:textId="52BA2698" w:rsidR="007376D2" w:rsidRPr="000D56E3" w:rsidRDefault="007376D2" w:rsidP="00916CDA">
          <w:pPr>
            <w:pStyle w:val="Header"/>
            <w:rPr>
              <w:rFonts w:cs="Noto Sans"/>
              <w:sz w:val="16"/>
              <w:szCs w:val="16"/>
            </w:rPr>
          </w:pPr>
          <w:r w:rsidRPr="000D56E3">
            <w:rPr>
              <w:rFonts w:cs="Noto Sans"/>
              <w:sz w:val="16"/>
              <w:szCs w:val="16"/>
            </w:rPr>
            <w:fldChar w:fldCharType="begin"/>
          </w:r>
          <w:r w:rsidRPr="000D56E3">
            <w:rPr>
              <w:rFonts w:cs="Noto Sans"/>
              <w:sz w:val="16"/>
              <w:szCs w:val="16"/>
            </w:rPr>
            <w:instrText xml:space="preserve"> DOCPROPERTY  "MFiles_PGFE3301952AF445FD9BCFDB520CFAF1E9"  \* MERGEFORMAT </w:instrText>
          </w:r>
          <w:r w:rsidRPr="000D56E3">
            <w:rPr>
              <w:rFonts w:cs="Noto Sans"/>
              <w:sz w:val="16"/>
              <w:szCs w:val="16"/>
            </w:rPr>
            <w:fldChar w:fldCharType="separate"/>
          </w:r>
          <w:r>
            <w:rPr>
              <w:rFonts w:cs="Noto Sans"/>
              <w:sz w:val="16"/>
              <w:szCs w:val="16"/>
            </w:rPr>
            <w:t>1</w:t>
          </w:r>
          <w:r w:rsidRPr="000D56E3">
            <w:rPr>
              <w:rFonts w:cs="Noto Sans"/>
              <w:sz w:val="16"/>
              <w:szCs w:val="16"/>
            </w:rPr>
            <w:fldChar w:fldCharType="end"/>
          </w:r>
          <w:r w:rsidRPr="000D56E3">
            <w:rPr>
              <w:rFonts w:cs="Noto Sans"/>
              <w:sz w:val="16"/>
              <w:szCs w:val="16"/>
            </w:rPr>
            <w:t>.</w:t>
          </w:r>
          <w:r w:rsidRPr="000D56E3">
            <w:rPr>
              <w:rFonts w:cs="Noto Sans"/>
              <w:sz w:val="16"/>
              <w:szCs w:val="16"/>
            </w:rPr>
            <w:fldChar w:fldCharType="begin"/>
          </w:r>
          <w:r w:rsidRPr="000D56E3">
            <w:rPr>
              <w:rFonts w:cs="Noto Sans"/>
              <w:sz w:val="16"/>
              <w:szCs w:val="16"/>
            </w:rPr>
            <w:instrText xml:space="preserve"> DOCPROPERTY  "MFiles_PGEB1775D2906342A983042C896C2CFBE0"  \* MERGEFORMAT </w:instrText>
          </w:r>
          <w:r w:rsidRPr="000D56E3">
            <w:rPr>
              <w:rFonts w:cs="Noto Sans"/>
              <w:sz w:val="16"/>
              <w:szCs w:val="16"/>
            </w:rPr>
            <w:fldChar w:fldCharType="separate"/>
          </w:r>
          <w:r>
            <w:rPr>
              <w:rFonts w:cs="Noto Sans"/>
              <w:sz w:val="16"/>
              <w:szCs w:val="16"/>
            </w:rPr>
            <w:t>0</w:t>
          </w:r>
          <w:r w:rsidRPr="000D56E3">
            <w:rPr>
              <w:rFonts w:cs="Noto Sans"/>
              <w:sz w:val="16"/>
              <w:szCs w:val="16"/>
            </w:rPr>
            <w:fldChar w:fldCharType="end"/>
          </w:r>
        </w:p>
      </w:tc>
    </w:tr>
    <w:tr w:rsidR="007376D2" w14:paraId="6739CF96" w14:textId="77777777" w:rsidTr="009B2B3F">
      <w:trPr>
        <w:trHeight w:val="210"/>
        <w:jc w:val="center"/>
      </w:trPr>
      <w:tc>
        <w:tcPr>
          <w:tcW w:w="1821" w:type="dxa"/>
          <w:vMerge/>
          <w:vAlign w:val="center"/>
        </w:tcPr>
        <w:p w14:paraId="37D1F89B" w14:textId="77777777" w:rsidR="007376D2" w:rsidRDefault="007376D2" w:rsidP="00916CDA">
          <w:pPr>
            <w:pStyle w:val="Header"/>
            <w:rPr>
              <w:noProof/>
            </w:rPr>
          </w:pPr>
        </w:p>
      </w:tc>
      <w:tc>
        <w:tcPr>
          <w:tcW w:w="5409" w:type="dxa"/>
          <w:vMerge/>
          <w:vAlign w:val="center"/>
        </w:tcPr>
        <w:p w14:paraId="0D3B1D17" w14:textId="77777777" w:rsidR="007376D2" w:rsidRDefault="007376D2" w:rsidP="00916CDA">
          <w:pPr>
            <w:pStyle w:val="Header"/>
          </w:pPr>
        </w:p>
      </w:tc>
      <w:tc>
        <w:tcPr>
          <w:tcW w:w="1422" w:type="dxa"/>
          <w:vAlign w:val="bottom"/>
        </w:tcPr>
        <w:p w14:paraId="2FD7B979" w14:textId="77777777" w:rsidR="007376D2" w:rsidRPr="000D56E3" w:rsidRDefault="007376D2" w:rsidP="00916CDA">
          <w:pPr>
            <w:pStyle w:val="Header"/>
            <w:rPr>
              <w:rFonts w:cs="Noto Sans"/>
              <w:sz w:val="16"/>
              <w:szCs w:val="16"/>
            </w:rPr>
          </w:pPr>
          <w:r w:rsidRPr="000D56E3">
            <w:rPr>
              <w:rFonts w:cs="Noto Sans"/>
              <w:sz w:val="16"/>
              <w:szCs w:val="16"/>
            </w:rPr>
            <w:t>Version Date</w:t>
          </w:r>
        </w:p>
      </w:tc>
      <w:tc>
        <w:tcPr>
          <w:tcW w:w="1077" w:type="dxa"/>
          <w:vAlign w:val="center"/>
        </w:tcPr>
        <w:p w14:paraId="01F320B1" w14:textId="7EB771A0" w:rsidR="007376D2" w:rsidRPr="000D56E3" w:rsidRDefault="007376D2" w:rsidP="00916CDA">
          <w:pPr>
            <w:pStyle w:val="Header"/>
            <w:rPr>
              <w:rFonts w:cs="Noto Sans"/>
              <w:sz w:val="16"/>
              <w:szCs w:val="16"/>
            </w:rPr>
          </w:pPr>
          <w:r w:rsidRPr="000D56E3">
            <w:rPr>
              <w:rFonts w:cs="Noto Sans"/>
              <w:sz w:val="16"/>
              <w:szCs w:val="16"/>
            </w:rPr>
            <w:fldChar w:fldCharType="begin"/>
          </w:r>
          <w:r w:rsidRPr="000D56E3">
            <w:rPr>
              <w:rFonts w:cs="Noto Sans"/>
              <w:sz w:val="16"/>
              <w:szCs w:val="16"/>
            </w:rPr>
            <w:instrText xml:space="preserve"> DOCPROPERTY  "MFiles_PG492A908E02F747D19ECB2C5D8F8D0142"  \* MERGEFORMAT </w:instrText>
          </w:r>
          <w:r w:rsidRPr="000D56E3">
            <w:rPr>
              <w:rFonts w:cs="Noto Sans"/>
              <w:sz w:val="16"/>
              <w:szCs w:val="16"/>
            </w:rPr>
            <w:fldChar w:fldCharType="separate"/>
          </w:r>
          <w:r>
            <w:rPr>
              <w:rFonts w:cs="Noto Sans"/>
              <w:sz w:val="16"/>
              <w:szCs w:val="16"/>
            </w:rPr>
            <w:t>08/10/2020</w:t>
          </w:r>
          <w:r w:rsidRPr="000D56E3">
            <w:rPr>
              <w:rFonts w:cs="Noto Sans"/>
              <w:sz w:val="16"/>
              <w:szCs w:val="16"/>
            </w:rPr>
            <w:fldChar w:fldCharType="end"/>
          </w:r>
        </w:p>
      </w:tc>
    </w:tr>
  </w:tbl>
  <w:p w14:paraId="18596B87" w14:textId="7864FDFD" w:rsidR="007376D2" w:rsidRDefault="0058743C">
    <w:r>
      <w:rPr>
        <w:noProof/>
      </w:rPr>
      <w:pict w14:anchorId="51FAD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395783" o:spid="_x0000_s2059" type="#_x0000_t75" alt="" style="position:absolute;left:0;text-align:left;margin-left:0;margin-top:0;width:595.7pt;height:842.15pt;z-index:-251653120;mso-wrap-edited:f;mso-width-percent:0;mso-height-percent:0;mso-position-horizontal:center;mso-position-horizontal-relative:margin;mso-position-vertical:center;mso-position-vertical-relative:margin;mso-width-percent:0;mso-height-percent:0" o:allowincell="f">
          <v:imagedata r:id="rId2" o:title="Watermark portrait"/>
          <w10:wrap anchorx="margin" anchory="margin"/>
        </v:shape>
      </w:pict>
    </w:r>
    <w:r w:rsidR="007376D2">
      <w:rPr>
        <w:noProof/>
      </w:rPr>
      <w:drawing>
        <wp:anchor distT="0" distB="0" distL="114300" distR="114300" simplePos="0" relativeHeight="251660288" behindDoc="0" locked="0" layoutInCell="1" allowOverlap="1" wp14:anchorId="3B9B0B29">
          <wp:simplePos x="0" y="0"/>
          <wp:positionH relativeFrom="column">
            <wp:posOffset>0</wp:posOffset>
          </wp:positionH>
          <wp:positionV relativeFrom="paragraph">
            <wp:posOffset>0</wp:posOffset>
          </wp:positionV>
          <wp:extent cx="5727065" cy="8096250"/>
          <wp:effectExtent l="0" t="0" r="635" b="635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27065" cy="80962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A3EA9" w14:textId="7C229063" w:rsidR="007376D2" w:rsidRDefault="0058743C">
    <w:pPr>
      <w:pStyle w:val="Header"/>
    </w:pPr>
    <w:r>
      <w:rPr>
        <w:noProof/>
      </w:rPr>
      <w:pict w14:anchorId="4D6CC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395781" o:spid="_x0000_s2058" type="#_x0000_t75" alt="" style="position:absolute;left:0;text-align:left;margin-left:0;margin-top:0;width:595.7pt;height:842.15pt;z-index:-251655168;mso-wrap-edited:f;mso-width-percent:0;mso-height-percent:0;mso-position-horizontal:center;mso-position-horizontal-relative:margin;mso-position-vertical:center;mso-position-vertical-relative:margin;mso-width-percent:0;mso-height-percent:0" o:allowincell="f">
          <v:imagedata r:id="rId1" o:title="Watermark portrai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4069E" w14:textId="78160D76" w:rsidR="007376D2" w:rsidRDefault="0058743C">
    <w:pPr>
      <w:pStyle w:val="Header"/>
    </w:pPr>
    <w:r>
      <w:rPr>
        <w:noProof/>
      </w:rPr>
      <w:pict w14:anchorId="34D0F7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395785" o:spid="_x0000_s2057" type="#_x0000_t75" alt="" style="position:absolute;left:0;text-align:left;margin-left:0;margin-top:0;width:595.7pt;height:842.15pt;z-index:-251651072;mso-wrap-edited:f;mso-width-percent:0;mso-height-percent:0;mso-position-horizontal:center;mso-position-horizontal-relative:margin;mso-position-vertical:center;mso-position-vertical-relative:margin;mso-width-percent:0;mso-height-percent:0" o:allowincell="f">
          <v:imagedata r:id="rId1" o:title="Watermark portrai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4"/>
      <w:gridCol w:w="5547"/>
      <w:gridCol w:w="1292"/>
      <w:gridCol w:w="1066"/>
    </w:tblGrid>
    <w:tr w:rsidR="007376D2" w:rsidRPr="00D25A22" w14:paraId="4467DF27" w14:textId="77777777" w:rsidTr="00A856FA">
      <w:trPr>
        <w:trHeight w:val="284"/>
        <w:jc w:val="center"/>
      </w:trPr>
      <w:tc>
        <w:tcPr>
          <w:tcW w:w="1824" w:type="dxa"/>
          <w:vMerge w:val="restart"/>
          <w:vAlign w:val="center"/>
        </w:tcPr>
        <w:p w14:paraId="16282186" w14:textId="77777777" w:rsidR="007376D2" w:rsidRPr="00D25A22" w:rsidRDefault="007376D2" w:rsidP="00B967DF">
          <w:pPr>
            <w:pStyle w:val="Header"/>
            <w:rPr>
              <w:szCs w:val="22"/>
            </w:rPr>
          </w:pPr>
          <w:r w:rsidRPr="00836456">
            <w:rPr>
              <w:noProof/>
            </w:rPr>
            <w:drawing>
              <wp:inline distT="0" distB="0" distL="0" distR="0" wp14:anchorId="5C1B3D11" wp14:editId="1C028E7E">
                <wp:extent cx="646055" cy="266720"/>
                <wp:effectExtent l="0" t="0" r="1905" b="0"/>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raw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6055" cy="266720"/>
                        </a:xfrm>
                        <a:prstGeom prst="rect">
                          <a:avLst/>
                        </a:prstGeom>
                        <a:noFill/>
                      </pic:spPr>
                    </pic:pic>
                  </a:graphicData>
                </a:graphic>
              </wp:inline>
            </w:drawing>
          </w:r>
        </w:p>
      </w:tc>
      <w:tc>
        <w:tcPr>
          <w:tcW w:w="5547" w:type="dxa"/>
          <w:vMerge w:val="restart"/>
          <w:vAlign w:val="center"/>
        </w:tcPr>
        <w:p w14:paraId="1C9ABCEA" w14:textId="2F0B3237" w:rsidR="007376D2" w:rsidRPr="00D25A22" w:rsidRDefault="007376D2" w:rsidP="00B967DF">
          <w:pPr>
            <w:pStyle w:val="Header"/>
            <w:jc w:val="center"/>
            <w:rPr>
              <w:b/>
              <w:sz w:val="24"/>
              <w:szCs w:val="24"/>
            </w:rPr>
          </w:pPr>
          <w:sdt>
            <w:sdtPr>
              <w:rPr>
                <w:rFonts w:ascii="Montserrat ExtraBold" w:hAnsi="Montserrat ExtraBold"/>
                <w:b/>
                <w:sz w:val="24"/>
                <w:szCs w:val="24"/>
              </w:rPr>
              <w:alias w:val="Title"/>
              <w:tag w:val=""/>
              <w:id w:val="865487233"/>
              <w:dataBinding w:prefixMappings="xmlns:ns0='http://purl.org/dc/elements/1.1/' xmlns:ns1='http://schemas.openxmlformats.org/package/2006/metadata/core-properties' " w:xpath="/ns1:coreProperties[1]/ns0:title[1]" w:storeItemID="{6C3C8BC8-F283-45AE-878A-BAB7291924A1}"/>
              <w:text/>
            </w:sdtPr>
            <w:sdtContent>
              <w:r>
                <w:rPr>
                  <w:rFonts w:ascii="Montserrat ExtraBold" w:hAnsi="Montserrat ExtraBold"/>
                  <w:b/>
                  <w:sz w:val="24"/>
                  <w:szCs w:val="24"/>
                </w:rPr>
                <w:t>Yacht Stability Information Booklet</w:t>
              </w:r>
            </w:sdtContent>
          </w:sdt>
        </w:p>
      </w:tc>
      <w:tc>
        <w:tcPr>
          <w:tcW w:w="1292" w:type="dxa"/>
          <w:vAlign w:val="bottom"/>
        </w:tcPr>
        <w:p w14:paraId="774E2F6D" w14:textId="77777777" w:rsidR="007376D2" w:rsidRPr="007406E7" w:rsidRDefault="007376D2" w:rsidP="00B967DF">
          <w:pPr>
            <w:pStyle w:val="Header"/>
            <w:rPr>
              <w:rFonts w:cs="Noto Sans"/>
              <w:sz w:val="16"/>
              <w:szCs w:val="16"/>
            </w:rPr>
          </w:pPr>
          <w:r w:rsidRPr="007406E7">
            <w:rPr>
              <w:rFonts w:cs="Noto Sans"/>
              <w:sz w:val="16"/>
              <w:szCs w:val="16"/>
            </w:rPr>
            <w:t>Version No.</w:t>
          </w:r>
        </w:p>
      </w:tc>
      <w:tc>
        <w:tcPr>
          <w:tcW w:w="1066" w:type="dxa"/>
          <w:vAlign w:val="center"/>
        </w:tcPr>
        <w:p w14:paraId="0D7E6150" w14:textId="70FE2982" w:rsidR="007376D2" w:rsidRPr="007406E7" w:rsidRDefault="007376D2" w:rsidP="00B967DF">
          <w:pPr>
            <w:pStyle w:val="Header"/>
            <w:rPr>
              <w:rFonts w:cs="Noto Sans"/>
              <w:sz w:val="16"/>
              <w:szCs w:val="16"/>
            </w:rPr>
          </w:pPr>
          <w:r w:rsidRPr="007406E7">
            <w:rPr>
              <w:rFonts w:cs="Noto Sans"/>
              <w:sz w:val="16"/>
              <w:szCs w:val="16"/>
            </w:rPr>
            <w:fldChar w:fldCharType="begin"/>
          </w:r>
          <w:r w:rsidRPr="007406E7">
            <w:rPr>
              <w:rFonts w:cs="Noto Sans"/>
              <w:sz w:val="16"/>
              <w:szCs w:val="16"/>
            </w:rPr>
            <w:instrText xml:space="preserve"> DOCPROPERTY  "MFiles_PGFE3301952AF445FD9BCFDB520CFAF1E9"  \* MERGEFORMAT </w:instrText>
          </w:r>
          <w:r w:rsidRPr="007406E7">
            <w:rPr>
              <w:rFonts w:cs="Noto Sans"/>
              <w:sz w:val="16"/>
              <w:szCs w:val="16"/>
            </w:rPr>
            <w:fldChar w:fldCharType="separate"/>
          </w:r>
          <w:r>
            <w:rPr>
              <w:rFonts w:cs="Noto Sans"/>
              <w:sz w:val="16"/>
              <w:szCs w:val="16"/>
            </w:rPr>
            <w:t>1</w:t>
          </w:r>
          <w:r w:rsidRPr="007406E7">
            <w:rPr>
              <w:rFonts w:cs="Noto Sans"/>
              <w:sz w:val="16"/>
              <w:szCs w:val="16"/>
            </w:rPr>
            <w:fldChar w:fldCharType="end"/>
          </w:r>
          <w:r w:rsidRPr="007406E7">
            <w:rPr>
              <w:rFonts w:cs="Noto Sans"/>
              <w:sz w:val="16"/>
              <w:szCs w:val="16"/>
            </w:rPr>
            <w:t>.</w:t>
          </w:r>
          <w:r w:rsidRPr="007406E7">
            <w:rPr>
              <w:rFonts w:cs="Noto Sans"/>
              <w:sz w:val="16"/>
              <w:szCs w:val="16"/>
            </w:rPr>
            <w:fldChar w:fldCharType="begin"/>
          </w:r>
          <w:r w:rsidRPr="007406E7">
            <w:rPr>
              <w:rFonts w:cs="Noto Sans"/>
              <w:sz w:val="16"/>
              <w:szCs w:val="16"/>
            </w:rPr>
            <w:instrText xml:space="preserve"> DOCPROPERTY  "MFiles_PGEB1775D2906342A983042C896C2CFBE0"  \* MERGEFORMAT </w:instrText>
          </w:r>
          <w:r w:rsidRPr="007406E7">
            <w:rPr>
              <w:rFonts w:cs="Noto Sans"/>
              <w:sz w:val="16"/>
              <w:szCs w:val="16"/>
            </w:rPr>
            <w:fldChar w:fldCharType="separate"/>
          </w:r>
          <w:r>
            <w:rPr>
              <w:rFonts w:cs="Noto Sans"/>
              <w:sz w:val="16"/>
              <w:szCs w:val="16"/>
            </w:rPr>
            <w:t>0</w:t>
          </w:r>
          <w:r w:rsidRPr="007406E7">
            <w:rPr>
              <w:rFonts w:cs="Noto Sans"/>
              <w:sz w:val="16"/>
              <w:szCs w:val="16"/>
            </w:rPr>
            <w:fldChar w:fldCharType="end"/>
          </w:r>
        </w:p>
      </w:tc>
    </w:tr>
    <w:tr w:rsidR="007376D2" w14:paraId="351E07BA" w14:textId="77777777" w:rsidTr="00A856FA">
      <w:trPr>
        <w:trHeight w:val="210"/>
        <w:jc w:val="center"/>
      </w:trPr>
      <w:tc>
        <w:tcPr>
          <w:tcW w:w="1824" w:type="dxa"/>
          <w:vMerge/>
          <w:vAlign w:val="center"/>
        </w:tcPr>
        <w:p w14:paraId="5FE8B1A2" w14:textId="77777777" w:rsidR="007376D2" w:rsidRDefault="007376D2" w:rsidP="00B967DF">
          <w:pPr>
            <w:pStyle w:val="Header"/>
            <w:rPr>
              <w:noProof/>
            </w:rPr>
          </w:pPr>
        </w:p>
      </w:tc>
      <w:tc>
        <w:tcPr>
          <w:tcW w:w="5547" w:type="dxa"/>
          <w:vMerge/>
          <w:vAlign w:val="center"/>
        </w:tcPr>
        <w:p w14:paraId="7CF38537" w14:textId="77777777" w:rsidR="007376D2" w:rsidRDefault="007376D2" w:rsidP="00B967DF">
          <w:pPr>
            <w:pStyle w:val="Header"/>
          </w:pPr>
        </w:p>
      </w:tc>
      <w:tc>
        <w:tcPr>
          <w:tcW w:w="1292" w:type="dxa"/>
          <w:vAlign w:val="bottom"/>
        </w:tcPr>
        <w:p w14:paraId="254A885E" w14:textId="77777777" w:rsidR="007376D2" w:rsidRPr="007406E7" w:rsidRDefault="007376D2" w:rsidP="00B967DF">
          <w:pPr>
            <w:pStyle w:val="Header"/>
            <w:rPr>
              <w:rFonts w:cs="Noto Sans"/>
              <w:sz w:val="16"/>
              <w:szCs w:val="16"/>
            </w:rPr>
          </w:pPr>
          <w:r w:rsidRPr="007406E7">
            <w:rPr>
              <w:rFonts w:cs="Noto Sans"/>
              <w:sz w:val="16"/>
              <w:szCs w:val="16"/>
            </w:rPr>
            <w:t>Version Date</w:t>
          </w:r>
        </w:p>
      </w:tc>
      <w:tc>
        <w:tcPr>
          <w:tcW w:w="1066" w:type="dxa"/>
          <w:vAlign w:val="center"/>
        </w:tcPr>
        <w:p w14:paraId="375E3B84" w14:textId="3BF399B8" w:rsidR="007376D2" w:rsidRPr="007406E7" w:rsidRDefault="007376D2" w:rsidP="00B967DF">
          <w:pPr>
            <w:pStyle w:val="Header"/>
            <w:rPr>
              <w:rFonts w:cs="Noto Sans"/>
              <w:sz w:val="16"/>
              <w:szCs w:val="16"/>
            </w:rPr>
          </w:pPr>
          <w:r w:rsidRPr="007406E7">
            <w:rPr>
              <w:rFonts w:cs="Noto Sans"/>
              <w:sz w:val="16"/>
              <w:szCs w:val="16"/>
            </w:rPr>
            <w:fldChar w:fldCharType="begin"/>
          </w:r>
          <w:r w:rsidRPr="007406E7">
            <w:rPr>
              <w:rFonts w:cs="Noto Sans"/>
              <w:sz w:val="16"/>
              <w:szCs w:val="16"/>
            </w:rPr>
            <w:instrText xml:space="preserve"> DOCPROPERTY  "MFiles_PG492A908E02F747D19ECB2C5D8F8D0142"  \* MERGEFORMAT </w:instrText>
          </w:r>
          <w:r w:rsidRPr="007406E7">
            <w:rPr>
              <w:rFonts w:cs="Noto Sans"/>
              <w:sz w:val="16"/>
              <w:szCs w:val="16"/>
            </w:rPr>
            <w:fldChar w:fldCharType="separate"/>
          </w:r>
          <w:r>
            <w:rPr>
              <w:rFonts w:cs="Noto Sans"/>
              <w:sz w:val="16"/>
              <w:szCs w:val="16"/>
            </w:rPr>
            <w:t>08/10/2020</w:t>
          </w:r>
          <w:r w:rsidRPr="007406E7">
            <w:rPr>
              <w:rFonts w:cs="Noto Sans"/>
              <w:sz w:val="16"/>
              <w:szCs w:val="16"/>
            </w:rPr>
            <w:fldChar w:fldCharType="end"/>
          </w:r>
        </w:p>
      </w:tc>
    </w:tr>
  </w:tbl>
  <w:p w14:paraId="628E58BD" w14:textId="43FC102F" w:rsidR="007376D2" w:rsidRDefault="0058743C">
    <w:pPr>
      <w:pStyle w:val="Header"/>
    </w:pPr>
    <w:r>
      <w:rPr>
        <w:noProof/>
      </w:rPr>
      <w:pict w14:anchorId="51711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395786" o:spid="_x0000_s2056" type="#_x0000_t75" alt="" style="position:absolute;left:0;text-align:left;margin-left:0;margin-top:0;width:595.7pt;height:842.15pt;z-index:-251650048;mso-wrap-edited:f;mso-width-percent:0;mso-height-percent:0;mso-position-horizontal:center;mso-position-horizontal-relative:margin;mso-position-vertical:center;mso-position-vertical-relative:margin;mso-width-percent:0;mso-height-percent:0" o:allowincell="f">
          <v:imagedata r:id="rId2" o:title="Watermark portrai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4"/>
      <w:gridCol w:w="5547"/>
      <w:gridCol w:w="1292"/>
      <w:gridCol w:w="1066"/>
    </w:tblGrid>
    <w:tr w:rsidR="007376D2" w:rsidRPr="00D25A22" w14:paraId="5790D183" w14:textId="77777777" w:rsidTr="006918AA">
      <w:trPr>
        <w:trHeight w:val="284"/>
        <w:jc w:val="center"/>
      </w:trPr>
      <w:tc>
        <w:tcPr>
          <w:tcW w:w="1824" w:type="dxa"/>
          <w:vMerge w:val="restart"/>
          <w:vAlign w:val="center"/>
        </w:tcPr>
        <w:p w14:paraId="6F2AEDC6" w14:textId="6576F06A" w:rsidR="007376D2" w:rsidRPr="00D25A22" w:rsidRDefault="007376D2" w:rsidP="00C311B2">
          <w:pPr>
            <w:pStyle w:val="Header"/>
            <w:rPr>
              <w:szCs w:val="22"/>
            </w:rPr>
          </w:pPr>
          <w:r w:rsidRPr="00836456">
            <w:rPr>
              <w:noProof/>
            </w:rPr>
            <w:drawing>
              <wp:inline distT="0" distB="0" distL="0" distR="0" wp14:anchorId="588F1704" wp14:editId="0472CA66">
                <wp:extent cx="646055" cy="266720"/>
                <wp:effectExtent l="0" t="0" r="1905" b="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6055" cy="266720"/>
                        </a:xfrm>
                        <a:prstGeom prst="rect">
                          <a:avLst/>
                        </a:prstGeom>
                        <a:noFill/>
                      </pic:spPr>
                    </pic:pic>
                  </a:graphicData>
                </a:graphic>
              </wp:inline>
            </w:drawing>
          </w:r>
        </w:p>
      </w:tc>
      <w:tc>
        <w:tcPr>
          <w:tcW w:w="5547" w:type="dxa"/>
          <w:vMerge w:val="restart"/>
          <w:vAlign w:val="center"/>
        </w:tcPr>
        <w:p w14:paraId="5CF0AE5A" w14:textId="7B8A94B3" w:rsidR="007376D2" w:rsidRPr="00D25A22" w:rsidRDefault="007376D2" w:rsidP="00C311B2">
          <w:pPr>
            <w:pStyle w:val="Header"/>
            <w:jc w:val="center"/>
            <w:rPr>
              <w:b/>
              <w:sz w:val="24"/>
              <w:szCs w:val="24"/>
            </w:rPr>
          </w:pPr>
          <w:sdt>
            <w:sdtPr>
              <w:rPr>
                <w:rFonts w:ascii="Montserrat ExtraBold" w:hAnsi="Montserrat ExtraBold"/>
                <w:b/>
                <w:sz w:val="24"/>
                <w:szCs w:val="24"/>
              </w:rPr>
              <w:alias w:val="Title"/>
              <w:tag w:val=""/>
              <w:id w:val="-95564211"/>
              <w:dataBinding w:prefixMappings="xmlns:ns0='http://purl.org/dc/elements/1.1/' xmlns:ns1='http://schemas.openxmlformats.org/package/2006/metadata/core-properties' " w:xpath="/ns1:coreProperties[1]/ns0:title[1]" w:storeItemID="{6C3C8BC8-F283-45AE-878A-BAB7291924A1}"/>
              <w:text/>
            </w:sdtPr>
            <w:sdtContent>
              <w:r>
                <w:rPr>
                  <w:rFonts w:ascii="Montserrat ExtraBold" w:hAnsi="Montserrat ExtraBold"/>
                  <w:b/>
                  <w:sz w:val="24"/>
                  <w:szCs w:val="24"/>
                </w:rPr>
                <w:t>Yacht Stability Information Booklet</w:t>
              </w:r>
            </w:sdtContent>
          </w:sdt>
        </w:p>
      </w:tc>
      <w:tc>
        <w:tcPr>
          <w:tcW w:w="1292" w:type="dxa"/>
          <w:vAlign w:val="bottom"/>
        </w:tcPr>
        <w:p w14:paraId="185DA26B" w14:textId="77777777" w:rsidR="007376D2" w:rsidRPr="007406E7" w:rsidRDefault="007376D2" w:rsidP="00C311B2">
          <w:pPr>
            <w:pStyle w:val="Header"/>
            <w:rPr>
              <w:rFonts w:cs="Noto Sans"/>
              <w:sz w:val="16"/>
              <w:szCs w:val="16"/>
            </w:rPr>
          </w:pPr>
          <w:r w:rsidRPr="007406E7">
            <w:rPr>
              <w:rFonts w:cs="Noto Sans"/>
              <w:sz w:val="16"/>
              <w:szCs w:val="16"/>
            </w:rPr>
            <w:t>Version No.</w:t>
          </w:r>
        </w:p>
      </w:tc>
      <w:tc>
        <w:tcPr>
          <w:tcW w:w="1066" w:type="dxa"/>
          <w:vAlign w:val="center"/>
        </w:tcPr>
        <w:p w14:paraId="5B2C8FAD" w14:textId="0270578B" w:rsidR="007376D2" w:rsidRPr="007406E7" w:rsidRDefault="007376D2" w:rsidP="00C311B2">
          <w:pPr>
            <w:pStyle w:val="Header"/>
            <w:rPr>
              <w:rFonts w:cs="Noto Sans"/>
              <w:sz w:val="16"/>
              <w:szCs w:val="16"/>
            </w:rPr>
          </w:pPr>
          <w:r w:rsidRPr="007406E7">
            <w:rPr>
              <w:rFonts w:cs="Noto Sans"/>
              <w:sz w:val="16"/>
              <w:szCs w:val="16"/>
            </w:rPr>
            <w:fldChar w:fldCharType="begin"/>
          </w:r>
          <w:r w:rsidRPr="007406E7">
            <w:rPr>
              <w:rFonts w:cs="Noto Sans"/>
              <w:sz w:val="16"/>
              <w:szCs w:val="16"/>
            </w:rPr>
            <w:instrText xml:space="preserve"> DOCPROPERTY  "MFiles_PGFE3301952AF445FD9BCFDB520CFAF1E9"  \* MERGEFORMAT </w:instrText>
          </w:r>
          <w:r w:rsidRPr="007406E7">
            <w:rPr>
              <w:rFonts w:cs="Noto Sans"/>
              <w:sz w:val="16"/>
              <w:szCs w:val="16"/>
            </w:rPr>
            <w:fldChar w:fldCharType="separate"/>
          </w:r>
          <w:r>
            <w:rPr>
              <w:rFonts w:cs="Noto Sans"/>
              <w:sz w:val="16"/>
              <w:szCs w:val="16"/>
            </w:rPr>
            <w:t>1</w:t>
          </w:r>
          <w:r w:rsidRPr="007406E7">
            <w:rPr>
              <w:rFonts w:cs="Noto Sans"/>
              <w:sz w:val="16"/>
              <w:szCs w:val="16"/>
            </w:rPr>
            <w:fldChar w:fldCharType="end"/>
          </w:r>
          <w:r w:rsidRPr="007406E7">
            <w:rPr>
              <w:rFonts w:cs="Noto Sans"/>
              <w:sz w:val="16"/>
              <w:szCs w:val="16"/>
            </w:rPr>
            <w:t>.</w:t>
          </w:r>
          <w:r w:rsidRPr="007406E7">
            <w:rPr>
              <w:rFonts w:cs="Noto Sans"/>
              <w:sz w:val="16"/>
              <w:szCs w:val="16"/>
            </w:rPr>
            <w:fldChar w:fldCharType="begin"/>
          </w:r>
          <w:r w:rsidRPr="007406E7">
            <w:rPr>
              <w:rFonts w:cs="Noto Sans"/>
              <w:sz w:val="16"/>
              <w:szCs w:val="16"/>
            </w:rPr>
            <w:instrText xml:space="preserve"> DOCPROPERTY  "MFiles_PGEB1775D2906342A983042C896C2CFBE0"  \* MERGEFORMAT </w:instrText>
          </w:r>
          <w:r w:rsidRPr="007406E7">
            <w:rPr>
              <w:rFonts w:cs="Noto Sans"/>
              <w:sz w:val="16"/>
              <w:szCs w:val="16"/>
            </w:rPr>
            <w:fldChar w:fldCharType="separate"/>
          </w:r>
          <w:r>
            <w:rPr>
              <w:rFonts w:cs="Noto Sans"/>
              <w:sz w:val="16"/>
              <w:szCs w:val="16"/>
            </w:rPr>
            <w:t>0</w:t>
          </w:r>
          <w:r w:rsidRPr="007406E7">
            <w:rPr>
              <w:rFonts w:cs="Noto Sans"/>
              <w:sz w:val="16"/>
              <w:szCs w:val="16"/>
            </w:rPr>
            <w:fldChar w:fldCharType="end"/>
          </w:r>
        </w:p>
      </w:tc>
    </w:tr>
    <w:tr w:rsidR="007376D2" w14:paraId="0B5C3932" w14:textId="77777777" w:rsidTr="006918AA">
      <w:trPr>
        <w:trHeight w:val="210"/>
        <w:jc w:val="center"/>
      </w:trPr>
      <w:tc>
        <w:tcPr>
          <w:tcW w:w="1824" w:type="dxa"/>
          <w:vMerge/>
          <w:vAlign w:val="center"/>
        </w:tcPr>
        <w:p w14:paraId="69C27D7B" w14:textId="77777777" w:rsidR="007376D2" w:rsidRDefault="007376D2" w:rsidP="00C311B2">
          <w:pPr>
            <w:pStyle w:val="Header"/>
            <w:rPr>
              <w:noProof/>
            </w:rPr>
          </w:pPr>
        </w:p>
      </w:tc>
      <w:tc>
        <w:tcPr>
          <w:tcW w:w="5547" w:type="dxa"/>
          <w:vMerge/>
          <w:vAlign w:val="center"/>
        </w:tcPr>
        <w:p w14:paraId="6554D14A" w14:textId="77777777" w:rsidR="007376D2" w:rsidRDefault="007376D2" w:rsidP="00C311B2">
          <w:pPr>
            <w:pStyle w:val="Header"/>
          </w:pPr>
        </w:p>
      </w:tc>
      <w:tc>
        <w:tcPr>
          <w:tcW w:w="1292" w:type="dxa"/>
          <w:vAlign w:val="bottom"/>
        </w:tcPr>
        <w:p w14:paraId="01EDFC85" w14:textId="77777777" w:rsidR="007376D2" w:rsidRPr="007406E7" w:rsidRDefault="007376D2" w:rsidP="00C311B2">
          <w:pPr>
            <w:pStyle w:val="Header"/>
            <w:rPr>
              <w:rFonts w:cs="Noto Sans"/>
              <w:sz w:val="16"/>
              <w:szCs w:val="16"/>
            </w:rPr>
          </w:pPr>
          <w:r w:rsidRPr="007406E7">
            <w:rPr>
              <w:rFonts w:cs="Noto Sans"/>
              <w:sz w:val="16"/>
              <w:szCs w:val="16"/>
            </w:rPr>
            <w:t>Version Date</w:t>
          </w:r>
        </w:p>
      </w:tc>
      <w:tc>
        <w:tcPr>
          <w:tcW w:w="1066" w:type="dxa"/>
          <w:vAlign w:val="center"/>
        </w:tcPr>
        <w:p w14:paraId="21FD3EBA" w14:textId="334CA278" w:rsidR="007376D2" w:rsidRPr="007406E7" w:rsidRDefault="007376D2" w:rsidP="00C311B2">
          <w:pPr>
            <w:pStyle w:val="Header"/>
            <w:rPr>
              <w:rFonts w:cs="Noto Sans"/>
              <w:sz w:val="16"/>
              <w:szCs w:val="16"/>
            </w:rPr>
          </w:pPr>
          <w:r w:rsidRPr="007406E7">
            <w:rPr>
              <w:rFonts w:cs="Noto Sans"/>
              <w:sz w:val="16"/>
              <w:szCs w:val="16"/>
            </w:rPr>
            <w:fldChar w:fldCharType="begin"/>
          </w:r>
          <w:r w:rsidRPr="007406E7">
            <w:rPr>
              <w:rFonts w:cs="Noto Sans"/>
              <w:sz w:val="16"/>
              <w:szCs w:val="16"/>
            </w:rPr>
            <w:instrText xml:space="preserve"> DOCPROPERTY  "MFiles_PG492A908E02F747D19ECB2C5D8F8D0142"  \* MERGEFORMAT </w:instrText>
          </w:r>
          <w:r w:rsidRPr="007406E7">
            <w:rPr>
              <w:rFonts w:cs="Noto Sans"/>
              <w:sz w:val="16"/>
              <w:szCs w:val="16"/>
            </w:rPr>
            <w:fldChar w:fldCharType="separate"/>
          </w:r>
          <w:r>
            <w:rPr>
              <w:rFonts w:cs="Noto Sans"/>
              <w:sz w:val="16"/>
              <w:szCs w:val="16"/>
            </w:rPr>
            <w:t>08/10/2020</w:t>
          </w:r>
          <w:r w:rsidRPr="007406E7">
            <w:rPr>
              <w:rFonts w:cs="Noto Sans"/>
              <w:sz w:val="16"/>
              <w:szCs w:val="16"/>
            </w:rPr>
            <w:fldChar w:fldCharType="end"/>
          </w:r>
        </w:p>
      </w:tc>
    </w:tr>
  </w:tbl>
  <w:p w14:paraId="6C0AF28D" w14:textId="64659105" w:rsidR="007376D2" w:rsidRDefault="0058743C">
    <w:pPr>
      <w:pStyle w:val="Header"/>
    </w:pPr>
    <w:r>
      <w:rPr>
        <w:noProof/>
      </w:rPr>
      <w:pict w14:anchorId="3B6250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395784" o:spid="_x0000_s2055" type="#_x0000_t75" alt="" style="position:absolute;left:0;text-align:left;margin-left:0;margin-top:0;width:595.7pt;height:842.15pt;z-index:-251652096;mso-wrap-edited:f;mso-width-percent:0;mso-height-percent:0;mso-position-horizontal:center;mso-position-horizontal-relative:margin;mso-position-vertical:center;mso-position-vertical-relative:margin;mso-width-percent:0;mso-height-percent:0" o:allowincell="f">
          <v:imagedata r:id="rId2" o:title="Watermark portrai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69394" w14:textId="15F91899" w:rsidR="007376D2" w:rsidRDefault="0058743C">
    <w:pPr>
      <w:pStyle w:val="Header"/>
    </w:pPr>
    <w:r>
      <w:rPr>
        <w:noProof/>
      </w:rPr>
      <w:pict w14:anchorId="77EFAD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395788" o:spid="_x0000_s2054" type="#_x0000_t75" alt="" style="position:absolute;left:0;text-align:left;margin-left:0;margin-top:0;width:595.7pt;height:842.15pt;z-index:-251648000;mso-wrap-edited:f;mso-width-percent:0;mso-height-percent:0;mso-position-horizontal:center;mso-position-horizontal-relative:margin;mso-position-vertical:center;mso-position-vertical-relative:margin;mso-width-percent:0;mso-height-percent:0" o:allowincell="f">
          <v:imagedata r:id="rId1" o:title="Watermark portrai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4"/>
      <w:gridCol w:w="5547"/>
      <w:gridCol w:w="1292"/>
      <w:gridCol w:w="1066"/>
    </w:tblGrid>
    <w:tr w:rsidR="007376D2" w:rsidRPr="00D25A22" w14:paraId="0C26BA7A" w14:textId="77777777" w:rsidTr="00A856FA">
      <w:trPr>
        <w:trHeight w:val="284"/>
        <w:jc w:val="center"/>
      </w:trPr>
      <w:tc>
        <w:tcPr>
          <w:tcW w:w="1824" w:type="dxa"/>
          <w:vMerge w:val="restart"/>
          <w:vAlign w:val="center"/>
        </w:tcPr>
        <w:p w14:paraId="5B2AF542" w14:textId="77777777" w:rsidR="007376D2" w:rsidRPr="00D25A22" w:rsidRDefault="007376D2" w:rsidP="00B967DF">
          <w:pPr>
            <w:pStyle w:val="Header"/>
            <w:rPr>
              <w:szCs w:val="22"/>
            </w:rPr>
          </w:pPr>
          <w:r w:rsidRPr="00836456">
            <w:rPr>
              <w:noProof/>
            </w:rPr>
            <w:drawing>
              <wp:inline distT="0" distB="0" distL="0" distR="0" wp14:anchorId="6C0A4DFE" wp14:editId="625F0A86">
                <wp:extent cx="646055" cy="266720"/>
                <wp:effectExtent l="0" t="0" r="1905" b="0"/>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raw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6055" cy="266720"/>
                        </a:xfrm>
                        <a:prstGeom prst="rect">
                          <a:avLst/>
                        </a:prstGeom>
                        <a:noFill/>
                      </pic:spPr>
                    </pic:pic>
                  </a:graphicData>
                </a:graphic>
              </wp:inline>
            </w:drawing>
          </w:r>
        </w:p>
      </w:tc>
      <w:tc>
        <w:tcPr>
          <w:tcW w:w="5547" w:type="dxa"/>
          <w:vMerge w:val="restart"/>
          <w:vAlign w:val="center"/>
        </w:tcPr>
        <w:p w14:paraId="1A0FC975" w14:textId="7885CB85" w:rsidR="007376D2" w:rsidRPr="00D25A22" w:rsidRDefault="007376D2" w:rsidP="00B967DF">
          <w:pPr>
            <w:pStyle w:val="Header"/>
            <w:jc w:val="center"/>
            <w:rPr>
              <w:b/>
              <w:sz w:val="24"/>
              <w:szCs w:val="24"/>
            </w:rPr>
          </w:pPr>
          <w:sdt>
            <w:sdtPr>
              <w:rPr>
                <w:rFonts w:ascii="Montserrat ExtraBold" w:hAnsi="Montserrat ExtraBold"/>
                <w:b/>
                <w:sz w:val="24"/>
                <w:szCs w:val="24"/>
              </w:rPr>
              <w:alias w:val="Title"/>
              <w:tag w:val=""/>
              <w:id w:val="1380120310"/>
              <w:dataBinding w:prefixMappings="xmlns:ns0='http://purl.org/dc/elements/1.1/' xmlns:ns1='http://schemas.openxmlformats.org/package/2006/metadata/core-properties' " w:xpath="/ns1:coreProperties[1]/ns0:title[1]" w:storeItemID="{6C3C8BC8-F283-45AE-878A-BAB7291924A1}"/>
              <w:text/>
            </w:sdtPr>
            <w:sdtContent>
              <w:r>
                <w:rPr>
                  <w:rFonts w:ascii="Montserrat ExtraBold" w:hAnsi="Montserrat ExtraBold"/>
                  <w:b/>
                  <w:sz w:val="24"/>
                  <w:szCs w:val="24"/>
                </w:rPr>
                <w:t>Yacht Stability Information Booklet</w:t>
              </w:r>
            </w:sdtContent>
          </w:sdt>
        </w:p>
      </w:tc>
      <w:tc>
        <w:tcPr>
          <w:tcW w:w="1292" w:type="dxa"/>
          <w:vAlign w:val="bottom"/>
        </w:tcPr>
        <w:p w14:paraId="6AB0573B" w14:textId="77777777" w:rsidR="007376D2" w:rsidRPr="007406E7" w:rsidRDefault="007376D2" w:rsidP="00B967DF">
          <w:pPr>
            <w:pStyle w:val="Header"/>
            <w:rPr>
              <w:rFonts w:cs="Noto Sans"/>
              <w:sz w:val="16"/>
              <w:szCs w:val="16"/>
            </w:rPr>
          </w:pPr>
          <w:r w:rsidRPr="007406E7">
            <w:rPr>
              <w:rFonts w:cs="Noto Sans"/>
              <w:sz w:val="16"/>
              <w:szCs w:val="16"/>
            </w:rPr>
            <w:t>Version No.</w:t>
          </w:r>
        </w:p>
      </w:tc>
      <w:tc>
        <w:tcPr>
          <w:tcW w:w="1066" w:type="dxa"/>
          <w:vAlign w:val="center"/>
        </w:tcPr>
        <w:p w14:paraId="0A0F6873" w14:textId="0F19915C" w:rsidR="007376D2" w:rsidRPr="007406E7" w:rsidRDefault="007376D2" w:rsidP="00B967DF">
          <w:pPr>
            <w:pStyle w:val="Header"/>
            <w:rPr>
              <w:rFonts w:cs="Noto Sans"/>
              <w:sz w:val="16"/>
              <w:szCs w:val="16"/>
            </w:rPr>
          </w:pPr>
          <w:r w:rsidRPr="007406E7">
            <w:rPr>
              <w:rFonts w:cs="Noto Sans"/>
              <w:sz w:val="16"/>
              <w:szCs w:val="16"/>
            </w:rPr>
            <w:fldChar w:fldCharType="begin"/>
          </w:r>
          <w:r w:rsidRPr="007406E7">
            <w:rPr>
              <w:rFonts w:cs="Noto Sans"/>
              <w:sz w:val="16"/>
              <w:szCs w:val="16"/>
            </w:rPr>
            <w:instrText xml:space="preserve"> DOCPROPERTY  "MFiles_PGFE3301952AF445FD9BCFDB520CFAF1E9"  \* MERGEFORMAT </w:instrText>
          </w:r>
          <w:r w:rsidRPr="007406E7">
            <w:rPr>
              <w:rFonts w:cs="Noto Sans"/>
              <w:sz w:val="16"/>
              <w:szCs w:val="16"/>
            </w:rPr>
            <w:fldChar w:fldCharType="separate"/>
          </w:r>
          <w:r>
            <w:rPr>
              <w:rFonts w:cs="Noto Sans"/>
              <w:sz w:val="16"/>
              <w:szCs w:val="16"/>
            </w:rPr>
            <w:t>1</w:t>
          </w:r>
          <w:r w:rsidRPr="007406E7">
            <w:rPr>
              <w:rFonts w:cs="Noto Sans"/>
              <w:sz w:val="16"/>
              <w:szCs w:val="16"/>
            </w:rPr>
            <w:fldChar w:fldCharType="end"/>
          </w:r>
          <w:r w:rsidRPr="007406E7">
            <w:rPr>
              <w:rFonts w:cs="Noto Sans"/>
              <w:sz w:val="16"/>
              <w:szCs w:val="16"/>
            </w:rPr>
            <w:t>.</w:t>
          </w:r>
          <w:r w:rsidRPr="007406E7">
            <w:rPr>
              <w:rFonts w:cs="Noto Sans"/>
              <w:sz w:val="16"/>
              <w:szCs w:val="16"/>
            </w:rPr>
            <w:fldChar w:fldCharType="begin"/>
          </w:r>
          <w:r w:rsidRPr="007406E7">
            <w:rPr>
              <w:rFonts w:cs="Noto Sans"/>
              <w:sz w:val="16"/>
              <w:szCs w:val="16"/>
            </w:rPr>
            <w:instrText xml:space="preserve"> DOCPROPERTY  "MFiles_PGEB1775D2906342A983042C896C2CFBE0"  \* MERGEFORMAT </w:instrText>
          </w:r>
          <w:r w:rsidRPr="007406E7">
            <w:rPr>
              <w:rFonts w:cs="Noto Sans"/>
              <w:sz w:val="16"/>
              <w:szCs w:val="16"/>
            </w:rPr>
            <w:fldChar w:fldCharType="separate"/>
          </w:r>
          <w:r>
            <w:rPr>
              <w:rFonts w:cs="Noto Sans"/>
              <w:sz w:val="16"/>
              <w:szCs w:val="16"/>
            </w:rPr>
            <w:t>0</w:t>
          </w:r>
          <w:r w:rsidRPr="007406E7">
            <w:rPr>
              <w:rFonts w:cs="Noto Sans"/>
              <w:sz w:val="16"/>
              <w:szCs w:val="16"/>
            </w:rPr>
            <w:fldChar w:fldCharType="end"/>
          </w:r>
        </w:p>
      </w:tc>
    </w:tr>
    <w:tr w:rsidR="007376D2" w14:paraId="4425751A" w14:textId="77777777" w:rsidTr="00A856FA">
      <w:trPr>
        <w:trHeight w:val="210"/>
        <w:jc w:val="center"/>
      </w:trPr>
      <w:tc>
        <w:tcPr>
          <w:tcW w:w="1824" w:type="dxa"/>
          <w:vMerge/>
          <w:vAlign w:val="center"/>
        </w:tcPr>
        <w:p w14:paraId="44CCA4B9" w14:textId="77777777" w:rsidR="007376D2" w:rsidRDefault="007376D2" w:rsidP="00B967DF">
          <w:pPr>
            <w:pStyle w:val="Header"/>
            <w:rPr>
              <w:noProof/>
            </w:rPr>
          </w:pPr>
        </w:p>
      </w:tc>
      <w:tc>
        <w:tcPr>
          <w:tcW w:w="5547" w:type="dxa"/>
          <w:vMerge/>
          <w:vAlign w:val="center"/>
        </w:tcPr>
        <w:p w14:paraId="79D83534" w14:textId="77777777" w:rsidR="007376D2" w:rsidRDefault="007376D2" w:rsidP="00B967DF">
          <w:pPr>
            <w:pStyle w:val="Header"/>
          </w:pPr>
        </w:p>
      </w:tc>
      <w:tc>
        <w:tcPr>
          <w:tcW w:w="1292" w:type="dxa"/>
          <w:vAlign w:val="bottom"/>
        </w:tcPr>
        <w:p w14:paraId="767E1096" w14:textId="77777777" w:rsidR="007376D2" w:rsidRPr="007406E7" w:rsidRDefault="007376D2" w:rsidP="00B967DF">
          <w:pPr>
            <w:pStyle w:val="Header"/>
            <w:rPr>
              <w:rFonts w:cs="Noto Sans"/>
              <w:sz w:val="16"/>
              <w:szCs w:val="16"/>
            </w:rPr>
          </w:pPr>
          <w:r w:rsidRPr="007406E7">
            <w:rPr>
              <w:rFonts w:cs="Noto Sans"/>
              <w:sz w:val="16"/>
              <w:szCs w:val="16"/>
            </w:rPr>
            <w:t>Version Date</w:t>
          </w:r>
        </w:p>
      </w:tc>
      <w:tc>
        <w:tcPr>
          <w:tcW w:w="1066" w:type="dxa"/>
          <w:vAlign w:val="center"/>
        </w:tcPr>
        <w:p w14:paraId="5D4F3EB4" w14:textId="4FD705E0" w:rsidR="007376D2" w:rsidRPr="007406E7" w:rsidRDefault="007376D2" w:rsidP="00B967DF">
          <w:pPr>
            <w:pStyle w:val="Header"/>
            <w:rPr>
              <w:rFonts w:cs="Noto Sans"/>
              <w:sz w:val="16"/>
              <w:szCs w:val="16"/>
            </w:rPr>
          </w:pPr>
          <w:r w:rsidRPr="007406E7">
            <w:rPr>
              <w:rFonts w:cs="Noto Sans"/>
              <w:sz w:val="16"/>
              <w:szCs w:val="16"/>
            </w:rPr>
            <w:fldChar w:fldCharType="begin"/>
          </w:r>
          <w:r w:rsidRPr="007406E7">
            <w:rPr>
              <w:rFonts w:cs="Noto Sans"/>
              <w:sz w:val="16"/>
              <w:szCs w:val="16"/>
            </w:rPr>
            <w:instrText xml:space="preserve"> DOCPROPERTY  "MFiles_PG492A908E02F747D19ECB2C5D8F8D0142"  \* MERGEFORMAT </w:instrText>
          </w:r>
          <w:r w:rsidRPr="007406E7">
            <w:rPr>
              <w:rFonts w:cs="Noto Sans"/>
              <w:sz w:val="16"/>
              <w:szCs w:val="16"/>
            </w:rPr>
            <w:fldChar w:fldCharType="separate"/>
          </w:r>
          <w:r>
            <w:rPr>
              <w:rFonts w:cs="Noto Sans"/>
              <w:sz w:val="16"/>
              <w:szCs w:val="16"/>
            </w:rPr>
            <w:t>08/10/2020</w:t>
          </w:r>
          <w:r w:rsidRPr="007406E7">
            <w:rPr>
              <w:rFonts w:cs="Noto Sans"/>
              <w:sz w:val="16"/>
              <w:szCs w:val="16"/>
            </w:rPr>
            <w:fldChar w:fldCharType="end"/>
          </w:r>
        </w:p>
      </w:tc>
    </w:tr>
  </w:tbl>
  <w:p w14:paraId="3ECA6024" w14:textId="50A560F3" w:rsidR="007376D2" w:rsidRDefault="0058743C">
    <w:pPr>
      <w:pStyle w:val="Header"/>
    </w:pPr>
    <w:r>
      <w:rPr>
        <w:noProof/>
      </w:rPr>
      <w:pict w14:anchorId="1FFBDA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395789" o:spid="_x0000_s2053" type="#_x0000_t75" alt="" style="position:absolute;left:0;text-align:left;margin-left:-72.15pt;margin-top:-96.35pt;width:595.7pt;height:842.15pt;z-index:-251646976;mso-wrap-edited:f;mso-width-percent:0;mso-height-percent:0;mso-position-horizontal-relative:margin;mso-position-vertical-relative:margin;mso-width-percent:0;mso-height-percent:0" o:allowincell="f">
          <v:imagedata r:id="rId2" o:title="Watermark portrai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AEFFE" w14:textId="4E986B08" w:rsidR="007376D2" w:rsidRDefault="0058743C">
    <w:pPr>
      <w:pStyle w:val="Header"/>
    </w:pPr>
    <w:r>
      <w:rPr>
        <w:noProof/>
      </w:rPr>
      <w:pict w14:anchorId="72790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395787" o:spid="_x0000_s2052" type="#_x0000_t75" alt="" style="position:absolute;left:0;text-align:left;margin-left:0;margin-top:0;width:595.7pt;height:842.15pt;z-index:-251649024;mso-wrap-edited:f;mso-width-percent:0;mso-height-percent:0;mso-position-horizontal:center;mso-position-horizontal-relative:margin;mso-position-vertical:center;mso-position-vertical-relative:margin;mso-width-percent:0;mso-height-percent:0" o:allowincell="f">
          <v:imagedata r:id="rId1" o:title="Watermark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A53B1"/>
    <w:multiLevelType w:val="multilevel"/>
    <w:tmpl w:val="5A60AAD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103B4B"/>
    <w:multiLevelType w:val="multilevel"/>
    <w:tmpl w:val="D63E8ADC"/>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98D5B75"/>
    <w:multiLevelType w:val="multilevel"/>
    <w:tmpl w:val="DA2EB144"/>
    <w:lvl w:ilvl="0">
      <w:start w:val="1"/>
      <w:numFmt w:val="lowerLetter"/>
      <w:lvlText w:val="%1."/>
      <w:lvlJc w:val="left"/>
      <w:pPr>
        <w:tabs>
          <w:tab w:val="left" w:pos="720"/>
        </w:tabs>
        <w:ind w:left="720"/>
      </w:pPr>
      <w:rPr>
        <w:rFonts w:ascii="Times New Roman" w:eastAsia="Times New Roman" w:hAnsi="Times New Roman"/>
        <w:i/>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ED21923"/>
    <w:multiLevelType w:val="hybridMultilevel"/>
    <w:tmpl w:val="10E8E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0D7ADF"/>
    <w:multiLevelType w:val="multilevel"/>
    <w:tmpl w:val="230862E0"/>
    <w:lvl w:ilvl="0">
      <w:start w:val="1"/>
      <w:numFmt w:val="bullet"/>
      <w:lvlText w:val="·"/>
      <w:lvlJc w:val="left"/>
      <w:pPr>
        <w:tabs>
          <w:tab w:val="left" w:pos="360"/>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DD44E87"/>
    <w:multiLevelType w:val="hybridMultilevel"/>
    <w:tmpl w:val="CF4E8076"/>
    <w:lvl w:ilvl="0" w:tplc="76181B32">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292A29"/>
    <w:multiLevelType w:val="hybridMultilevel"/>
    <w:tmpl w:val="2960ADE8"/>
    <w:lvl w:ilvl="0" w:tplc="F2A071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481DDA"/>
    <w:multiLevelType w:val="hybridMultilevel"/>
    <w:tmpl w:val="BA24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977E52"/>
    <w:multiLevelType w:val="hybridMultilevel"/>
    <w:tmpl w:val="A3603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9E289C"/>
    <w:multiLevelType w:val="hybridMultilevel"/>
    <w:tmpl w:val="75804A1A"/>
    <w:lvl w:ilvl="0" w:tplc="15E0743C">
      <w:start w:val="1"/>
      <w:numFmt w:val="decimal"/>
      <w:lvlText w:val=".%1"/>
      <w:lvlJc w:val="left"/>
      <w:pPr>
        <w:ind w:left="720" w:hanging="360"/>
      </w:pPr>
      <w:rPr>
        <w:rFonts w:hint="default"/>
      </w:rPr>
    </w:lvl>
    <w:lvl w:ilvl="1" w:tplc="18829D4E">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5020DC5"/>
    <w:multiLevelType w:val="hybridMultilevel"/>
    <w:tmpl w:val="03AE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9"/>
  </w:num>
  <w:num w:numId="5">
    <w:abstractNumId w:val="2"/>
  </w:num>
  <w:num w:numId="6">
    <w:abstractNumId w:val="4"/>
  </w:num>
  <w:num w:numId="7">
    <w:abstractNumId w:val="0"/>
  </w:num>
  <w:num w:numId="8">
    <w:abstractNumId w:val="10"/>
  </w:num>
  <w:num w:numId="9">
    <w:abstractNumId w:val="3"/>
  </w:num>
  <w:num w:numId="10">
    <w:abstractNumId w:val="8"/>
  </w:num>
  <w:num w:numId="1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embedSystem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trackedChanges" w:enforcement="0"/>
  <w:defaultTabStop w:val="720"/>
  <w:drawingGridHorizontalSpacing w:val="181"/>
  <w:drawingGridVerticalSpacing w:val="181"/>
  <w:noPunctuationKerning/>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zNjC1NDQ3tTQxMrJU0lEKTi0uzszPAykwrgUAhsIsHSwAAAA="/>
  </w:docVars>
  <w:rsids>
    <w:rsidRoot w:val="008F5FA3"/>
    <w:rsid w:val="0000055D"/>
    <w:rsid w:val="00000787"/>
    <w:rsid w:val="00001DC2"/>
    <w:rsid w:val="00001DDF"/>
    <w:rsid w:val="000022CB"/>
    <w:rsid w:val="00002786"/>
    <w:rsid w:val="0000279C"/>
    <w:rsid w:val="00002AE6"/>
    <w:rsid w:val="00002E62"/>
    <w:rsid w:val="00003C08"/>
    <w:rsid w:val="00004249"/>
    <w:rsid w:val="00004A54"/>
    <w:rsid w:val="00004D97"/>
    <w:rsid w:val="00005A97"/>
    <w:rsid w:val="00006AC0"/>
    <w:rsid w:val="00007D75"/>
    <w:rsid w:val="00007EB1"/>
    <w:rsid w:val="0001116F"/>
    <w:rsid w:val="00012DE7"/>
    <w:rsid w:val="00013775"/>
    <w:rsid w:val="0001469A"/>
    <w:rsid w:val="00014B39"/>
    <w:rsid w:val="00014E45"/>
    <w:rsid w:val="0001507D"/>
    <w:rsid w:val="000161C7"/>
    <w:rsid w:val="00016276"/>
    <w:rsid w:val="00020208"/>
    <w:rsid w:val="0002032B"/>
    <w:rsid w:val="00020361"/>
    <w:rsid w:val="0002095B"/>
    <w:rsid w:val="000213B1"/>
    <w:rsid w:val="00021B7B"/>
    <w:rsid w:val="000241D6"/>
    <w:rsid w:val="00026721"/>
    <w:rsid w:val="00027279"/>
    <w:rsid w:val="000273F7"/>
    <w:rsid w:val="000302A4"/>
    <w:rsid w:val="000302DD"/>
    <w:rsid w:val="0003165E"/>
    <w:rsid w:val="0003178E"/>
    <w:rsid w:val="00032468"/>
    <w:rsid w:val="000333A4"/>
    <w:rsid w:val="000336C5"/>
    <w:rsid w:val="00033EDC"/>
    <w:rsid w:val="0003466F"/>
    <w:rsid w:val="00035051"/>
    <w:rsid w:val="00035208"/>
    <w:rsid w:val="00035290"/>
    <w:rsid w:val="00035379"/>
    <w:rsid w:val="000354CA"/>
    <w:rsid w:val="000369D2"/>
    <w:rsid w:val="00036A9D"/>
    <w:rsid w:val="00037181"/>
    <w:rsid w:val="000371DC"/>
    <w:rsid w:val="000374B5"/>
    <w:rsid w:val="00037B54"/>
    <w:rsid w:val="00037F37"/>
    <w:rsid w:val="00037FA8"/>
    <w:rsid w:val="0004020E"/>
    <w:rsid w:val="000406E5"/>
    <w:rsid w:val="00040E68"/>
    <w:rsid w:val="00040FA7"/>
    <w:rsid w:val="000414BD"/>
    <w:rsid w:val="00041504"/>
    <w:rsid w:val="000419F0"/>
    <w:rsid w:val="00042E99"/>
    <w:rsid w:val="0004335B"/>
    <w:rsid w:val="0004362B"/>
    <w:rsid w:val="000442AB"/>
    <w:rsid w:val="00044C8D"/>
    <w:rsid w:val="00045F31"/>
    <w:rsid w:val="0004602F"/>
    <w:rsid w:val="000467CB"/>
    <w:rsid w:val="00052CF1"/>
    <w:rsid w:val="00052DB4"/>
    <w:rsid w:val="0005419D"/>
    <w:rsid w:val="000542C2"/>
    <w:rsid w:val="00054A84"/>
    <w:rsid w:val="00054D62"/>
    <w:rsid w:val="000560CF"/>
    <w:rsid w:val="0005649E"/>
    <w:rsid w:val="000568B6"/>
    <w:rsid w:val="00056C86"/>
    <w:rsid w:val="0006094C"/>
    <w:rsid w:val="000609FF"/>
    <w:rsid w:val="00061188"/>
    <w:rsid w:val="00061571"/>
    <w:rsid w:val="00061A67"/>
    <w:rsid w:val="00061D48"/>
    <w:rsid w:val="000635A6"/>
    <w:rsid w:val="00063FFE"/>
    <w:rsid w:val="0006486A"/>
    <w:rsid w:val="0006493E"/>
    <w:rsid w:val="00064EBD"/>
    <w:rsid w:val="0006515B"/>
    <w:rsid w:val="000651DC"/>
    <w:rsid w:val="00065A92"/>
    <w:rsid w:val="00065D80"/>
    <w:rsid w:val="00067E16"/>
    <w:rsid w:val="00067E6E"/>
    <w:rsid w:val="00067ED9"/>
    <w:rsid w:val="00071D13"/>
    <w:rsid w:val="0007206E"/>
    <w:rsid w:val="00073BF6"/>
    <w:rsid w:val="00073CE7"/>
    <w:rsid w:val="00074843"/>
    <w:rsid w:val="00074E53"/>
    <w:rsid w:val="000767E3"/>
    <w:rsid w:val="000775FF"/>
    <w:rsid w:val="000778E4"/>
    <w:rsid w:val="00077D91"/>
    <w:rsid w:val="00080253"/>
    <w:rsid w:val="000803E2"/>
    <w:rsid w:val="00080A52"/>
    <w:rsid w:val="00080CE4"/>
    <w:rsid w:val="000814E1"/>
    <w:rsid w:val="00081793"/>
    <w:rsid w:val="00081BD3"/>
    <w:rsid w:val="00081D26"/>
    <w:rsid w:val="00082017"/>
    <w:rsid w:val="00082521"/>
    <w:rsid w:val="0008280C"/>
    <w:rsid w:val="00082FFD"/>
    <w:rsid w:val="000838F7"/>
    <w:rsid w:val="00084D36"/>
    <w:rsid w:val="000854D4"/>
    <w:rsid w:val="00085A24"/>
    <w:rsid w:val="00086029"/>
    <w:rsid w:val="0008627A"/>
    <w:rsid w:val="00086859"/>
    <w:rsid w:val="00090445"/>
    <w:rsid w:val="00090952"/>
    <w:rsid w:val="000910BD"/>
    <w:rsid w:val="0009145B"/>
    <w:rsid w:val="000923D5"/>
    <w:rsid w:val="00092452"/>
    <w:rsid w:val="00092665"/>
    <w:rsid w:val="00092D31"/>
    <w:rsid w:val="00093851"/>
    <w:rsid w:val="00093CA8"/>
    <w:rsid w:val="000941B4"/>
    <w:rsid w:val="0009434C"/>
    <w:rsid w:val="00094831"/>
    <w:rsid w:val="000960BD"/>
    <w:rsid w:val="000961F9"/>
    <w:rsid w:val="00097C31"/>
    <w:rsid w:val="000A0059"/>
    <w:rsid w:val="000A0290"/>
    <w:rsid w:val="000A044A"/>
    <w:rsid w:val="000A0D70"/>
    <w:rsid w:val="000A0DF4"/>
    <w:rsid w:val="000A190A"/>
    <w:rsid w:val="000A241B"/>
    <w:rsid w:val="000A3AE0"/>
    <w:rsid w:val="000A46AD"/>
    <w:rsid w:val="000A5ACE"/>
    <w:rsid w:val="000A5CD4"/>
    <w:rsid w:val="000A5EF2"/>
    <w:rsid w:val="000A7C06"/>
    <w:rsid w:val="000A7ECF"/>
    <w:rsid w:val="000B09B9"/>
    <w:rsid w:val="000B111D"/>
    <w:rsid w:val="000B1333"/>
    <w:rsid w:val="000B15BA"/>
    <w:rsid w:val="000B20D4"/>
    <w:rsid w:val="000B2CB7"/>
    <w:rsid w:val="000B352A"/>
    <w:rsid w:val="000B3660"/>
    <w:rsid w:val="000B419C"/>
    <w:rsid w:val="000B43C9"/>
    <w:rsid w:val="000B49BD"/>
    <w:rsid w:val="000B4F25"/>
    <w:rsid w:val="000B5CDF"/>
    <w:rsid w:val="000B6B29"/>
    <w:rsid w:val="000B6B53"/>
    <w:rsid w:val="000B7D83"/>
    <w:rsid w:val="000B7FBF"/>
    <w:rsid w:val="000C01BB"/>
    <w:rsid w:val="000C09A0"/>
    <w:rsid w:val="000C0B38"/>
    <w:rsid w:val="000C1353"/>
    <w:rsid w:val="000C1AA5"/>
    <w:rsid w:val="000C1B4C"/>
    <w:rsid w:val="000C2310"/>
    <w:rsid w:val="000C2A44"/>
    <w:rsid w:val="000C2C32"/>
    <w:rsid w:val="000C2DED"/>
    <w:rsid w:val="000C3546"/>
    <w:rsid w:val="000C37A6"/>
    <w:rsid w:val="000C3AB4"/>
    <w:rsid w:val="000C4086"/>
    <w:rsid w:val="000C473C"/>
    <w:rsid w:val="000C49C7"/>
    <w:rsid w:val="000C538E"/>
    <w:rsid w:val="000C5937"/>
    <w:rsid w:val="000C5C74"/>
    <w:rsid w:val="000C5F30"/>
    <w:rsid w:val="000C5F92"/>
    <w:rsid w:val="000C65D5"/>
    <w:rsid w:val="000C6916"/>
    <w:rsid w:val="000D0107"/>
    <w:rsid w:val="000D1AB8"/>
    <w:rsid w:val="000D2E79"/>
    <w:rsid w:val="000D391C"/>
    <w:rsid w:val="000D41BA"/>
    <w:rsid w:val="000D5671"/>
    <w:rsid w:val="000D56E3"/>
    <w:rsid w:val="000D60E0"/>
    <w:rsid w:val="000D64D1"/>
    <w:rsid w:val="000D731E"/>
    <w:rsid w:val="000E148A"/>
    <w:rsid w:val="000E1B8B"/>
    <w:rsid w:val="000E2177"/>
    <w:rsid w:val="000E239E"/>
    <w:rsid w:val="000E39DD"/>
    <w:rsid w:val="000E4543"/>
    <w:rsid w:val="000E48AF"/>
    <w:rsid w:val="000E4D38"/>
    <w:rsid w:val="000E5403"/>
    <w:rsid w:val="000E55BD"/>
    <w:rsid w:val="000E602E"/>
    <w:rsid w:val="000E64A3"/>
    <w:rsid w:val="000E6F60"/>
    <w:rsid w:val="000E6FD3"/>
    <w:rsid w:val="000E73A4"/>
    <w:rsid w:val="000F01ED"/>
    <w:rsid w:val="000F0401"/>
    <w:rsid w:val="000F0B35"/>
    <w:rsid w:val="000F0D8C"/>
    <w:rsid w:val="000F11C9"/>
    <w:rsid w:val="000F1218"/>
    <w:rsid w:val="000F1B0B"/>
    <w:rsid w:val="000F23BC"/>
    <w:rsid w:val="000F285D"/>
    <w:rsid w:val="000F28F6"/>
    <w:rsid w:val="000F2CE3"/>
    <w:rsid w:val="000F2DDD"/>
    <w:rsid w:val="000F3AAD"/>
    <w:rsid w:val="000F48E7"/>
    <w:rsid w:val="000F4C3A"/>
    <w:rsid w:val="000F536D"/>
    <w:rsid w:val="000F603D"/>
    <w:rsid w:val="000F64B1"/>
    <w:rsid w:val="000F6744"/>
    <w:rsid w:val="000F6C4C"/>
    <w:rsid w:val="000F720C"/>
    <w:rsid w:val="000F78CA"/>
    <w:rsid w:val="000F7B5E"/>
    <w:rsid w:val="00100D80"/>
    <w:rsid w:val="001010D3"/>
    <w:rsid w:val="001018FB"/>
    <w:rsid w:val="001047DA"/>
    <w:rsid w:val="00104BD6"/>
    <w:rsid w:val="001051EB"/>
    <w:rsid w:val="001053F4"/>
    <w:rsid w:val="00105485"/>
    <w:rsid w:val="001054C8"/>
    <w:rsid w:val="00105602"/>
    <w:rsid w:val="00105AD6"/>
    <w:rsid w:val="001065E1"/>
    <w:rsid w:val="0010680C"/>
    <w:rsid w:val="00107318"/>
    <w:rsid w:val="001074D6"/>
    <w:rsid w:val="00107A93"/>
    <w:rsid w:val="00107DA4"/>
    <w:rsid w:val="00110014"/>
    <w:rsid w:val="001107A1"/>
    <w:rsid w:val="001109BC"/>
    <w:rsid w:val="00110FC3"/>
    <w:rsid w:val="00111024"/>
    <w:rsid w:val="0011118E"/>
    <w:rsid w:val="00112801"/>
    <w:rsid w:val="00113311"/>
    <w:rsid w:val="001134A0"/>
    <w:rsid w:val="00113A44"/>
    <w:rsid w:val="00114710"/>
    <w:rsid w:val="001157AF"/>
    <w:rsid w:val="00116140"/>
    <w:rsid w:val="00116397"/>
    <w:rsid w:val="0011655F"/>
    <w:rsid w:val="0011663A"/>
    <w:rsid w:val="00117036"/>
    <w:rsid w:val="00120FA7"/>
    <w:rsid w:val="0012180D"/>
    <w:rsid w:val="00122315"/>
    <w:rsid w:val="00122378"/>
    <w:rsid w:val="0012272A"/>
    <w:rsid w:val="00122D5D"/>
    <w:rsid w:val="001233A3"/>
    <w:rsid w:val="00123531"/>
    <w:rsid w:val="001239C0"/>
    <w:rsid w:val="00124376"/>
    <w:rsid w:val="001256A5"/>
    <w:rsid w:val="0012636B"/>
    <w:rsid w:val="00127F3B"/>
    <w:rsid w:val="001304EF"/>
    <w:rsid w:val="001308F3"/>
    <w:rsid w:val="00130C81"/>
    <w:rsid w:val="00131161"/>
    <w:rsid w:val="00131617"/>
    <w:rsid w:val="00131A1B"/>
    <w:rsid w:val="00131D6F"/>
    <w:rsid w:val="00133279"/>
    <w:rsid w:val="00133B15"/>
    <w:rsid w:val="00133C7D"/>
    <w:rsid w:val="00133D30"/>
    <w:rsid w:val="00133E5B"/>
    <w:rsid w:val="00134171"/>
    <w:rsid w:val="00134513"/>
    <w:rsid w:val="0013488F"/>
    <w:rsid w:val="00134BA6"/>
    <w:rsid w:val="001350FE"/>
    <w:rsid w:val="001352A2"/>
    <w:rsid w:val="00135988"/>
    <w:rsid w:val="001359F5"/>
    <w:rsid w:val="00136029"/>
    <w:rsid w:val="0013658C"/>
    <w:rsid w:val="00136F8D"/>
    <w:rsid w:val="001375B9"/>
    <w:rsid w:val="001376C0"/>
    <w:rsid w:val="00137BCE"/>
    <w:rsid w:val="001408EF"/>
    <w:rsid w:val="00142079"/>
    <w:rsid w:val="00142EC3"/>
    <w:rsid w:val="0014349F"/>
    <w:rsid w:val="00143525"/>
    <w:rsid w:val="001439B8"/>
    <w:rsid w:val="00143EFE"/>
    <w:rsid w:val="00143F64"/>
    <w:rsid w:val="00144A1E"/>
    <w:rsid w:val="00144A40"/>
    <w:rsid w:val="001450A2"/>
    <w:rsid w:val="00145453"/>
    <w:rsid w:val="0014567F"/>
    <w:rsid w:val="00145D48"/>
    <w:rsid w:val="0014602C"/>
    <w:rsid w:val="00150114"/>
    <w:rsid w:val="001526CA"/>
    <w:rsid w:val="00152ABF"/>
    <w:rsid w:val="00153029"/>
    <w:rsid w:val="001538D0"/>
    <w:rsid w:val="001546A8"/>
    <w:rsid w:val="0015572E"/>
    <w:rsid w:val="00155B40"/>
    <w:rsid w:val="00157956"/>
    <w:rsid w:val="00157A37"/>
    <w:rsid w:val="0016025C"/>
    <w:rsid w:val="00160BA9"/>
    <w:rsid w:val="00161035"/>
    <w:rsid w:val="00161380"/>
    <w:rsid w:val="0016225C"/>
    <w:rsid w:val="00162AFC"/>
    <w:rsid w:val="00164DD7"/>
    <w:rsid w:val="001655BE"/>
    <w:rsid w:val="00165F39"/>
    <w:rsid w:val="0016601B"/>
    <w:rsid w:val="0016617F"/>
    <w:rsid w:val="00166BAB"/>
    <w:rsid w:val="00170006"/>
    <w:rsid w:val="001701CB"/>
    <w:rsid w:val="00171565"/>
    <w:rsid w:val="00171CB4"/>
    <w:rsid w:val="0017375B"/>
    <w:rsid w:val="00173760"/>
    <w:rsid w:val="00173A0E"/>
    <w:rsid w:val="00174ECD"/>
    <w:rsid w:val="001756D1"/>
    <w:rsid w:val="00175755"/>
    <w:rsid w:val="00175C33"/>
    <w:rsid w:val="00176157"/>
    <w:rsid w:val="0017766A"/>
    <w:rsid w:val="00180954"/>
    <w:rsid w:val="001819F5"/>
    <w:rsid w:val="0018240C"/>
    <w:rsid w:val="00183CF7"/>
    <w:rsid w:val="00183ED8"/>
    <w:rsid w:val="00183F12"/>
    <w:rsid w:val="00184621"/>
    <w:rsid w:val="0018474D"/>
    <w:rsid w:val="00185F6B"/>
    <w:rsid w:val="001862C0"/>
    <w:rsid w:val="0018660D"/>
    <w:rsid w:val="00186950"/>
    <w:rsid w:val="00186B35"/>
    <w:rsid w:val="00186E88"/>
    <w:rsid w:val="00187A7F"/>
    <w:rsid w:val="00187FC5"/>
    <w:rsid w:val="00190D24"/>
    <w:rsid w:val="0019128E"/>
    <w:rsid w:val="001913F4"/>
    <w:rsid w:val="001923CB"/>
    <w:rsid w:val="00192DC4"/>
    <w:rsid w:val="00193AB8"/>
    <w:rsid w:val="001941E1"/>
    <w:rsid w:val="00194245"/>
    <w:rsid w:val="00195151"/>
    <w:rsid w:val="00195889"/>
    <w:rsid w:val="001961A2"/>
    <w:rsid w:val="0019653A"/>
    <w:rsid w:val="00196E72"/>
    <w:rsid w:val="00197604"/>
    <w:rsid w:val="001978B4"/>
    <w:rsid w:val="001A00DF"/>
    <w:rsid w:val="001A0899"/>
    <w:rsid w:val="001A1404"/>
    <w:rsid w:val="001A1981"/>
    <w:rsid w:val="001A2AD0"/>
    <w:rsid w:val="001A2CC8"/>
    <w:rsid w:val="001A354A"/>
    <w:rsid w:val="001A3746"/>
    <w:rsid w:val="001A4242"/>
    <w:rsid w:val="001A4EF0"/>
    <w:rsid w:val="001A509B"/>
    <w:rsid w:val="001A5156"/>
    <w:rsid w:val="001A5170"/>
    <w:rsid w:val="001A58AD"/>
    <w:rsid w:val="001A5D52"/>
    <w:rsid w:val="001A63A4"/>
    <w:rsid w:val="001A7338"/>
    <w:rsid w:val="001B2564"/>
    <w:rsid w:val="001B2BA0"/>
    <w:rsid w:val="001B2EE5"/>
    <w:rsid w:val="001B3D4B"/>
    <w:rsid w:val="001B4319"/>
    <w:rsid w:val="001B43FE"/>
    <w:rsid w:val="001B4A28"/>
    <w:rsid w:val="001B6368"/>
    <w:rsid w:val="001B70A6"/>
    <w:rsid w:val="001B7955"/>
    <w:rsid w:val="001B7AB6"/>
    <w:rsid w:val="001C01B5"/>
    <w:rsid w:val="001C08C9"/>
    <w:rsid w:val="001C1C2E"/>
    <w:rsid w:val="001C1C58"/>
    <w:rsid w:val="001C1FAE"/>
    <w:rsid w:val="001C23AD"/>
    <w:rsid w:val="001C24D5"/>
    <w:rsid w:val="001C3549"/>
    <w:rsid w:val="001C58A0"/>
    <w:rsid w:val="001C5ED9"/>
    <w:rsid w:val="001C6190"/>
    <w:rsid w:val="001C638A"/>
    <w:rsid w:val="001C67B1"/>
    <w:rsid w:val="001C71DF"/>
    <w:rsid w:val="001C7CC9"/>
    <w:rsid w:val="001D0A5A"/>
    <w:rsid w:val="001D0B69"/>
    <w:rsid w:val="001D0D96"/>
    <w:rsid w:val="001D1433"/>
    <w:rsid w:val="001D197D"/>
    <w:rsid w:val="001D1A8F"/>
    <w:rsid w:val="001D1AE6"/>
    <w:rsid w:val="001D216F"/>
    <w:rsid w:val="001D2928"/>
    <w:rsid w:val="001D2B07"/>
    <w:rsid w:val="001D2CD9"/>
    <w:rsid w:val="001D47AE"/>
    <w:rsid w:val="001D4FEF"/>
    <w:rsid w:val="001D518D"/>
    <w:rsid w:val="001D5A4F"/>
    <w:rsid w:val="001D5AEE"/>
    <w:rsid w:val="001D7365"/>
    <w:rsid w:val="001D76D6"/>
    <w:rsid w:val="001E0784"/>
    <w:rsid w:val="001E07F8"/>
    <w:rsid w:val="001E19F3"/>
    <w:rsid w:val="001E316A"/>
    <w:rsid w:val="001E3E38"/>
    <w:rsid w:val="001E451B"/>
    <w:rsid w:val="001E47BB"/>
    <w:rsid w:val="001E59B4"/>
    <w:rsid w:val="001E7634"/>
    <w:rsid w:val="001F0168"/>
    <w:rsid w:val="001F066B"/>
    <w:rsid w:val="001F069A"/>
    <w:rsid w:val="001F19E1"/>
    <w:rsid w:val="001F1B6D"/>
    <w:rsid w:val="001F1C52"/>
    <w:rsid w:val="001F26D4"/>
    <w:rsid w:val="001F27AB"/>
    <w:rsid w:val="001F287C"/>
    <w:rsid w:val="001F30E3"/>
    <w:rsid w:val="001F36DF"/>
    <w:rsid w:val="001F62BE"/>
    <w:rsid w:val="001F64B8"/>
    <w:rsid w:val="001F6CC1"/>
    <w:rsid w:val="001F7192"/>
    <w:rsid w:val="001F7BA1"/>
    <w:rsid w:val="001F7C4C"/>
    <w:rsid w:val="001F7F3F"/>
    <w:rsid w:val="00200023"/>
    <w:rsid w:val="002001A7"/>
    <w:rsid w:val="00201EB5"/>
    <w:rsid w:val="0020270D"/>
    <w:rsid w:val="00203D69"/>
    <w:rsid w:val="00203E7C"/>
    <w:rsid w:val="002040A3"/>
    <w:rsid w:val="002042ED"/>
    <w:rsid w:val="002044BC"/>
    <w:rsid w:val="00204C91"/>
    <w:rsid w:val="00205A87"/>
    <w:rsid w:val="0020743F"/>
    <w:rsid w:val="00207B51"/>
    <w:rsid w:val="00207E52"/>
    <w:rsid w:val="002100D7"/>
    <w:rsid w:val="00210535"/>
    <w:rsid w:val="002105B4"/>
    <w:rsid w:val="0021074A"/>
    <w:rsid w:val="00210EC0"/>
    <w:rsid w:val="00210F24"/>
    <w:rsid w:val="00211642"/>
    <w:rsid w:val="00211947"/>
    <w:rsid w:val="002120AB"/>
    <w:rsid w:val="002138DC"/>
    <w:rsid w:val="00214444"/>
    <w:rsid w:val="002144CB"/>
    <w:rsid w:val="00215B54"/>
    <w:rsid w:val="00215F06"/>
    <w:rsid w:val="00215F88"/>
    <w:rsid w:val="00216888"/>
    <w:rsid w:val="002168DA"/>
    <w:rsid w:val="00216BAE"/>
    <w:rsid w:val="00216F4D"/>
    <w:rsid w:val="002170CD"/>
    <w:rsid w:val="002171B2"/>
    <w:rsid w:val="00217D97"/>
    <w:rsid w:val="00220E3A"/>
    <w:rsid w:val="002213F1"/>
    <w:rsid w:val="00221D85"/>
    <w:rsid w:val="00222023"/>
    <w:rsid w:val="00222D10"/>
    <w:rsid w:val="00222D7B"/>
    <w:rsid w:val="002242E1"/>
    <w:rsid w:val="002248B9"/>
    <w:rsid w:val="00224BEE"/>
    <w:rsid w:val="00224D76"/>
    <w:rsid w:val="002253C0"/>
    <w:rsid w:val="00225C4E"/>
    <w:rsid w:val="00225EF0"/>
    <w:rsid w:val="0022696A"/>
    <w:rsid w:val="00230344"/>
    <w:rsid w:val="00230F2A"/>
    <w:rsid w:val="002314D0"/>
    <w:rsid w:val="00231758"/>
    <w:rsid w:val="0023216F"/>
    <w:rsid w:val="002321FE"/>
    <w:rsid w:val="00232375"/>
    <w:rsid w:val="00232C0E"/>
    <w:rsid w:val="00233E3E"/>
    <w:rsid w:val="0023485D"/>
    <w:rsid w:val="00234D6E"/>
    <w:rsid w:val="00235166"/>
    <w:rsid w:val="00235830"/>
    <w:rsid w:val="002364F7"/>
    <w:rsid w:val="00236854"/>
    <w:rsid w:val="002371DC"/>
    <w:rsid w:val="002374FC"/>
    <w:rsid w:val="00240783"/>
    <w:rsid w:val="00240B6F"/>
    <w:rsid w:val="00240F90"/>
    <w:rsid w:val="00241287"/>
    <w:rsid w:val="00241966"/>
    <w:rsid w:val="002428BC"/>
    <w:rsid w:val="00242F34"/>
    <w:rsid w:val="00243C20"/>
    <w:rsid w:val="00243FD9"/>
    <w:rsid w:val="00243FF3"/>
    <w:rsid w:val="002445AE"/>
    <w:rsid w:val="0024509D"/>
    <w:rsid w:val="0024563D"/>
    <w:rsid w:val="00245831"/>
    <w:rsid w:val="00245A6B"/>
    <w:rsid w:val="00246448"/>
    <w:rsid w:val="00246829"/>
    <w:rsid w:val="00246A3D"/>
    <w:rsid w:val="002471EA"/>
    <w:rsid w:val="00247F20"/>
    <w:rsid w:val="0025095E"/>
    <w:rsid w:val="00250FE0"/>
    <w:rsid w:val="00251257"/>
    <w:rsid w:val="00251C72"/>
    <w:rsid w:val="002525F2"/>
    <w:rsid w:val="00252D5F"/>
    <w:rsid w:val="00252DE4"/>
    <w:rsid w:val="002531FF"/>
    <w:rsid w:val="0025334B"/>
    <w:rsid w:val="00253C98"/>
    <w:rsid w:val="00254803"/>
    <w:rsid w:val="002550BD"/>
    <w:rsid w:val="002554DF"/>
    <w:rsid w:val="002557FE"/>
    <w:rsid w:val="002575AA"/>
    <w:rsid w:val="00260182"/>
    <w:rsid w:val="00260421"/>
    <w:rsid w:val="002617BB"/>
    <w:rsid w:val="0026225A"/>
    <w:rsid w:val="00262541"/>
    <w:rsid w:val="002625B5"/>
    <w:rsid w:val="00262793"/>
    <w:rsid w:val="00262B27"/>
    <w:rsid w:val="00264449"/>
    <w:rsid w:val="00264CDD"/>
    <w:rsid w:val="00265A89"/>
    <w:rsid w:val="00266390"/>
    <w:rsid w:val="002669AC"/>
    <w:rsid w:val="00271231"/>
    <w:rsid w:val="0027197B"/>
    <w:rsid w:val="00272175"/>
    <w:rsid w:val="00272442"/>
    <w:rsid w:val="002724D4"/>
    <w:rsid w:val="00272671"/>
    <w:rsid w:val="00272A23"/>
    <w:rsid w:val="00272E29"/>
    <w:rsid w:val="00274BCD"/>
    <w:rsid w:val="00274F23"/>
    <w:rsid w:val="00274F39"/>
    <w:rsid w:val="00275C83"/>
    <w:rsid w:val="00275ED9"/>
    <w:rsid w:val="00276095"/>
    <w:rsid w:val="002761CA"/>
    <w:rsid w:val="002761E7"/>
    <w:rsid w:val="00276397"/>
    <w:rsid w:val="00276E42"/>
    <w:rsid w:val="00277445"/>
    <w:rsid w:val="0027756B"/>
    <w:rsid w:val="002779E6"/>
    <w:rsid w:val="002805C0"/>
    <w:rsid w:val="0028166D"/>
    <w:rsid w:val="00281CB1"/>
    <w:rsid w:val="00281D50"/>
    <w:rsid w:val="002820A9"/>
    <w:rsid w:val="00282164"/>
    <w:rsid w:val="00282858"/>
    <w:rsid w:val="00282BD4"/>
    <w:rsid w:val="00282D78"/>
    <w:rsid w:val="00284627"/>
    <w:rsid w:val="0028530D"/>
    <w:rsid w:val="002857C6"/>
    <w:rsid w:val="00286F19"/>
    <w:rsid w:val="002871D8"/>
    <w:rsid w:val="00287D0B"/>
    <w:rsid w:val="00287D28"/>
    <w:rsid w:val="002903E3"/>
    <w:rsid w:val="002906BB"/>
    <w:rsid w:val="00290CF3"/>
    <w:rsid w:val="002913DA"/>
    <w:rsid w:val="00291E6E"/>
    <w:rsid w:val="00292559"/>
    <w:rsid w:val="002926F5"/>
    <w:rsid w:val="00293670"/>
    <w:rsid w:val="0029369D"/>
    <w:rsid w:val="00293DFA"/>
    <w:rsid w:val="002955CF"/>
    <w:rsid w:val="00297C76"/>
    <w:rsid w:val="002A0417"/>
    <w:rsid w:val="002A0AA9"/>
    <w:rsid w:val="002A0AFA"/>
    <w:rsid w:val="002A15BC"/>
    <w:rsid w:val="002A15E0"/>
    <w:rsid w:val="002A349B"/>
    <w:rsid w:val="002A4185"/>
    <w:rsid w:val="002A4935"/>
    <w:rsid w:val="002A5AC9"/>
    <w:rsid w:val="002A63EA"/>
    <w:rsid w:val="002A76E6"/>
    <w:rsid w:val="002A77EB"/>
    <w:rsid w:val="002A79CA"/>
    <w:rsid w:val="002B0597"/>
    <w:rsid w:val="002B0824"/>
    <w:rsid w:val="002B1E00"/>
    <w:rsid w:val="002B28F8"/>
    <w:rsid w:val="002B2AFA"/>
    <w:rsid w:val="002B3012"/>
    <w:rsid w:val="002B3550"/>
    <w:rsid w:val="002B3652"/>
    <w:rsid w:val="002B3CB9"/>
    <w:rsid w:val="002B3D40"/>
    <w:rsid w:val="002B3F69"/>
    <w:rsid w:val="002B4006"/>
    <w:rsid w:val="002B41BC"/>
    <w:rsid w:val="002B43FD"/>
    <w:rsid w:val="002B51FA"/>
    <w:rsid w:val="002B6487"/>
    <w:rsid w:val="002B7D1E"/>
    <w:rsid w:val="002C0505"/>
    <w:rsid w:val="002C0915"/>
    <w:rsid w:val="002C1A2C"/>
    <w:rsid w:val="002C23FB"/>
    <w:rsid w:val="002C3F59"/>
    <w:rsid w:val="002C5267"/>
    <w:rsid w:val="002C5A6C"/>
    <w:rsid w:val="002C5BCD"/>
    <w:rsid w:val="002C63F3"/>
    <w:rsid w:val="002C723B"/>
    <w:rsid w:val="002C79EE"/>
    <w:rsid w:val="002C7CB2"/>
    <w:rsid w:val="002D0536"/>
    <w:rsid w:val="002D0BFB"/>
    <w:rsid w:val="002D0C64"/>
    <w:rsid w:val="002D0EC2"/>
    <w:rsid w:val="002D1B1C"/>
    <w:rsid w:val="002D1CB9"/>
    <w:rsid w:val="002D1EA6"/>
    <w:rsid w:val="002D21AC"/>
    <w:rsid w:val="002D2660"/>
    <w:rsid w:val="002D3C4E"/>
    <w:rsid w:val="002D53E8"/>
    <w:rsid w:val="002D590C"/>
    <w:rsid w:val="002D6DCF"/>
    <w:rsid w:val="002D7530"/>
    <w:rsid w:val="002D76E2"/>
    <w:rsid w:val="002D7F88"/>
    <w:rsid w:val="002E0467"/>
    <w:rsid w:val="002E108F"/>
    <w:rsid w:val="002E1155"/>
    <w:rsid w:val="002E15D3"/>
    <w:rsid w:val="002E1F97"/>
    <w:rsid w:val="002E2AD9"/>
    <w:rsid w:val="002E3A7E"/>
    <w:rsid w:val="002E421B"/>
    <w:rsid w:val="002E4683"/>
    <w:rsid w:val="002E6A81"/>
    <w:rsid w:val="002E6C94"/>
    <w:rsid w:val="002E736D"/>
    <w:rsid w:val="002E7C7A"/>
    <w:rsid w:val="002F010B"/>
    <w:rsid w:val="002F19D5"/>
    <w:rsid w:val="002F2822"/>
    <w:rsid w:val="002F29DB"/>
    <w:rsid w:val="002F2C3D"/>
    <w:rsid w:val="002F2F02"/>
    <w:rsid w:val="002F3D27"/>
    <w:rsid w:val="002F51E9"/>
    <w:rsid w:val="002F5843"/>
    <w:rsid w:val="002F592E"/>
    <w:rsid w:val="002F5E70"/>
    <w:rsid w:val="002F5F78"/>
    <w:rsid w:val="002F6721"/>
    <w:rsid w:val="002F69B6"/>
    <w:rsid w:val="002F6C7A"/>
    <w:rsid w:val="002F6DB4"/>
    <w:rsid w:val="002F6DD9"/>
    <w:rsid w:val="002F7974"/>
    <w:rsid w:val="002F7AA6"/>
    <w:rsid w:val="002F7D8B"/>
    <w:rsid w:val="002F7FB3"/>
    <w:rsid w:val="003003F4"/>
    <w:rsid w:val="003006CE"/>
    <w:rsid w:val="003019E4"/>
    <w:rsid w:val="00301B10"/>
    <w:rsid w:val="00301E49"/>
    <w:rsid w:val="0030308C"/>
    <w:rsid w:val="00303C98"/>
    <w:rsid w:val="00304051"/>
    <w:rsid w:val="003042AA"/>
    <w:rsid w:val="00304880"/>
    <w:rsid w:val="00304B65"/>
    <w:rsid w:val="0030638A"/>
    <w:rsid w:val="003067C5"/>
    <w:rsid w:val="00306B9E"/>
    <w:rsid w:val="00306C91"/>
    <w:rsid w:val="00306EAB"/>
    <w:rsid w:val="00307AAB"/>
    <w:rsid w:val="00307BDC"/>
    <w:rsid w:val="00310947"/>
    <w:rsid w:val="00312FA4"/>
    <w:rsid w:val="003131A5"/>
    <w:rsid w:val="0031326D"/>
    <w:rsid w:val="00313B06"/>
    <w:rsid w:val="003145F1"/>
    <w:rsid w:val="00314F88"/>
    <w:rsid w:val="00314FB6"/>
    <w:rsid w:val="00315293"/>
    <w:rsid w:val="00315C9B"/>
    <w:rsid w:val="00315EEB"/>
    <w:rsid w:val="00316232"/>
    <w:rsid w:val="00317052"/>
    <w:rsid w:val="00317977"/>
    <w:rsid w:val="0032011B"/>
    <w:rsid w:val="00321A6B"/>
    <w:rsid w:val="00321ED8"/>
    <w:rsid w:val="00322F3C"/>
    <w:rsid w:val="00323904"/>
    <w:rsid w:val="00323A09"/>
    <w:rsid w:val="00324397"/>
    <w:rsid w:val="003243C1"/>
    <w:rsid w:val="00326148"/>
    <w:rsid w:val="003267DA"/>
    <w:rsid w:val="00327802"/>
    <w:rsid w:val="00327B84"/>
    <w:rsid w:val="00330982"/>
    <w:rsid w:val="00330FEC"/>
    <w:rsid w:val="003311D1"/>
    <w:rsid w:val="0033249E"/>
    <w:rsid w:val="00333538"/>
    <w:rsid w:val="00333BAE"/>
    <w:rsid w:val="00333FB4"/>
    <w:rsid w:val="003346BE"/>
    <w:rsid w:val="0033583D"/>
    <w:rsid w:val="00337064"/>
    <w:rsid w:val="003377F6"/>
    <w:rsid w:val="00340BD0"/>
    <w:rsid w:val="00340CC6"/>
    <w:rsid w:val="0034122F"/>
    <w:rsid w:val="00344BED"/>
    <w:rsid w:val="00344F33"/>
    <w:rsid w:val="0034505C"/>
    <w:rsid w:val="0034511B"/>
    <w:rsid w:val="00346629"/>
    <w:rsid w:val="00347524"/>
    <w:rsid w:val="00347B88"/>
    <w:rsid w:val="00350C70"/>
    <w:rsid w:val="00350EDD"/>
    <w:rsid w:val="00351E29"/>
    <w:rsid w:val="00353784"/>
    <w:rsid w:val="003547F4"/>
    <w:rsid w:val="00355664"/>
    <w:rsid w:val="00356390"/>
    <w:rsid w:val="003563B0"/>
    <w:rsid w:val="003574F7"/>
    <w:rsid w:val="00357897"/>
    <w:rsid w:val="003604D3"/>
    <w:rsid w:val="0036128C"/>
    <w:rsid w:val="003616A3"/>
    <w:rsid w:val="00361E74"/>
    <w:rsid w:val="00361FB7"/>
    <w:rsid w:val="00363F0D"/>
    <w:rsid w:val="00364D71"/>
    <w:rsid w:val="00364E2C"/>
    <w:rsid w:val="00365760"/>
    <w:rsid w:val="00365DDE"/>
    <w:rsid w:val="0036782C"/>
    <w:rsid w:val="00371E60"/>
    <w:rsid w:val="003726D8"/>
    <w:rsid w:val="00372B07"/>
    <w:rsid w:val="00372CEB"/>
    <w:rsid w:val="0037332B"/>
    <w:rsid w:val="003736F6"/>
    <w:rsid w:val="003739E3"/>
    <w:rsid w:val="00373DB4"/>
    <w:rsid w:val="003746DC"/>
    <w:rsid w:val="00374B74"/>
    <w:rsid w:val="0037528E"/>
    <w:rsid w:val="00376D01"/>
    <w:rsid w:val="00377151"/>
    <w:rsid w:val="003774EA"/>
    <w:rsid w:val="0037759D"/>
    <w:rsid w:val="003800D2"/>
    <w:rsid w:val="003810A4"/>
    <w:rsid w:val="00382375"/>
    <w:rsid w:val="00382ACC"/>
    <w:rsid w:val="00383337"/>
    <w:rsid w:val="003842D6"/>
    <w:rsid w:val="0038455D"/>
    <w:rsid w:val="00384719"/>
    <w:rsid w:val="0038498E"/>
    <w:rsid w:val="00384F3C"/>
    <w:rsid w:val="00387955"/>
    <w:rsid w:val="00387C43"/>
    <w:rsid w:val="00387DA8"/>
    <w:rsid w:val="0039086A"/>
    <w:rsid w:val="00391246"/>
    <w:rsid w:val="00391E18"/>
    <w:rsid w:val="00393EF4"/>
    <w:rsid w:val="003940DB"/>
    <w:rsid w:val="00394914"/>
    <w:rsid w:val="00394B3D"/>
    <w:rsid w:val="00397B8A"/>
    <w:rsid w:val="00397BE4"/>
    <w:rsid w:val="003A0117"/>
    <w:rsid w:val="003A016B"/>
    <w:rsid w:val="003A02CF"/>
    <w:rsid w:val="003A063F"/>
    <w:rsid w:val="003A0B95"/>
    <w:rsid w:val="003A122B"/>
    <w:rsid w:val="003A1A51"/>
    <w:rsid w:val="003A2A9C"/>
    <w:rsid w:val="003A2B75"/>
    <w:rsid w:val="003A2DF3"/>
    <w:rsid w:val="003A3FAA"/>
    <w:rsid w:val="003A4432"/>
    <w:rsid w:val="003A452A"/>
    <w:rsid w:val="003A4C3D"/>
    <w:rsid w:val="003A5354"/>
    <w:rsid w:val="003A6589"/>
    <w:rsid w:val="003A65B9"/>
    <w:rsid w:val="003A6E4A"/>
    <w:rsid w:val="003A7A15"/>
    <w:rsid w:val="003B0621"/>
    <w:rsid w:val="003B27AF"/>
    <w:rsid w:val="003B346C"/>
    <w:rsid w:val="003B4FA4"/>
    <w:rsid w:val="003B683C"/>
    <w:rsid w:val="003B7204"/>
    <w:rsid w:val="003B72BE"/>
    <w:rsid w:val="003B7E69"/>
    <w:rsid w:val="003B7F0B"/>
    <w:rsid w:val="003C1312"/>
    <w:rsid w:val="003C21BA"/>
    <w:rsid w:val="003C242E"/>
    <w:rsid w:val="003C3762"/>
    <w:rsid w:val="003C4AEF"/>
    <w:rsid w:val="003C5415"/>
    <w:rsid w:val="003C6BDA"/>
    <w:rsid w:val="003C6C1D"/>
    <w:rsid w:val="003C7938"/>
    <w:rsid w:val="003C7ECF"/>
    <w:rsid w:val="003D06AC"/>
    <w:rsid w:val="003D0745"/>
    <w:rsid w:val="003D08C5"/>
    <w:rsid w:val="003D0B1E"/>
    <w:rsid w:val="003D0FEC"/>
    <w:rsid w:val="003D1453"/>
    <w:rsid w:val="003D2159"/>
    <w:rsid w:val="003D2664"/>
    <w:rsid w:val="003D2E89"/>
    <w:rsid w:val="003D4518"/>
    <w:rsid w:val="003D469C"/>
    <w:rsid w:val="003D46CA"/>
    <w:rsid w:val="003D6030"/>
    <w:rsid w:val="003D6218"/>
    <w:rsid w:val="003D6367"/>
    <w:rsid w:val="003D7048"/>
    <w:rsid w:val="003D74B6"/>
    <w:rsid w:val="003D7C13"/>
    <w:rsid w:val="003E006F"/>
    <w:rsid w:val="003E0EF5"/>
    <w:rsid w:val="003E175D"/>
    <w:rsid w:val="003E218D"/>
    <w:rsid w:val="003E230A"/>
    <w:rsid w:val="003E2CAE"/>
    <w:rsid w:val="003E2F75"/>
    <w:rsid w:val="003E39A1"/>
    <w:rsid w:val="003E3A6B"/>
    <w:rsid w:val="003E424B"/>
    <w:rsid w:val="003E5A01"/>
    <w:rsid w:val="003E6CB7"/>
    <w:rsid w:val="003E6D94"/>
    <w:rsid w:val="003E6DC9"/>
    <w:rsid w:val="003F265F"/>
    <w:rsid w:val="003F3AC9"/>
    <w:rsid w:val="003F47F9"/>
    <w:rsid w:val="003F5568"/>
    <w:rsid w:val="003F7318"/>
    <w:rsid w:val="003F7592"/>
    <w:rsid w:val="003F7670"/>
    <w:rsid w:val="004000EF"/>
    <w:rsid w:val="00400188"/>
    <w:rsid w:val="00400974"/>
    <w:rsid w:val="00401418"/>
    <w:rsid w:val="004018C7"/>
    <w:rsid w:val="00401B2B"/>
    <w:rsid w:val="00401C43"/>
    <w:rsid w:val="00401CC8"/>
    <w:rsid w:val="00402410"/>
    <w:rsid w:val="004025F1"/>
    <w:rsid w:val="004029CD"/>
    <w:rsid w:val="0040446B"/>
    <w:rsid w:val="0040455D"/>
    <w:rsid w:val="004060D4"/>
    <w:rsid w:val="0040617A"/>
    <w:rsid w:val="00406195"/>
    <w:rsid w:val="0040706A"/>
    <w:rsid w:val="00407B3F"/>
    <w:rsid w:val="00407D23"/>
    <w:rsid w:val="00407DA6"/>
    <w:rsid w:val="00407F7F"/>
    <w:rsid w:val="00410761"/>
    <w:rsid w:val="00411BF4"/>
    <w:rsid w:val="0041247F"/>
    <w:rsid w:val="00412A33"/>
    <w:rsid w:val="00412BBB"/>
    <w:rsid w:val="00412C45"/>
    <w:rsid w:val="0041378D"/>
    <w:rsid w:val="00413E43"/>
    <w:rsid w:val="00414736"/>
    <w:rsid w:val="00414D80"/>
    <w:rsid w:val="00415941"/>
    <w:rsid w:val="0041603B"/>
    <w:rsid w:val="0041670F"/>
    <w:rsid w:val="0041690A"/>
    <w:rsid w:val="0041736F"/>
    <w:rsid w:val="00420187"/>
    <w:rsid w:val="00420509"/>
    <w:rsid w:val="00420868"/>
    <w:rsid w:val="00420B13"/>
    <w:rsid w:val="0042102D"/>
    <w:rsid w:val="00421171"/>
    <w:rsid w:val="004214C5"/>
    <w:rsid w:val="00421567"/>
    <w:rsid w:val="00421FBF"/>
    <w:rsid w:val="0042248C"/>
    <w:rsid w:val="0042284C"/>
    <w:rsid w:val="00423607"/>
    <w:rsid w:val="004249CE"/>
    <w:rsid w:val="00425244"/>
    <w:rsid w:val="00425384"/>
    <w:rsid w:val="00425A1B"/>
    <w:rsid w:val="0042601E"/>
    <w:rsid w:val="004274A6"/>
    <w:rsid w:val="004277E6"/>
    <w:rsid w:val="004301E8"/>
    <w:rsid w:val="0043094D"/>
    <w:rsid w:val="00430D74"/>
    <w:rsid w:val="00431CF9"/>
    <w:rsid w:val="00431D1F"/>
    <w:rsid w:val="00431DC7"/>
    <w:rsid w:val="00432346"/>
    <w:rsid w:val="00433169"/>
    <w:rsid w:val="004336CE"/>
    <w:rsid w:val="00433A5C"/>
    <w:rsid w:val="00434002"/>
    <w:rsid w:val="004345DA"/>
    <w:rsid w:val="00435D55"/>
    <w:rsid w:val="00436F0A"/>
    <w:rsid w:val="00436F34"/>
    <w:rsid w:val="0043716A"/>
    <w:rsid w:val="004376C0"/>
    <w:rsid w:val="0043793C"/>
    <w:rsid w:val="00437E78"/>
    <w:rsid w:val="00440F79"/>
    <w:rsid w:val="0044165F"/>
    <w:rsid w:val="00441926"/>
    <w:rsid w:val="004423F2"/>
    <w:rsid w:val="00442415"/>
    <w:rsid w:val="004440BD"/>
    <w:rsid w:val="004455D2"/>
    <w:rsid w:val="00445A37"/>
    <w:rsid w:val="00445B9D"/>
    <w:rsid w:val="0044621B"/>
    <w:rsid w:val="00446A93"/>
    <w:rsid w:val="0044738C"/>
    <w:rsid w:val="0044784A"/>
    <w:rsid w:val="004509AB"/>
    <w:rsid w:val="004509D9"/>
    <w:rsid w:val="00451330"/>
    <w:rsid w:val="00452AE4"/>
    <w:rsid w:val="00452E8C"/>
    <w:rsid w:val="00454D27"/>
    <w:rsid w:val="00455D07"/>
    <w:rsid w:val="00456231"/>
    <w:rsid w:val="00456342"/>
    <w:rsid w:val="004569E2"/>
    <w:rsid w:val="004569FC"/>
    <w:rsid w:val="00456B15"/>
    <w:rsid w:val="00456F7B"/>
    <w:rsid w:val="004600B7"/>
    <w:rsid w:val="004606AF"/>
    <w:rsid w:val="0046096F"/>
    <w:rsid w:val="00461536"/>
    <w:rsid w:val="00461A5C"/>
    <w:rsid w:val="004627BC"/>
    <w:rsid w:val="004637CB"/>
    <w:rsid w:val="004638AF"/>
    <w:rsid w:val="00463945"/>
    <w:rsid w:val="00463C4B"/>
    <w:rsid w:val="00463F7B"/>
    <w:rsid w:val="0046406B"/>
    <w:rsid w:val="004645BC"/>
    <w:rsid w:val="00464C92"/>
    <w:rsid w:val="0046514B"/>
    <w:rsid w:val="004652AF"/>
    <w:rsid w:val="0046543B"/>
    <w:rsid w:val="004654E2"/>
    <w:rsid w:val="0046631C"/>
    <w:rsid w:val="0046677A"/>
    <w:rsid w:val="00466866"/>
    <w:rsid w:val="0046798F"/>
    <w:rsid w:val="004700E9"/>
    <w:rsid w:val="00470528"/>
    <w:rsid w:val="00470DDB"/>
    <w:rsid w:val="00472B84"/>
    <w:rsid w:val="004738C2"/>
    <w:rsid w:val="00474645"/>
    <w:rsid w:val="004754E3"/>
    <w:rsid w:val="004757BB"/>
    <w:rsid w:val="00475C5A"/>
    <w:rsid w:val="0047629B"/>
    <w:rsid w:val="004769A8"/>
    <w:rsid w:val="00477C4C"/>
    <w:rsid w:val="00480631"/>
    <w:rsid w:val="00480DD2"/>
    <w:rsid w:val="00481335"/>
    <w:rsid w:val="00481951"/>
    <w:rsid w:val="004820AD"/>
    <w:rsid w:val="004851FD"/>
    <w:rsid w:val="004852F3"/>
    <w:rsid w:val="00487374"/>
    <w:rsid w:val="004877B2"/>
    <w:rsid w:val="00490DFC"/>
    <w:rsid w:val="004915A2"/>
    <w:rsid w:val="00491AF0"/>
    <w:rsid w:val="00491EA8"/>
    <w:rsid w:val="00492166"/>
    <w:rsid w:val="004923CF"/>
    <w:rsid w:val="00492794"/>
    <w:rsid w:val="004928F1"/>
    <w:rsid w:val="00493043"/>
    <w:rsid w:val="00493D11"/>
    <w:rsid w:val="00494737"/>
    <w:rsid w:val="0049493C"/>
    <w:rsid w:val="0049726B"/>
    <w:rsid w:val="00497804"/>
    <w:rsid w:val="00497B6E"/>
    <w:rsid w:val="004A0167"/>
    <w:rsid w:val="004A1D0E"/>
    <w:rsid w:val="004A23DA"/>
    <w:rsid w:val="004A2CE7"/>
    <w:rsid w:val="004A2F7D"/>
    <w:rsid w:val="004A2FE1"/>
    <w:rsid w:val="004A31FE"/>
    <w:rsid w:val="004A3AD3"/>
    <w:rsid w:val="004A51FD"/>
    <w:rsid w:val="004A6D76"/>
    <w:rsid w:val="004A70C1"/>
    <w:rsid w:val="004A79AB"/>
    <w:rsid w:val="004B0155"/>
    <w:rsid w:val="004B083A"/>
    <w:rsid w:val="004B17E4"/>
    <w:rsid w:val="004B1EFD"/>
    <w:rsid w:val="004B22CD"/>
    <w:rsid w:val="004B2381"/>
    <w:rsid w:val="004B26B3"/>
    <w:rsid w:val="004B2820"/>
    <w:rsid w:val="004B358D"/>
    <w:rsid w:val="004B3E92"/>
    <w:rsid w:val="004B4104"/>
    <w:rsid w:val="004B424A"/>
    <w:rsid w:val="004B46FC"/>
    <w:rsid w:val="004B59FD"/>
    <w:rsid w:val="004B5C3B"/>
    <w:rsid w:val="004B773C"/>
    <w:rsid w:val="004B7EA4"/>
    <w:rsid w:val="004C04DD"/>
    <w:rsid w:val="004C11C2"/>
    <w:rsid w:val="004C20F1"/>
    <w:rsid w:val="004C221F"/>
    <w:rsid w:val="004C25CF"/>
    <w:rsid w:val="004C398B"/>
    <w:rsid w:val="004C4602"/>
    <w:rsid w:val="004C49BA"/>
    <w:rsid w:val="004C514E"/>
    <w:rsid w:val="004C5251"/>
    <w:rsid w:val="004C582B"/>
    <w:rsid w:val="004C5DB3"/>
    <w:rsid w:val="004C637B"/>
    <w:rsid w:val="004C6BA3"/>
    <w:rsid w:val="004D08FA"/>
    <w:rsid w:val="004D2141"/>
    <w:rsid w:val="004D2322"/>
    <w:rsid w:val="004D240E"/>
    <w:rsid w:val="004D24FF"/>
    <w:rsid w:val="004D2536"/>
    <w:rsid w:val="004D3003"/>
    <w:rsid w:val="004D3039"/>
    <w:rsid w:val="004D3704"/>
    <w:rsid w:val="004D38DD"/>
    <w:rsid w:val="004D4AD6"/>
    <w:rsid w:val="004D5A02"/>
    <w:rsid w:val="004D5FC3"/>
    <w:rsid w:val="004D726A"/>
    <w:rsid w:val="004D7414"/>
    <w:rsid w:val="004D7AE5"/>
    <w:rsid w:val="004E0BF0"/>
    <w:rsid w:val="004E20C5"/>
    <w:rsid w:val="004E21A8"/>
    <w:rsid w:val="004E5228"/>
    <w:rsid w:val="004E54D4"/>
    <w:rsid w:val="004E59D1"/>
    <w:rsid w:val="004E5EF8"/>
    <w:rsid w:val="004E6655"/>
    <w:rsid w:val="004E6698"/>
    <w:rsid w:val="004E72C3"/>
    <w:rsid w:val="004E7326"/>
    <w:rsid w:val="004E75CA"/>
    <w:rsid w:val="004E7A52"/>
    <w:rsid w:val="004E7E66"/>
    <w:rsid w:val="004E7F4D"/>
    <w:rsid w:val="004F0730"/>
    <w:rsid w:val="004F16C5"/>
    <w:rsid w:val="004F173C"/>
    <w:rsid w:val="004F207E"/>
    <w:rsid w:val="004F24F1"/>
    <w:rsid w:val="004F2C8B"/>
    <w:rsid w:val="004F2DEE"/>
    <w:rsid w:val="004F2F7C"/>
    <w:rsid w:val="004F3F4F"/>
    <w:rsid w:val="004F54C2"/>
    <w:rsid w:val="004F7883"/>
    <w:rsid w:val="004F79BA"/>
    <w:rsid w:val="004F7DAB"/>
    <w:rsid w:val="00500089"/>
    <w:rsid w:val="0050026C"/>
    <w:rsid w:val="005004E6"/>
    <w:rsid w:val="00501101"/>
    <w:rsid w:val="005012C5"/>
    <w:rsid w:val="005013A6"/>
    <w:rsid w:val="00502D02"/>
    <w:rsid w:val="00503A0C"/>
    <w:rsid w:val="00504396"/>
    <w:rsid w:val="0050470A"/>
    <w:rsid w:val="0050480D"/>
    <w:rsid w:val="00504B1C"/>
    <w:rsid w:val="00505BAD"/>
    <w:rsid w:val="00505CA4"/>
    <w:rsid w:val="00505CAB"/>
    <w:rsid w:val="00505F1D"/>
    <w:rsid w:val="005069B0"/>
    <w:rsid w:val="00506DA9"/>
    <w:rsid w:val="00507128"/>
    <w:rsid w:val="00510C7A"/>
    <w:rsid w:val="00511402"/>
    <w:rsid w:val="0051182A"/>
    <w:rsid w:val="00511E84"/>
    <w:rsid w:val="00512651"/>
    <w:rsid w:val="0051266C"/>
    <w:rsid w:val="0051324F"/>
    <w:rsid w:val="005139A3"/>
    <w:rsid w:val="0051426D"/>
    <w:rsid w:val="0051492F"/>
    <w:rsid w:val="00514F2A"/>
    <w:rsid w:val="00515F3B"/>
    <w:rsid w:val="00520118"/>
    <w:rsid w:val="00520155"/>
    <w:rsid w:val="0052037B"/>
    <w:rsid w:val="005204E2"/>
    <w:rsid w:val="005205D3"/>
    <w:rsid w:val="00520686"/>
    <w:rsid w:val="00520A9E"/>
    <w:rsid w:val="00520D2F"/>
    <w:rsid w:val="00521F3D"/>
    <w:rsid w:val="00522176"/>
    <w:rsid w:val="00523210"/>
    <w:rsid w:val="0052403B"/>
    <w:rsid w:val="00524596"/>
    <w:rsid w:val="00524635"/>
    <w:rsid w:val="00524C18"/>
    <w:rsid w:val="005254B3"/>
    <w:rsid w:val="005257F9"/>
    <w:rsid w:val="0052587B"/>
    <w:rsid w:val="00525F20"/>
    <w:rsid w:val="00526840"/>
    <w:rsid w:val="00526A44"/>
    <w:rsid w:val="00526D58"/>
    <w:rsid w:val="00526F13"/>
    <w:rsid w:val="005275F8"/>
    <w:rsid w:val="00527C0A"/>
    <w:rsid w:val="00527DB1"/>
    <w:rsid w:val="00530346"/>
    <w:rsid w:val="00531331"/>
    <w:rsid w:val="00531B69"/>
    <w:rsid w:val="0053209E"/>
    <w:rsid w:val="005322FB"/>
    <w:rsid w:val="00532A4C"/>
    <w:rsid w:val="00533127"/>
    <w:rsid w:val="00533D7A"/>
    <w:rsid w:val="005344D4"/>
    <w:rsid w:val="00534F07"/>
    <w:rsid w:val="00534FDA"/>
    <w:rsid w:val="005402A3"/>
    <w:rsid w:val="00540490"/>
    <w:rsid w:val="00540858"/>
    <w:rsid w:val="00542659"/>
    <w:rsid w:val="005426EA"/>
    <w:rsid w:val="00542836"/>
    <w:rsid w:val="00544562"/>
    <w:rsid w:val="00544D6F"/>
    <w:rsid w:val="00545762"/>
    <w:rsid w:val="00545767"/>
    <w:rsid w:val="00545CC0"/>
    <w:rsid w:val="00546300"/>
    <w:rsid w:val="0054672E"/>
    <w:rsid w:val="00546F1A"/>
    <w:rsid w:val="00550277"/>
    <w:rsid w:val="00552A5C"/>
    <w:rsid w:val="00554924"/>
    <w:rsid w:val="0055494A"/>
    <w:rsid w:val="00554967"/>
    <w:rsid w:val="0055542C"/>
    <w:rsid w:val="005555B2"/>
    <w:rsid w:val="00555926"/>
    <w:rsid w:val="005559BA"/>
    <w:rsid w:val="00555ADF"/>
    <w:rsid w:val="00555CF0"/>
    <w:rsid w:val="00555E1F"/>
    <w:rsid w:val="00556320"/>
    <w:rsid w:val="005563AC"/>
    <w:rsid w:val="005566DE"/>
    <w:rsid w:val="005570A7"/>
    <w:rsid w:val="0055773D"/>
    <w:rsid w:val="00557EF7"/>
    <w:rsid w:val="00560B72"/>
    <w:rsid w:val="00560C7B"/>
    <w:rsid w:val="0056168E"/>
    <w:rsid w:val="0056180F"/>
    <w:rsid w:val="00561EAA"/>
    <w:rsid w:val="00562036"/>
    <w:rsid w:val="0056261A"/>
    <w:rsid w:val="00562943"/>
    <w:rsid w:val="00562C75"/>
    <w:rsid w:val="00564524"/>
    <w:rsid w:val="0056514A"/>
    <w:rsid w:val="00566719"/>
    <w:rsid w:val="00566B6F"/>
    <w:rsid w:val="005673BC"/>
    <w:rsid w:val="0057069B"/>
    <w:rsid w:val="00570C84"/>
    <w:rsid w:val="00571A1D"/>
    <w:rsid w:val="00571C64"/>
    <w:rsid w:val="005740B0"/>
    <w:rsid w:val="005740D8"/>
    <w:rsid w:val="00575464"/>
    <w:rsid w:val="005759A5"/>
    <w:rsid w:val="00576733"/>
    <w:rsid w:val="00576AFA"/>
    <w:rsid w:val="00577AD3"/>
    <w:rsid w:val="005809AA"/>
    <w:rsid w:val="00581EB8"/>
    <w:rsid w:val="00582B71"/>
    <w:rsid w:val="0058315A"/>
    <w:rsid w:val="0058360A"/>
    <w:rsid w:val="00583954"/>
    <w:rsid w:val="005843C3"/>
    <w:rsid w:val="00584420"/>
    <w:rsid w:val="005844C1"/>
    <w:rsid w:val="00584D88"/>
    <w:rsid w:val="00585E86"/>
    <w:rsid w:val="00586AEC"/>
    <w:rsid w:val="0058740C"/>
    <w:rsid w:val="0058741A"/>
    <w:rsid w:val="0058743C"/>
    <w:rsid w:val="00587A34"/>
    <w:rsid w:val="00587E1A"/>
    <w:rsid w:val="00590C75"/>
    <w:rsid w:val="005917EB"/>
    <w:rsid w:val="00592A4D"/>
    <w:rsid w:val="00593902"/>
    <w:rsid w:val="00593F4C"/>
    <w:rsid w:val="00593FC6"/>
    <w:rsid w:val="005948EF"/>
    <w:rsid w:val="00595B32"/>
    <w:rsid w:val="00595E21"/>
    <w:rsid w:val="0059629F"/>
    <w:rsid w:val="00597734"/>
    <w:rsid w:val="00597EB0"/>
    <w:rsid w:val="005A1A81"/>
    <w:rsid w:val="005A1EE4"/>
    <w:rsid w:val="005A5188"/>
    <w:rsid w:val="005A5355"/>
    <w:rsid w:val="005A5427"/>
    <w:rsid w:val="005A6886"/>
    <w:rsid w:val="005A7BD9"/>
    <w:rsid w:val="005B0271"/>
    <w:rsid w:val="005B02E8"/>
    <w:rsid w:val="005B04CB"/>
    <w:rsid w:val="005B0C5A"/>
    <w:rsid w:val="005B1E14"/>
    <w:rsid w:val="005B250F"/>
    <w:rsid w:val="005B2D92"/>
    <w:rsid w:val="005B3680"/>
    <w:rsid w:val="005B3A94"/>
    <w:rsid w:val="005B3B05"/>
    <w:rsid w:val="005B531D"/>
    <w:rsid w:val="005B5915"/>
    <w:rsid w:val="005C0759"/>
    <w:rsid w:val="005C083B"/>
    <w:rsid w:val="005C1B5A"/>
    <w:rsid w:val="005C1C95"/>
    <w:rsid w:val="005C1FAA"/>
    <w:rsid w:val="005C210A"/>
    <w:rsid w:val="005C239E"/>
    <w:rsid w:val="005C3253"/>
    <w:rsid w:val="005C37AF"/>
    <w:rsid w:val="005C3969"/>
    <w:rsid w:val="005C3A9B"/>
    <w:rsid w:val="005C3D01"/>
    <w:rsid w:val="005C4B83"/>
    <w:rsid w:val="005C58F8"/>
    <w:rsid w:val="005C6479"/>
    <w:rsid w:val="005C6FB0"/>
    <w:rsid w:val="005D05B5"/>
    <w:rsid w:val="005D06E1"/>
    <w:rsid w:val="005D090B"/>
    <w:rsid w:val="005D0B33"/>
    <w:rsid w:val="005D1150"/>
    <w:rsid w:val="005D1329"/>
    <w:rsid w:val="005D19AA"/>
    <w:rsid w:val="005D1A1A"/>
    <w:rsid w:val="005D22D6"/>
    <w:rsid w:val="005D3644"/>
    <w:rsid w:val="005D3E7E"/>
    <w:rsid w:val="005D3F27"/>
    <w:rsid w:val="005D41C5"/>
    <w:rsid w:val="005D4524"/>
    <w:rsid w:val="005D4DC3"/>
    <w:rsid w:val="005D6506"/>
    <w:rsid w:val="005D7D6C"/>
    <w:rsid w:val="005E00B4"/>
    <w:rsid w:val="005E064D"/>
    <w:rsid w:val="005E1371"/>
    <w:rsid w:val="005E266F"/>
    <w:rsid w:val="005E29E8"/>
    <w:rsid w:val="005E312D"/>
    <w:rsid w:val="005E33BC"/>
    <w:rsid w:val="005E3AE1"/>
    <w:rsid w:val="005E41BE"/>
    <w:rsid w:val="005E4247"/>
    <w:rsid w:val="005E5C5A"/>
    <w:rsid w:val="005E67D1"/>
    <w:rsid w:val="005E6E85"/>
    <w:rsid w:val="005E7EF3"/>
    <w:rsid w:val="005F0C52"/>
    <w:rsid w:val="005F0E86"/>
    <w:rsid w:val="005F1138"/>
    <w:rsid w:val="005F14E8"/>
    <w:rsid w:val="005F3C7D"/>
    <w:rsid w:val="005F3D37"/>
    <w:rsid w:val="005F43E7"/>
    <w:rsid w:val="005F4D2C"/>
    <w:rsid w:val="005F4F0E"/>
    <w:rsid w:val="005F5033"/>
    <w:rsid w:val="005F51DC"/>
    <w:rsid w:val="005F52B1"/>
    <w:rsid w:val="005F55F9"/>
    <w:rsid w:val="005F6415"/>
    <w:rsid w:val="005F7752"/>
    <w:rsid w:val="005F7A74"/>
    <w:rsid w:val="005F7ACF"/>
    <w:rsid w:val="0060084F"/>
    <w:rsid w:val="00600FEC"/>
    <w:rsid w:val="006015F8"/>
    <w:rsid w:val="0060288F"/>
    <w:rsid w:val="006038D3"/>
    <w:rsid w:val="00604317"/>
    <w:rsid w:val="00604B48"/>
    <w:rsid w:val="00604CED"/>
    <w:rsid w:val="00605341"/>
    <w:rsid w:val="006053A9"/>
    <w:rsid w:val="0060556F"/>
    <w:rsid w:val="00605887"/>
    <w:rsid w:val="006065DB"/>
    <w:rsid w:val="00606948"/>
    <w:rsid w:val="006070AB"/>
    <w:rsid w:val="00607F31"/>
    <w:rsid w:val="006101B3"/>
    <w:rsid w:val="00610A76"/>
    <w:rsid w:val="00611011"/>
    <w:rsid w:val="006114DA"/>
    <w:rsid w:val="00611590"/>
    <w:rsid w:val="00611886"/>
    <w:rsid w:val="00612020"/>
    <w:rsid w:val="006126E6"/>
    <w:rsid w:val="006129F1"/>
    <w:rsid w:val="006130C6"/>
    <w:rsid w:val="0061377C"/>
    <w:rsid w:val="006138DC"/>
    <w:rsid w:val="00613E6C"/>
    <w:rsid w:val="00613F53"/>
    <w:rsid w:val="00614113"/>
    <w:rsid w:val="0061428D"/>
    <w:rsid w:val="006143A3"/>
    <w:rsid w:val="00615836"/>
    <w:rsid w:val="006159FE"/>
    <w:rsid w:val="00615EA8"/>
    <w:rsid w:val="00616137"/>
    <w:rsid w:val="0061686E"/>
    <w:rsid w:val="006170EF"/>
    <w:rsid w:val="00620255"/>
    <w:rsid w:val="00620B41"/>
    <w:rsid w:val="00621105"/>
    <w:rsid w:val="006215B5"/>
    <w:rsid w:val="00621639"/>
    <w:rsid w:val="00621D21"/>
    <w:rsid w:val="006242BE"/>
    <w:rsid w:val="0062499F"/>
    <w:rsid w:val="00624E12"/>
    <w:rsid w:val="00625817"/>
    <w:rsid w:val="006269F0"/>
    <w:rsid w:val="006273B1"/>
    <w:rsid w:val="00627B4D"/>
    <w:rsid w:val="00627CFE"/>
    <w:rsid w:val="00630A65"/>
    <w:rsid w:val="00631158"/>
    <w:rsid w:val="00631402"/>
    <w:rsid w:val="006318B8"/>
    <w:rsid w:val="00631EC3"/>
    <w:rsid w:val="006333DF"/>
    <w:rsid w:val="006338A6"/>
    <w:rsid w:val="00634186"/>
    <w:rsid w:val="00634311"/>
    <w:rsid w:val="00634F97"/>
    <w:rsid w:val="006356E0"/>
    <w:rsid w:val="006363CE"/>
    <w:rsid w:val="00636F2A"/>
    <w:rsid w:val="0063746C"/>
    <w:rsid w:val="00637564"/>
    <w:rsid w:val="00637871"/>
    <w:rsid w:val="00637912"/>
    <w:rsid w:val="00640118"/>
    <w:rsid w:val="00640674"/>
    <w:rsid w:val="006412B1"/>
    <w:rsid w:val="00641853"/>
    <w:rsid w:val="00642C17"/>
    <w:rsid w:val="00642C7D"/>
    <w:rsid w:val="00643390"/>
    <w:rsid w:val="0064355D"/>
    <w:rsid w:val="00643642"/>
    <w:rsid w:val="0064367F"/>
    <w:rsid w:val="00644268"/>
    <w:rsid w:val="006451A1"/>
    <w:rsid w:val="0064566A"/>
    <w:rsid w:val="006458C0"/>
    <w:rsid w:val="00645A53"/>
    <w:rsid w:val="00645AA0"/>
    <w:rsid w:val="00645C4C"/>
    <w:rsid w:val="006461B3"/>
    <w:rsid w:val="006468A0"/>
    <w:rsid w:val="0064787C"/>
    <w:rsid w:val="00650470"/>
    <w:rsid w:val="0065106C"/>
    <w:rsid w:val="00652FA2"/>
    <w:rsid w:val="00653BB3"/>
    <w:rsid w:val="00655F4D"/>
    <w:rsid w:val="0065695C"/>
    <w:rsid w:val="00656966"/>
    <w:rsid w:val="00660C0A"/>
    <w:rsid w:val="006613C0"/>
    <w:rsid w:val="00661892"/>
    <w:rsid w:val="0066258E"/>
    <w:rsid w:val="00662B0D"/>
    <w:rsid w:val="0066343E"/>
    <w:rsid w:val="0066353E"/>
    <w:rsid w:val="00663559"/>
    <w:rsid w:val="0066393F"/>
    <w:rsid w:val="00663EB5"/>
    <w:rsid w:val="00664FAB"/>
    <w:rsid w:val="00666165"/>
    <w:rsid w:val="00666260"/>
    <w:rsid w:val="00666A9D"/>
    <w:rsid w:val="00666E42"/>
    <w:rsid w:val="00670B71"/>
    <w:rsid w:val="00670EAD"/>
    <w:rsid w:val="00670FFA"/>
    <w:rsid w:val="00671A60"/>
    <w:rsid w:val="00671D6E"/>
    <w:rsid w:val="00673453"/>
    <w:rsid w:val="00673C48"/>
    <w:rsid w:val="0067436F"/>
    <w:rsid w:val="00674ABA"/>
    <w:rsid w:val="0067591E"/>
    <w:rsid w:val="00675C43"/>
    <w:rsid w:val="00675FB6"/>
    <w:rsid w:val="0067633F"/>
    <w:rsid w:val="00676378"/>
    <w:rsid w:val="00676BF4"/>
    <w:rsid w:val="006776FF"/>
    <w:rsid w:val="006778FD"/>
    <w:rsid w:val="00681068"/>
    <w:rsid w:val="00681217"/>
    <w:rsid w:val="00681A78"/>
    <w:rsid w:val="00681E90"/>
    <w:rsid w:val="006820BC"/>
    <w:rsid w:val="00683AD9"/>
    <w:rsid w:val="006849B9"/>
    <w:rsid w:val="006855A5"/>
    <w:rsid w:val="0068567F"/>
    <w:rsid w:val="00685F17"/>
    <w:rsid w:val="00686AF0"/>
    <w:rsid w:val="00686FF5"/>
    <w:rsid w:val="0068759E"/>
    <w:rsid w:val="00687627"/>
    <w:rsid w:val="006876D2"/>
    <w:rsid w:val="00690106"/>
    <w:rsid w:val="00690B81"/>
    <w:rsid w:val="006918AA"/>
    <w:rsid w:val="00693328"/>
    <w:rsid w:val="00694A5A"/>
    <w:rsid w:val="006952D5"/>
    <w:rsid w:val="00695B9E"/>
    <w:rsid w:val="00695FFC"/>
    <w:rsid w:val="006972FF"/>
    <w:rsid w:val="00697D64"/>
    <w:rsid w:val="006A093A"/>
    <w:rsid w:val="006A0F6F"/>
    <w:rsid w:val="006A1E6C"/>
    <w:rsid w:val="006A3060"/>
    <w:rsid w:val="006A37D7"/>
    <w:rsid w:val="006A49BC"/>
    <w:rsid w:val="006A5864"/>
    <w:rsid w:val="006A5B73"/>
    <w:rsid w:val="006A5E1A"/>
    <w:rsid w:val="006A5ED4"/>
    <w:rsid w:val="006A5F3B"/>
    <w:rsid w:val="006A618E"/>
    <w:rsid w:val="006A7754"/>
    <w:rsid w:val="006A7EF8"/>
    <w:rsid w:val="006B06B5"/>
    <w:rsid w:val="006B090C"/>
    <w:rsid w:val="006B13C5"/>
    <w:rsid w:val="006B1D41"/>
    <w:rsid w:val="006B2C47"/>
    <w:rsid w:val="006B3989"/>
    <w:rsid w:val="006B3C73"/>
    <w:rsid w:val="006B4080"/>
    <w:rsid w:val="006B59CD"/>
    <w:rsid w:val="006B7372"/>
    <w:rsid w:val="006B76FC"/>
    <w:rsid w:val="006C056F"/>
    <w:rsid w:val="006C0E43"/>
    <w:rsid w:val="006C18FA"/>
    <w:rsid w:val="006C1933"/>
    <w:rsid w:val="006C1D8D"/>
    <w:rsid w:val="006C1DB1"/>
    <w:rsid w:val="006C22FC"/>
    <w:rsid w:val="006C2DD6"/>
    <w:rsid w:val="006C3182"/>
    <w:rsid w:val="006C3A80"/>
    <w:rsid w:val="006C4481"/>
    <w:rsid w:val="006C490C"/>
    <w:rsid w:val="006C49AE"/>
    <w:rsid w:val="006C4BF1"/>
    <w:rsid w:val="006C4D18"/>
    <w:rsid w:val="006C5D7A"/>
    <w:rsid w:val="006C5E76"/>
    <w:rsid w:val="006C6095"/>
    <w:rsid w:val="006C677A"/>
    <w:rsid w:val="006C769A"/>
    <w:rsid w:val="006C7C73"/>
    <w:rsid w:val="006C7F96"/>
    <w:rsid w:val="006C7FA4"/>
    <w:rsid w:val="006D0C82"/>
    <w:rsid w:val="006D139C"/>
    <w:rsid w:val="006D18C9"/>
    <w:rsid w:val="006D2544"/>
    <w:rsid w:val="006D2F67"/>
    <w:rsid w:val="006D2F7A"/>
    <w:rsid w:val="006D33E7"/>
    <w:rsid w:val="006D3988"/>
    <w:rsid w:val="006D3FD8"/>
    <w:rsid w:val="006D452F"/>
    <w:rsid w:val="006D4D59"/>
    <w:rsid w:val="006D4F27"/>
    <w:rsid w:val="006D51E8"/>
    <w:rsid w:val="006D5D06"/>
    <w:rsid w:val="006D5D89"/>
    <w:rsid w:val="006D6217"/>
    <w:rsid w:val="006D6E6B"/>
    <w:rsid w:val="006D7C88"/>
    <w:rsid w:val="006E009B"/>
    <w:rsid w:val="006E01B8"/>
    <w:rsid w:val="006E052A"/>
    <w:rsid w:val="006E093C"/>
    <w:rsid w:val="006E0BB6"/>
    <w:rsid w:val="006E12DF"/>
    <w:rsid w:val="006E144E"/>
    <w:rsid w:val="006E15AD"/>
    <w:rsid w:val="006E1D34"/>
    <w:rsid w:val="006E3364"/>
    <w:rsid w:val="006E3596"/>
    <w:rsid w:val="006E3D45"/>
    <w:rsid w:val="006E47F1"/>
    <w:rsid w:val="006E62F9"/>
    <w:rsid w:val="006E64B0"/>
    <w:rsid w:val="006E6841"/>
    <w:rsid w:val="006E7AA0"/>
    <w:rsid w:val="006E7C53"/>
    <w:rsid w:val="006F1020"/>
    <w:rsid w:val="006F207B"/>
    <w:rsid w:val="006F273F"/>
    <w:rsid w:val="006F285A"/>
    <w:rsid w:val="006F287F"/>
    <w:rsid w:val="006F2EB8"/>
    <w:rsid w:val="006F3691"/>
    <w:rsid w:val="006F423A"/>
    <w:rsid w:val="006F43EE"/>
    <w:rsid w:val="006F46AC"/>
    <w:rsid w:val="006F53EB"/>
    <w:rsid w:val="006F662D"/>
    <w:rsid w:val="006F6874"/>
    <w:rsid w:val="006F6ECC"/>
    <w:rsid w:val="006F7496"/>
    <w:rsid w:val="006F7DE0"/>
    <w:rsid w:val="00700C2B"/>
    <w:rsid w:val="00701969"/>
    <w:rsid w:val="007026B6"/>
    <w:rsid w:val="00702F56"/>
    <w:rsid w:val="00703067"/>
    <w:rsid w:val="0070319F"/>
    <w:rsid w:val="00703313"/>
    <w:rsid w:val="007034E1"/>
    <w:rsid w:val="007038E8"/>
    <w:rsid w:val="00704034"/>
    <w:rsid w:val="0070447F"/>
    <w:rsid w:val="00704539"/>
    <w:rsid w:val="00704BCA"/>
    <w:rsid w:val="0070515C"/>
    <w:rsid w:val="00705457"/>
    <w:rsid w:val="00705C0E"/>
    <w:rsid w:val="00706705"/>
    <w:rsid w:val="0070684E"/>
    <w:rsid w:val="00706EAB"/>
    <w:rsid w:val="00707165"/>
    <w:rsid w:val="007073AE"/>
    <w:rsid w:val="007079D9"/>
    <w:rsid w:val="00707C3A"/>
    <w:rsid w:val="00707EE0"/>
    <w:rsid w:val="007102D2"/>
    <w:rsid w:val="00710392"/>
    <w:rsid w:val="007118D5"/>
    <w:rsid w:val="0071277C"/>
    <w:rsid w:val="00712C33"/>
    <w:rsid w:val="00712D7A"/>
    <w:rsid w:val="00712F94"/>
    <w:rsid w:val="007135D0"/>
    <w:rsid w:val="00714AA6"/>
    <w:rsid w:val="00714DB3"/>
    <w:rsid w:val="0071505A"/>
    <w:rsid w:val="00715332"/>
    <w:rsid w:val="00715E09"/>
    <w:rsid w:val="007165CE"/>
    <w:rsid w:val="0071717F"/>
    <w:rsid w:val="00717716"/>
    <w:rsid w:val="007177C2"/>
    <w:rsid w:val="00720C6B"/>
    <w:rsid w:val="00721760"/>
    <w:rsid w:val="00721A35"/>
    <w:rsid w:val="00721FE0"/>
    <w:rsid w:val="00722339"/>
    <w:rsid w:val="00722705"/>
    <w:rsid w:val="00722731"/>
    <w:rsid w:val="00722AD3"/>
    <w:rsid w:val="00723DB0"/>
    <w:rsid w:val="00725911"/>
    <w:rsid w:val="00725D34"/>
    <w:rsid w:val="007260F9"/>
    <w:rsid w:val="0072629C"/>
    <w:rsid w:val="00726B6D"/>
    <w:rsid w:val="00726EE5"/>
    <w:rsid w:val="00727377"/>
    <w:rsid w:val="00727397"/>
    <w:rsid w:val="00727B6F"/>
    <w:rsid w:val="00727BD8"/>
    <w:rsid w:val="007309CE"/>
    <w:rsid w:val="00732713"/>
    <w:rsid w:val="00733A4D"/>
    <w:rsid w:val="00733ECF"/>
    <w:rsid w:val="0073483D"/>
    <w:rsid w:val="00734B8C"/>
    <w:rsid w:val="00734D94"/>
    <w:rsid w:val="00734DA7"/>
    <w:rsid w:val="00735025"/>
    <w:rsid w:val="00735037"/>
    <w:rsid w:val="00735C09"/>
    <w:rsid w:val="00735EDF"/>
    <w:rsid w:val="00736B63"/>
    <w:rsid w:val="007376D2"/>
    <w:rsid w:val="00737AF3"/>
    <w:rsid w:val="00737F2B"/>
    <w:rsid w:val="007406E7"/>
    <w:rsid w:val="00740F95"/>
    <w:rsid w:val="0074179C"/>
    <w:rsid w:val="007417E7"/>
    <w:rsid w:val="007424F4"/>
    <w:rsid w:val="00743A40"/>
    <w:rsid w:val="00743DF2"/>
    <w:rsid w:val="0074424D"/>
    <w:rsid w:val="00744DC2"/>
    <w:rsid w:val="00744EC7"/>
    <w:rsid w:val="007450AF"/>
    <w:rsid w:val="007454C0"/>
    <w:rsid w:val="00746278"/>
    <w:rsid w:val="00746882"/>
    <w:rsid w:val="00746EA3"/>
    <w:rsid w:val="00747555"/>
    <w:rsid w:val="0074769D"/>
    <w:rsid w:val="007508EF"/>
    <w:rsid w:val="00750FE9"/>
    <w:rsid w:val="007524D8"/>
    <w:rsid w:val="007526DB"/>
    <w:rsid w:val="00752E8D"/>
    <w:rsid w:val="00753376"/>
    <w:rsid w:val="00753952"/>
    <w:rsid w:val="00755E7E"/>
    <w:rsid w:val="007576D7"/>
    <w:rsid w:val="00757A80"/>
    <w:rsid w:val="00757EED"/>
    <w:rsid w:val="00757F69"/>
    <w:rsid w:val="00760FF8"/>
    <w:rsid w:val="0076165F"/>
    <w:rsid w:val="00761893"/>
    <w:rsid w:val="00761CDC"/>
    <w:rsid w:val="007624AE"/>
    <w:rsid w:val="00762981"/>
    <w:rsid w:val="00762C06"/>
    <w:rsid w:val="00763F18"/>
    <w:rsid w:val="00764118"/>
    <w:rsid w:val="00764DD5"/>
    <w:rsid w:val="007652E9"/>
    <w:rsid w:val="007653FB"/>
    <w:rsid w:val="00765C80"/>
    <w:rsid w:val="00765DA0"/>
    <w:rsid w:val="0076631A"/>
    <w:rsid w:val="0076655E"/>
    <w:rsid w:val="0076673A"/>
    <w:rsid w:val="00766CBC"/>
    <w:rsid w:val="00770271"/>
    <w:rsid w:val="00770B82"/>
    <w:rsid w:val="00772573"/>
    <w:rsid w:val="00772CD0"/>
    <w:rsid w:val="007739C0"/>
    <w:rsid w:val="00773CD7"/>
    <w:rsid w:val="00773FC4"/>
    <w:rsid w:val="00774410"/>
    <w:rsid w:val="00774A76"/>
    <w:rsid w:val="00774DFF"/>
    <w:rsid w:val="00774FF3"/>
    <w:rsid w:val="00775139"/>
    <w:rsid w:val="007755AC"/>
    <w:rsid w:val="0077600E"/>
    <w:rsid w:val="00776542"/>
    <w:rsid w:val="007769E5"/>
    <w:rsid w:val="00776D43"/>
    <w:rsid w:val="00777992"/>
    <w:rsid w:val="00777D2F"/>
    <w:rsid w:val="00780858"/>
    <w:rsid w:val="00781197"/>
    <w:rsid w:val="007825A2"/>
    <w:rsid w:val="00782925"/>
    <w:rsid w:val="00782D14"/>
    <w:rsid w:val="007838C4"/>
    <w:rsid w:val="0078435D"/>
    <w:rsid w:val="00785A5B"/>
    <w:rsid w:val="007860F6"/>
    <w:rsid w:val="007863A3"/>
    <w:rsid w:val="007863D7"/>
    <w:rsid w:val="007866A2"/>
    <w:rsid w:val="00786875"/>
    <w:rsid w:val="00786CF3"/>
    <w:rsid w:val="00787D45"/>
    <w:rsid w:val="00790466"/>
    <w:rsid w:val="007904B3"/>
    <w:rsid w:val="007907DA"/>
    <w:rsid w:val="007910A3"/>
    <w:rsid w:val="007916D3"/>
    <w:rsid w:val="00791C64"/>
    <w:rsid w:val="00791EAA"/>
    <w:rsid w:val="0079249D"/>
    <w:rsid w:val="00792956"/>
    <w:rsid w:val="00792C0A"/>
    <w:rsid w:val="00792C31"/>
    <w:rsid w:val="00793888"/>
    <w:rsid w:val="00793DBB"/>
    <w:rsid w:val="00793EFA"/>
    <w:rsid w:val="00795892"/>
    <w:rsid w:val="007959EA"/>
    <w:rsid w:val="00796FCF"/>
    <w:rsid w:val="00797FFC"/>
    <w:rsid w:val="007A04F0"/>
    <w:rsid w:val="007A2511"/>
    <w:rsid w:val="007A2B1D"/>
    <w:rsid w:val="007A2F41"/>
    <w:rsid w:val="007A31EC"/>
    <w:rsid w:val="007A3F1D"/>
    <w:rsid w:val="007A4159"/>
    <w:rsid w:val="007A4578"/>
    <w:rsid w:val="007A48C1"/>
    <w:rsid w:val="007A5069"/>
    <w:rsid w:val="007A5819"/>
    <w:rsid w:val="007A6C33"/>
    <w:rsid w:val="007A6D95"/>
    <w:rsid w:val="007A72F7"/>
    <w:rsid w:val="007A74A5"/>
    <w:rsid w:val="007B0863"/>
    <w:rsid w:val="007B0CEF"/>
    <w:rsid w:val="007B0D60"/>
    <w:rsid w:val="007B0F6B"/>
    <w:rsid w:val="007B0FAA"/>
    <w:rsid w:val="007B21CA"/>
    <w:rsid w:val="007B287A"/>
    <w:rsid w:val="007B2985"/>
    <w:rsid w:val="007B3C56"/>
    <w:rsid w:val="007B3FEB"/>
    <w:rsid w:val="007B4C7F"/>
    <w:rsid w:val="007B4CA1"/>
    <w:rsid w:val="007B4EF9"/>
    <w:rsid w:val="007B50B1"/>
    <w:rsid w:val="007B546D"/>
    <w:rsid w:val="007B5A51"/>
    <w:rsid w:val="007B5A5B"/>
    <w:rsid w:val="007B71AF"/>
    <w:rsid w:val="007B7AA7"/>
    <w:rsid w:val="007C03AC"/>
    <w:rsid w:val="007C1A5C"/>
    <w:rsid w:val="007C1B91"/>
    <w:rsid w:val="007C2258"/>
    <w:rsid w:val="007C3245"/>
    <w:rsid w:val="007C33C1"/>
    <w:rsid w:val="007C374E"/>
    <w:rsid w:val="007C38E7"/>
    <w:rsid w:val="007C3BB9"/>
    <w:rsid w:val="007C4552"/>
    <w:rsid w:val="007C4AEC"/>
    <w:rsid w:val="007C4FC0"/>
    <w:rsid w:val="007C5665"/>
    <w:rsid w:val="007C575A"/>
    <w:rsid w:val="007C69D1"/>
    <w:rsid w:val="007C74D7"/>
    <w:rsid w:val="007C79D7"/>
    <w:rsid w:val="007C7D43"/>
    <w:rsid w:val="007C7DB2"/>
    <w:rsid w:val="007D1369"/>
    <w:rsid w:val="007D363D"/>
    <w:rsid w:val="007D49BC"/>
    <w:rsid w:val="007D798E"/>
    <w:rsid w:val="007E0702"/>
    <w:rsid w:val="007E1E19"/>
    <w:rsid w:val="007E21FC"/>
    <w:rsid w:val="007E25CA"/>
    <w:rsid w:val="007E264E"/>
    <w:rsid w:val="007E2764"/>
    <w:rsid w:val="007E37B9"/>
    <w:rsid w:val="007E5853"/>
    <w:rsid w:val="007E68B0"/>
    <w:rsid w:val="007E7747"/>
    <w:rsid w:val="007F06BE"/>
    <w:rsid w:val="007F123A"/>
    <w:rsid w:val="007F134D"/>
    <w:rsid w:val="007F18D5"/>
    <w:rsid w:val="007F18E4"/>
    <w:rsid w:val="007F1B0E"/>
    <w:rsid w:val="007F20A9"/>
    <w:rsid w:val="007F27AB"/>
    <w:rsid w:val="007F2EB2"/>
    <w:rsid w:val="007F352D"/>
    <w:rsid w:val="007F4705"/>
    <w:rsid w:val="007F4DF3"/>
    <w:rsid w:val="007F5030"/>
    <w:rsid w:val="007F57F5"/>
    <w:rsid w:val="007F6E44"/>
    <w:rsid w:val="007F7587"/>
    <w:rsid w:val="007F7A3D"/>
    <w:rsid w:val="007F7F32"/>
    <w:rsid w:val="008001BB"/>
    <w:rsid w:val="008005E6"/>
    <w:rsid w:val="0080090D"/>
    <w:rsid w:val="00802C67"/>
    <w:rsid w:val="00803021"/>
    <w:rsid w:val="00803353"/>
    <w:rsid w:val="00803BB4"/>
    <w:rsid w:val="00804508"/>
    <w:rsid w:val="0080452D"/>
    <w:rsid w:val="008046C7"/>
    <w:rsid w:val="00804E62"/>
    <w:rsid w:val="0080601A"/>
    <w:rsid w:val="008061B4"/>
    <w:rsid w:val="008062D4"/>
    <w:rsid w:val="00807576"/>
    <w:rsid w:val="00807F01"/>
    <w:rsid w:val="008107F7"/>
    <w:rsid w:val="00810E73"/>
    <w:rsid w:val="00812E91"/>
    <w:rsid w:val="0081308C"/>
    <w:rsid w:val="008130C8"/>
    <w:rsid w:val="00813559"/>
    <w:rsid w:val="00816CF7"/>
    <w:rsid w:val="00816DA0"/>
    <w:rsid w:val="00817129"/>
    <w:rsid w:val="00817D84"/>
    <w:rsid w:val="00817E50"/>
    <w:rsid w:val="008203AC"/>
    <w:rsid w:val="00820D54"/>
    <w:rsid w:val="00821130"/>
    <w:rsid w:val="00821CD9"/>
    <w:rsid w:val="008220CE"/>
    <w:rsid w:val="008237A1"/>
    <w:rsid w:val="00823DF0"/>
    <w:rsid w:val="00824269"/>
    <w:rsid w:val="0082426C"/>
    <w:rsid w:val="00824612"/>
    <w:rsid w:val="00824D7D"/>
    <w:rsid w:val="00825C53"/>
    <w:rsid w:val="00825C63"/>
    <w:rsid w:val="00825F92"/>
    <w:rsid w:val="00826CCF"/>
    <w:rsid w:val="0082751E"/>
    <w:rsid w:val="0082769A"/>
    <w:rsid w:val="00830546"/>
    <w:rsid w:val="008318F6"/>
    <w:rsid w:val="00834E0B"/>
    <w:rsid w:val="00835173"/>
    <w:rsid w:val="00836BBB"/>
    <w:rsid w:val="00836BF9"/>
    <w:rsid w:val="0083700C"/>
    <w:rsid w:val="008370EC"/>
    <w:rsid w:val="008376CE"/>
    <w:rsid w:val="00837E2D"/>
    <w:rsid w:val="0084063E"/>
    <w:rsid w:val="0084080B"/>
    <w:rsid w:val="00840F14"/>
    <w:rsid w:val="00840F52"/>
    <w:rsid w:val="00841C11"/>
    <w:rsid w:val="00842B68"/>
    <w:rsid w:val="00842CBB"/>
    <w:rsid w:val="00842DFC"/>
    <w:rsid w:val="00842E69"/>
    <w:rsid w:val="008430F7"/>
    <w:rsid w:val="00843581"/>
    <w:rsid w:val="00843BA4"/>
    <w:rsid w:val="008449BC"/>
    <w:rsid w:val="008465F6"/>
    <w:rsid w:val="008469E6"/>
    <w:rsid w:val="008474BE"/>
    <w:rsid w:val="0085005F"/>
    <w:rsid w:val="0085060C"/>
    <w:rsid w:val="00850AEC"/>
    <w:rsid w:val="00851552"/>
    <w:rsid w:val="0085239E"/>
    <w:rsid w:val="00852E59"/>
    <w:rsid w:val="00854301"/>
    <w:rsid w:val="00855FA2"/>
    <w:rsid w:val="00856423"/>
    <w:rsid w:val="008576D4"/>
    <w:rsid w:val="00857E2C"/>
    <w:rsid w:val="00860D6A"/>
    <w:rsid w:val="00860F68"/>
    <w:rsid w:val="008621E2"/>
    <w:rsid w:val="008627AE"/>
    <w:rsid w:val="00862F04"/>
    <w:rsid w:val="00863C0D"/>
    <w:rsid w:val="008640C3"/>
    <w:rsid w:val="00864AAB"/>
    <w:rsid w:val="00864F40"/>
    <w:rsid w:val="0086542D"/>
    <w:rsid w:val="00866F96"/>
    <w:rsid w:val="00870BA1"/>
    <w:rsid w:val="00871C10"/>
    <w:rsid w:val="00873B99"/>
    <w:rsid w:val="00873CFE"/>
    <w:rsid w:val="00874333"/>
    <w:rsid w:val="00874A0D"/>
    <w:rsid w:val="008750E0"/>
    <w:rsid w:val="00875572"/>
    <w:rsid w:val="00875AF5"/>
    <w:rsid w:val="008767EE"/>
    <w:rsid w:val="00876FE4"/>
    <w:rsid w:val="008807A7"/>
    <w:rsid w:val="00880AF3"/>
    <w:rsid w:val="00880DAD"/>
    <w:rsid w:val="00881160"/>
    <w:rsid w:val="0088233B"/>
    <w:rsid w:val="00882E3D"/>
    <w:rsid w:val="008838D5"/>
    <w:rsid w:val="00884609"/>
    <w:rsid w:val="00884642"/>
    <w:rsid w:val="008848E3"/>
    <w:rsid w:val="0088620D"/>
    <w:rsid w:val="0088791B"/>
    <w:rsid w:val="00890DE8"/>
    <w:rsid w:val="00890E4D"/>
    <w:rsid w:val="00890F53"/>
    <w:rsid w:val="00892A6B"/>
    <w:rsid w:val="00892DE8"/>
    <w:rsid w:val="0089363E"/>
    <w:rsid w:val="00895F76"/>
    <w:rsid w:val="00896C4F"/>
    <w:rsid w:val="00897DAD"/>
    <w:rsid w:val="008A02FA"/>
    <w:rsid w:val="008A1A3C"/>
    <w:rsid w:val="008A266D"/>
    <w:rsid w:val="008A2CB3"/>
    <w:rsid w:val="008A364B"/>
    <w:rsid w:val="008A3A92"/>
    <w:rsid w:val="008A3AF6"/>
    <w:rsid w:val="008A4490"/>
    <w:rsid w:val="008A4DAC"/>
    <w:rsid w:val="008A4E2C"/>
    <w:rsid w:val="008A5083"/>
    <w:rsid w:val="008A512F"/>
    <w:rsid w:val="008A6B69"/>
    <w:rsid w:val="008A776C"/>
    <w:rsid w:val="008B0FCD"/>
    <w:rsid w:val="008B166F"/>
    <w:rsid w:val="008B16C6"/>
    <w:rsid w:val="008B3A76"/>
    <w:rsid w:val="008B5485"/>
    <w:rsid w:val="008B55B1"/>
    <w:rsid w:val="008B5F11"/>
    <w:rsid w:val="008B7819"/>
    <w:rsid w:val="008B7F21"/>
    <w:rsid w:val="008C0D2C"/>
    <w:rsid w:val="008C13FD"/>
    <w:rsid w:val="008C38DB"/>
    <w:rsid w:val="008C3B11"/>
    <w:rsid w:val="008C3D89"/>
    <w:rsid w:val="008C400A"/>
    <w:rsid w:val="008C4D0B"/>
    <w:rsid w:val="008C5028"/>
    <w:rsid w:val="008C50B5"/>
    <w:rsid w:val="008C553D"/>
    <w:rsid w:val="008C6D29"/>
    <w:rsid w:val="008C6DD4"/>
    <w:rsid w:val="008C6E4F"/>
    <w:rsid w:val="008C7191"/>
    <w:rsid w:val="008C7948"/>
    <w:rsid w:val="008D059F"/>
    <w:rsid w:val="008D148C"/>
    <w:rsid w:val="008D1C66"/>
    <w:rsid w:val="008D2106"/>
    <w:rsid w:val="008D262B"/>
    <w:rsid w:val="008D2CE2"/>
    <w:rsid w:val="008D308E"/>
    <w:rsid w:val="008D3A27"/>
    <w:rsid w:val="008D41E2"/>
    <w:rsid w:val="008D423C"/>
    <w:rsid w:val="008D5362"/>
    <w:rsid w:val="008D567E"/>
    <w:rsid w:val="008D7435"/>
    <w:rsid w:val="008D74DF"/>
    <w:rsid w:val="008D790F"/>
    <w:rsid w:val="008D79F4"/>
    <w:rsid w:val="008E0550"/>
    <w:rsid w:val="008E0B1B"/>
    <w:rsid w:val="008E1912"/>
    <w:rsid w:val="008E2A74"/>
    <w:rsid w:val="008E2F31"/>
    <w:rsid w:val="008E41E3"/>
    <w:rsid w:val="008E4D2A"/>
    <w:rsid w:val="008E5E79"/>
    <w:rsid w:val="008E6F50"/>
    <w:rsid w:val="008E6F62"/>
    <w:rsid w:val="008F0BF2"/>
    <w:rsid w:val="008F0F01"/>
    <w:rsid w:val="008F1833"/>
    <w:rsid w:val="008F2326"/>
    <w:rsid w:val="008F3B49"/>
    <w:rsid w:val="008F4329"/>
    <w:rsid w:val="008F44FB"/>
    <w:rsid w:val="008F4954"/>
    <w:rsid w:val="008F5FA3"/>
    <w:rsid w:val="008F60CA"/>
    <w:rsid w:val="008F6265"/>
    <w:rsid w:val="008F661C"/>
    <w:rsid w:val="008F69D6"/>
    <w:rsid w:val="008F6BBA"/>
    <w:rsid w:val="00900036"/>
    <w:rsid w:val="009001ED"/>
    <w:rsid w:val="00900557"/>
    <w:rsid w:val="00900CF6"/>
    <w:rsid w:val="00901268"/>
    <w:rsid w:val="0090172A"/>
    <w:rsid w:val="009028FB"/>
    <w:rsid w:val="00902C8D"/>
    <w:rsid w:val="009034E0"/>
    <w:rsid w:val="009041CA"/>
    <w:rsid w:val="00904928"/>
    <w:rsid w:val="00904D11"/>
    <w:rsid w:val="00905315"/>
    <w:rsid w:val="00905CAA"/>
    <w:rsid w:val="009065AC"/>
    <w:rsid w:val="00906C63"/>
    <w:rsid w:val="00907C63"/>
    <w:rsid w:val="009109B3"/>
    <w:rsid w:val="00910ACF"/>
    <w:rsid w:val="00910B4C"/>
    <w:rsid w:val="00910CB5"/>
    <w:rsid w:val="0091215D"/>
    <w:rsid w:val="00912A14"/>
    <w:rsid w:val="0091390E"/>
    <w:rsid w:val="0091455D"/>
    <w:rsid w:val="009155FA"/>
    <w:rsid w:val="009156BE"/>
    <w:rsid w:val="009157D2"/>
    <w:rsid w:val="00915FDA"/>
    <w:rsid w:val="00916CDA"/>
    <w:rsid w:val="0091742F"/>
    <w:rsid w:val="009178A3"/>
    <w:rsid w:val="00917DBF"/>
    <w:rsid w:val="00917E5E"/>
    <w:rsid w:val="00917EF9"/>
    <w:rsid w:val="0092058C"/>
    <w:rsid w:val="0092091B"/>
    <w:rsid w:val="00920CBD"/>
    <w:rsid w:val="00921838"/>
    <w:rsid w:val="009221D0"/>
    <w:rsid w:val="00922318"/>
    <w:rsid w:val="009228FE"/>
    <w:rsid w:val="00924293"/>
    <w:rsid w:val="0092449E"/>
    <w:rsid w:val="009257A9"/>
    <w:rsid w:val="00925B82"/>
    <w:rsid w:val="009261A0"/>
    <w:rsid w:val="00926DA7"/>
    <w:rsid w:val="00926F2F"/>
    <w:rsid w:val="00930084"/>
    <w:rsid w:val="00931B1D"/>
    <w:rsid w:val="00932A59"/>
    <w:rsid w:val="00932F4B"/>
    <w:rsid w:val="009332CB"/>
    <w:rsid w:val="00933C11"/>
    <w:rsid w:val="00933E72"/>
    <w:rsid w:val="00934727"/>
    <w:rsid w:val="00934AA6"/>
    <w:rsid w:val="009367E4"/>
    <w:rsid w:val="00936E3E"/>
    <w:rsid w:val="00937B96"/>
    <w:rsid w:val="00937FE6"/>
    <w:rsid w:val="009418B3"/>
    <w:rsid w:val="00942578"/>
    <w:rsid w:val="00943A7F"/>
    <w:rsid w:val="0094426B"/>
    <w:rsid w:val="0094435B"/>
    <w:rsid w:val="00944ABE"/>
    <w:rsid w:val="00944D19"/>
    <w:rsid w:val="009451EA"/>
    <w:rsid w:val="009452C8"/>
    <w:rsid w:val="009452EF"/>
    <w:rsid w:val="00945A7D"/>
    <w:rsid w:val="00945DE6"/>
    <w:rsid w:val="00945FD0"/>
    <w:rsid w:val="00946920"/>
    <w:rsid w:val="00946B08"/>
    <w:rsid w:val="00946E1A"/>
    <w:rsid w:val="00947640"/>
    <w:rsid w:val="009508B0"/>
    <w:rsid w:val="00952321"/>
    <w:rsid w:val="0095262E"/>
    <w:rsid w:val="00952AAE"/>
    <w:rsid w:val="00952AB9"/>
    <w:rsid w:val="00952F67"/>
    <w:rsid w:val="00953137"/>
    <w:rsid w:val="0095329B"/>
    <w:rsid w:val="009533A5"/>
    <w:rsid w:val="00953942"/>
    <w:rsid w:val="0095417F"/>
    <w:rsid w:val="00954619"/>
    <w:rsid w:val="0095532C"/>
    <w:rsid w:val="00955548"/>
    <w:rsid w:val="0095570B"/>
    <w:rsid w:val="00955A3B"/>
    <w:rsid w:val="00955D84"/>
    <w:rsid w:val="00955F91"/>
    <w:rsid w:val="0095614D"/>
    <w:rsid w:val="00956C19"/>
    <w:rsid w:val="00957A14"/>
    <w:rsid w:val="009607A3"/>
    <w:rsid w:val="00961069"/>
    <w:rsid w:val="00961333"/>
    <w:rsid w:val="00961E31"/>
    <w:rsid w:val="00962754"/>
    <w:rsid w:val="00962E34"/>
    <w:rsid w:val="009638F7"/>
    <w:rsid w:val="00963B35"/>
    <w:rsid w:val="00964204"/>
    <w:rsid w:val="00964830"/>
    <w:rsid w:val="00964A6B"/>
    <w:rsid w:val="00964B0A"/>
    <w:rsid w:val="00964BAB"/>
    <w:rsid w:val="0096595A"/>
    <w:rsid w:val="009661E8"/>
    <w:rsid w:val="009663E6"/>
    <w:rsid w:val="009668D4"/>
    <w:rsid w:val="00967A62"/>
    <w:rsid w:val="0097070F"/>
    <w:rsid w:val="00971099"/>
    <w:rsid w:val="00971172"/>
    <w:rsid w:val="009712D6"/>
    <w:rsid w:val="0097269F"/>
    <w:rsid w:val="00972D83"/>
    <w:rsid w:val="00973216"/>
    <w:rsid w:val="00973FAE"/>
    <w:rsid w:val="009747F9"/>
    <w:rsid w:val="00974808"/>
    <w:rsid w:val="00975708"/>
    <w:rsid w:val="0097685B"/>
    <w:rsid w:val="0097722F"/>
    <w:rsid w:val="00977B4A"/>
    <w:rsid w:val="00980635"/>
    <w:rsid w:val="00980A61"/>
    <w:rsid w:val="00980ACE"/>
    <w:rsid w:val="00981296"/>
    <w:rsid w:val="00981494"/>
    <w:rsid w:val="00981D28"/>
    <w:rsid w:val="00983E54"/>
    <w:rsid w:val="00984496"/>
    <w:rsid w:val="00984972"/>
    <w:rsid w:val="00984B4A"/>
    <w:rsid w:val="00984D4D"/>
    <w:rsid w:val="009856A0"/>
    <w:rsid w:val="00985C77"/>
    <w:rsid w:val="00985C84"/>
    <w:rsid w:val="0098638B"/>
    <w:rsid w:val="00986B25"/>
    <w:rsid w:val="00986F82"/>
    <w:rsid w:val="00987102"/>
    <w:rsid w:val="0098723D"/>
    <w:rsid w:val="009901CE"/>
    <w:rsid w:val="00990A29"/>
    <w:rsid w:val="00991189"/>
    <w:rsid w:val="0099185E"/>
    <w:rsid w:val="00992113"/>
    <w:rsid w:val="00992E06"/>
    <w:rsid w:val="00992E08"/>
    <w:rsid w:val="00993477"/>
    <w:rsid w:val="00993986"/>
    <w:rsid w:val="00993E1B"/>
    <w:rsid w:val="00994674"/>
    <w:rsid w:val="0099697E"/>
    <w:rsid w:val="00996C41"/>
    <w:rsid w:val="00996D55"/>
    <w:rsid w:val="009970A9"/>
    <w:rsid w:val="00997552"/>
    <w:rsid w:val="00997802"/>
    <w:rsid w:val="009A0BD3"/>
    <w:rsid w:val="009A1656"/>
    <w:rsid w:val="009A1836"/>
    <w:rsid w:val="009A1CE2"/>
    <w:rsid w:val="009A241A"/>
    <w:rsid w:val="009A2692"/>
    <w:rsid w:val="009A36DB"/>
    <w:rsid w:val="009A3A0F"/>
    <w:rsid w:val="009A465F"/>
    <w:rsid w:val="009A46FA"/>
    <w:rsid w:val="009A4A54"/>
    <w:rsid w:val="009A4E48"/>
    <w:rsid w:val="009A6321"/>
    <w:rsid w:val="009A65D7"/>
    <w:rsid w:val="009A6C93"/>
    <w:rsid w:val="009A7201"/>
    <w:rsid w:val="009B147F"/>
    <w:rsid w:val="009B16DE"/>
    <w:rsid w:val="009B2B3F"/>
    <w:rsid w:val="009B330A"/>
    <w:rsid w:val="009B3833"/>
    <w:rsid w:val="009B3C8F"/>
    <w:rsid w:val="009B4766"/>
    <w:rsid w:val="009B5D5F"/>
    <w:rsid w:val="009B62AF"/>
    <w:rsid w:val="009B69CE"/>
    <w:rsid w:val="009B6EBC"/>
    <w:rsid w:val="009B7B58"/>
    <w:rsid w:val="009B7F21"/>
    <w:rsid w:val="009C10C3"/>
    <w:rsid w:val="009C140B"/>
    <w:rsid w:val="009C2664"/>
    <w:rsid w:val="009C2A6F"/>
    <w:rsid w:val="009C2B3C"/>
    <w:rsid w:val="009C3BBE"/>
    <w:rsid w:val="009C41C1"/>
    <w:rsid w:val="009C4F1B"/>
    <w:rsid w:val="009C4FFD"/>
    <w:rsid w:val="009C57C9"/>
    <w:rsid w:val="009C6333"/>
    <w:rsid w:val="009C6B82"/>
    <w:rsid w:val="009C6D1A"/>
    <w:rsid w:val="009C76DB"/>
    <w:rsid w:val="009D04A9"/>
    <w:rsid w:val="009D08B4"/>
    <w:rsid w:val="009D151D"/>
    <w:rsid w:val="009D19B2"/>
    <w:rsid w:val="009D23F6"/>
    <w:rsid w:val="009D2A7F"/>
    <w:rsid w:val="009D2A82"/>
    <w:rsid w:val="009D319F"/>
    <w:rsid w:val="009D3850"/>
    <w:rsid w:val="009D4615"/>
    <w:rsid w:val="009D4907"/>
    <w:rsid w:val="009D4A6D"/>
    <w:rsid w:val="009D4D6D"/>
    <w:rsid w:val="009D581B"/>
    <w:rsid w:val="009E14F2"/>
    <w:rsid w:val="009E1F45"/>
    <w:rsid w:val="009E2023"/>
    <w:rsid w:val="009E2420"/>
    <w:rsid w:val="009E4215"/>
    <w:rsid w:val="009E49BF"/>
    <w:rsid w:val="009E4B6F"/>
    <w:rsid w:val="009E58F0"/>
    <w:rsid w:val="009E5ADF"/>
    <w:rsid w:val="009E6C8E"/>
    <w:rsid w:val="009E771E"/>
    <w:rsid w:val="009F0240"/>
    <w:rsid w:val="009F1B20"/>
    <w:rsid w:val="009F1F3F"/>
    <w:rsid w:val="009F247B"/>
    <w:rsid w:val="009F2866"/>
    <w:rsid w:val="009F289D"/>
    <w:rsid w:val="009F2CB5"/>
    <w:rsid w:val="009F38A1"/>
    <w:rsid w:val="009F40CE"/>
    <w:rsid w:val="009F4122"/>
    <w:rsid w:val="009F4A86"/>
    <w:rsid w:val="009F541A"/>
    <w:rsid w:val="009F5E56"/>
    <w:rsid w:val="009F62B5"/>
    <w:rsid w:val="009F6C3E"/>
    <w:rsid w:val="009F6E84"/>
    <w:rsid w:val="009F781C"/>
    <w:rsid w:val="009F7E55"/>
    <w:rsid w:val="00A00475"/>
    <w:rsid w:val="00A0049D"/>
    <w:rsid w:val="00A004B2"/>
    <w:rsid w:val="00A0059B"/>
    <w:rsid w:val="00A007D1"/>
    <w:rsid w:val="00A0118D"/>
    <w:rsid w:val="00A01194"/>
    <w:rsid w:val="00A012FE"/>
    <w:rsid w:val="00A01467"/>
    <w:rsid w:val="00A0152A"/>
    <w:rsid w:val="00A01FFB"/>
    <w:rsid w:val="00A0233E"/>
    <w:rsid w:val="00A03707"/>
    <w:rsid w:val="00A0376C"/>
    <w:rsid w:val="00A03C9C"/>
    <w:rsid w:val="00A056C5"/>
    <w:rsid w:val="00A06388"/>
    <w:rsid w:val="00A0762B"/>
    <w:rsid w:val="00A107A9"/>
    <w:rsid w:val="00A1084A"/>
    <w:rsid w:val="00A10A8F"/>
    <w:rsid w:val="00A11CA1"/>
    <w:rsid w:val="00A11D79"/>
    <w:rsid w:val="00A12BA3"/>
    <w:rsid w:val="00A134C5"/>
    <w:rsid w:val="00A14208"/>
    <w:rsid w:val="00A1453A"/>
    <w:rsid w:val="00A14722"/>
    <w:rsid w:val="00A165B2"/>
    <w:rsid w:val="00A16890"/>
    <w:rsid w:val="00A16A23"/>
    <w:rsid w:val="00A1721D"/>
    <w:rsid w:val="00A1786A"/>
    <w:rsid w:val="00A20026"/>
    <w:rsid w:val="00A202CE"/>
    <w:rsid w:val="00A21221"/>
    <w:rsid w:val="00A21702"/>
    <w:rsid w:val="00A22697"/>
    <w:rsid w:val="00A229F5"/>
    <w:rsid w:val="00A22AFC"/>
    <w:rsid w:val="00A240F7"/>
    <w:rsid w:val="00A247FE"/>
    <w:rsid w:val="00A2527E"/>
    <w:rsid w:val="00A25F54"/>
    <w:rsid w:val="00A312DB"/>
    <w:rsid w:val="00A3139A"/>
    <w:rsid w:val="00A31DAD"/>
    <w:rsid w:val="00A321F1"/>
    <w:rsid w:val="00A32934"/>
    <w:rsid w:val="00A32BF5"/>
    <w:rsid w:val="00A33959"/>
    <w:rsid w:val="00A33B95"/>
    <w:rsid w:val="00A33D35"/>
    <w:rsid w:val="00A35204"/>
    <w:rsid w:val="00A371A0"/>
    <w:rsid w:val="00A37651"/>
    <w:rsid w:val="00A400B0"/>
    <w:rsid w:val="00A408AF"/>
    <w:rsid w:val="00A40A03"/>
    <w:rsid w:val="00A415E2"/>
    <w:rsid w:val="00A4164C"/>
    <w:rsid w:val="00A41937"/>
    <w:rsid w:val="00A42171"/>
    <w:rsid w:val="00A437FE"/>
    <w:rsid w:val="00A44098"/>
    <w:rsid w:val="00A444B3"/>
    <w:rsid w:val="00A44532"/>
    <w:rsid w:val="00A451AA"/>
    <w:rsid w:val="00A45533"/>
    <w:rsid w:val="00A46A7F"/>
    <w:rsid w:val="00A4798B"/>
    <w:rsid w:val="00A509DA"/>
    <w:rsid w:val="00A50B52"/>
    <w:rsid w:val="00A51B77"/>
    <w:rsid w:val="00A52AF7"/>
    <w:rsid w:val="00A52C44"/>
    <w:rsid w:val="00A53201"/>
    <w:rsid w:val="00A537FA"/>
    <w:rsid w:val="00A540FF"/>
    <w:rsid w:val="00A541CB"/>
    <w:rsid w:val="00A545AD"/>
    <w:rsid w:val="00A545F5"/>
    <w:rsid w:val="00A549FD"/>
    <w:rsid w:val="00A54BA9"/>
    <w:rsid w:val="00A55C08"/>
    <w:rsid w:val="00A56234"/>
    <w:rsid w:val="00A56562"/>
    <w:rsid w:val="00A570D3"/>
    <w:rsid w:val="00A57305"/>
    <w:rsid w:val="00A574B5"/>
    <w:rsid w:val="00A60C76"/>
    <w:rsid w:val="00A60FE4"/>
    <w:rsid w:val="00A615FB"/>
    <w:rsid w:val="00A61620"/>
    <w:rsid w:val="00A61C07"/>
    <w:rsid w:val="00A624DF"/>
    <w:rsid w:val="00A62F0E"/>
    <w:rsid w:val="00A65D51"/>
    <w:rsid w:val="00A66353"/>
    <w:rsid w:val="00A664B6"/>
    <w:rsid w:val="00A672A1"/>
    <w:rsid w:val="00A70112"/>
    <w:rsid w:val="00A709DF"/>
    <w:rsid w:val="00A70DE1"/>
    <w:rsid w:val="00A70F66"/>
    <w:rsid w:val="00A71063"/>
    <w:rsid w:val="00A7107E"/>
    <w:rsid w:val="00A71652"/>
    <w:rsid w:val="00A71B78"/>
    <w:rsid w:val="00A721E0"/>
    <w:rsid w:val="00A72B52"/>
    <w:rsid w:val="00A73506"/>
    <w:rsid w:val="00A748A7"/>
    <w:rsid w:val="00A7491B"/>
    <w:rsid w:val="00A74C40"/>
    <w:rsid w:val="00A75366"/>
    <w:rsid w:val="00A75543"/>
    <w:rsid w:val="00A75A93"/>
    <w:rsid w:val="00A75CE8"/>
    <w:rsid w:val="00A75E07"/>
    <w:rsid w:val="00A76B45"/>
    <w:rsid w:val="00A76CA4"/>
    <w:rsid w:val="00A770F6"/>
    <w:rsid w:val="00A77F67"/>
    <w:rsid w:val="00A77FB2"/>
    <w:rsid w:val="00A8014C"/>
    <w:rsid w:val="00A805BE"/>
    <w:rsid w:val="00A81681"/>
    <w:rsid w:val="00A81E64"/>
    <w:rsid w:val="00A82D84"/>
    <w:rsid w:val="00A835F0"/>
    <w:rsid w:val="00A843EC"/>
    <w:rsid w:val="00A856FA"/>
    <w:rsid w:val="00A85E87"/>
    <w:rsid w:val="00A85F99"/>
    <w:rsid w:val="00A863C2"/>
    <w:rsid w:val="00A86E28"/>
    <w:rsid w:val="00A87856"/>
    <w:rsid w:val="00A87CAF"/>
    <w:rsid w:val="00A91606"/>
    <w:rsid w:val="00A91AF9"/>
    <w:rsid w:val="00A91DFC"/>
    <w:rsid w:val="00A931FA"/>
    <w:rsid w:val="00A93A82"/>
    <w:rsid w:val="00A95AE8"/>
    <w:rsid w:val="00A96378"/>
    <w:rsid w:val="00A96487"/>
    <w:rsid w:val="00A96A39"/>
    <w:rsid w:val="00A97A83"/>
    <w:rsid w:val="00A97EA2"/>
    <w:rsid w:val="00AA0033"/>
    <w:rsid w:val="00AA0834"/>
    <w:rsid w:val="00AA1327"/>
    <w:rsid w:val="00AA148F"/>
    <w:rsid w:val="00AA21FE"/>
    <w:rsid w:val="00AA2260"/>
    <w:rsid w:val="00AA280F"/>
    <w:rsid w:val="00AA3496"/>
    <w:rsid w:val="00AA3CCD"/>
    <w:rsid w:val="00AA4D6B"/>
    <w:rsid w:val="00AA503D"/>
    <w:rsid w:val="00AA658A"/>
    <w:rsid w:val="00AA668D"/>
    <w:rsid w:val="00AA6A4F"/>
    <w:rsid w:val="00AA6F88"/>
    <w:rsid w:val="00AA7CAF"/>
    <w:rsid w:val="00AB05C3"/>
    <w:rsid w:val="00AB0668"/>
    <w:rsid w:val="00AB0F77"/>
    <w:rsid w:val="00AB1663"/>
    <w:rsid w:val="00AB2D50"/>
    <w:rsid w:val="00AB3DE7"/>
    <w:rsid w:val="00AB448C"/>
    <w:rsid w:val="00AB4953"/>
    <w:rsid w:val="00AB5F3F"/>
    <w:rsid w:val="00AB6858"/>
    <w:rsid w:val="00AB76DE"/>
    <w:rsid w:val="00AC005C"/>
    <w:rsid w:val="00AC0F00"/>
    <w:rsid w:val="00AC15C8"/>
    <w:rsid w:val="00AC1BAD"/>
    <w:rsid w:val="00AC1E37"/>
    <w:rsid w:val="00AC3A2C"/>
    <w:rsid w:val="00AC4025"/>
    <w:rsid w:val="00AC48B9"/>
    <w:rsid w:val="00AC56A1"/>
    <w:rsid w:val="00AC5782"/>
    <w:rsid w:val="00AC7A4E"/>
    <w:rsid w:val="00AC7A52"/>
    <w:rsid w:val="00AD096D"/>
    <w:rsid w:val="00AD105B"/>
    <w:rsid w:val="00AD129A"/>
    <w:rsid w:val="00AD1677"/>
    <w:rsid w:val="00AD17FC"/>
    <w:rsid w:val="00AD222F"/>
    <w:rsid w:val="00AD2C8B"/>
    <w:rsid w:val="00AD3CE0"/>
    <w:rsid w:val="00AD3EA8"/>
    <w:rsid w:val="00AD43EE"/>
    <w:rsid w:val="00AD4BB6"/>
    <w:rsid w:val="00AD4EEC"/>
    <w:rsid w:val="00AD4EF9"/>
    <w:rsid w:val="00AD5F93"/>
    <w:rsid w:val="00AD64D4"/>
    <w:rsid w:val="00AD6AB6"/>
    <w:rsid w:val="00AD6E49"/>
    <w:rsid w:val="00AD70A1"/>
    <w:rsid w:val="00AE00BC"/>
    <w:rsid w:val="00AE05E7"/>
    <w:rsid w:val="00AE0921"/>
    <w:rsid w:val="00AE12A7"/>
    <w:rsid w:val="00AE1748"/>
    <w:rsid w:val="00AE2018"/>
    <w:rsid w:val="00AE2352"/>
    <w:rsid w:val="00AE44D2"/>
    <w:rsid w:val="00AE4A3C"/>
    <w:rsid w:val="00AE50CE"/>
    <w:rsid w:val="00AE55AC"/>
    <w:rsid w:val="00AE67A3"/>
    <w:rsid w:val="00AF0010"/>
    <w:rsid w:val="00AF0B4C"/>
    <w:rsid w:val="00AF0F36"/>
    <w:rsid w:val="00AF0FC6"/>
    <w:rsid w:val="00AF1008"/>
    <w:rsid w:val="00AF1697"/>
    <w:rsid w:val="00AF213C"/>
    <w:rsid w:val="00AF3282"/>
    <w:rsid w:val="00AF45B2"/>
    <w:rsid w:val="00AF5B41"/>
    <w:rsid w:val="00AF5EE6"/>
    <w:rsid w:val="00AF63BF"/>
    <w:rsid w:val="00AF7E84"/>
    <w:rsid w:val="00AF7F81"/>
    <w:rsid w:val="00B00142"/>
    <w:rsid w:val="00B01C4D"/>
    <w:rsid w:val="00B01E2A"/>
    <w:rsid w:val="00B02AB2"/>
    <w:rsid w:val="00B02E66"/>
    <w:rsid w:val="00B03702"/>
    <w:rsid w:val="00B04113"/>
    <w:rsid w:val="00B047E9"/>
    <w:rsid w:val="00B04B54"/>
    <w:rsid w:val="00B0506E"/>
    <w:rsid w:val="00B05C08"/>
    <w:rsid w:val="00B05E57"/>
    <w:rsid w:val="00B06372"/>
    <w:rsid w:val="00B069B1"/>
    <w:rsid w:val="00B06A49"/>
    <w:rsid w:val="00B071AF"/>
    <w:rsid w:val="00B071EE"/>
    <w:rsid w:val="00B07EBB"/>
    <w:rsid w:val="00B100C2"/>
    <w:rsid w:val="00B10C80"/>
    <w:rsid w:val="00B10E66"/>
    <w:rsid w:val="00B113E4"/>
    <w:rsid w:val="00B11673"/>
    <w:rsid w:val="00B11BC8"/>
    <w:rsid w:val="00B1250F"/>
    <w:rsid w:val="00B12660"/>
    <w:rsid w:val="00B1292C"/>
    <w:rsid w:val="00B12ECD"/>
    <w:rsid w:val="00B13057"/>
    <w:rsid w:val="00B13757"/>
    <w:rsid w:val="00B140EB"/>
    <w:rsid w:val="00B144D7"/>
    <w:rsid w:val="00B149F9"/>
    <w:rsid w:val="00B14BAF"/>
    <w:rsid w:val="00B152C7"/>
    <w:rsid w:val="00B15E55"/>
    <w:rsid w:val="00B164A4"/>
    <w:rsid w:val="00B17608"/>
    <w:rsid w:val="00B2070C"/>
    <w:rsid w:val="00B20D66"/>
    <w:rsid w:val="00B21B47"/>
    <w:rsid w:val="00B22B95"/>
    <w:rsid w:val="00B235AD"/>
    <w:rsid w:val="00B23C47"/>
    <w:rsid w:val="00B23CBA"/>
    <w:rsid w:val="00B2414D"/>
    <w:rsid w:val="00B256A8"/>
    <w:rsid w:val="00B25BA2"/>
    <w:rsid w:val="00B261B5"/>
    <w:rsid w:val="00B263DC"/>
    <w:rsid w:val="00B279C8"/>
    <w:rsid w:val="00B309E6"/>
    <w:rsid w:val="00B32072"/>
    <w:rsid w:val="00B330A5"/>
    <w:rsid w:val="00B33CB2"/>
    <w:rsid w:val="00B33EA8"/>
    <w:rsid w:val="00B340CD"/>
    <w:rsid w:val="00B34A77"/>
    <w:rsid w:val="00B34B18"/>
    <w:rsid w:val="00B3587A"/>
    <w:rsid w:val="00B35931"/>
    <w:rsid w:val="00B376C2"/>
    <w:rsid w:val="00B37A92"/>
    <w:rsid w:val="00B40918"/>
    <w:rsid w:val="00B40E4E"/>
    <w:rsid w:val="00B4160F"/>
    <w:rsid w:val="00B416E3"/>
    <w:rsid w:val="00B42A48"/>
    <w:rsid w:val="00B433F1"/>
    <w:rsid w:val="00B43DC7"/>
    <w:rsid w:val="00B45033"/>
    <w:rsid w:val="00B4517D"/>
    <w:rsid w:val="00B457AF"/>
    <w:rsid w:val="00B45E29"/>
    <w:rsid w:val="00B46141"/>
    <w:rsid w:val="00B4672B"/>
    <w:rsid w:val="00B5029D"/>
    <w:rsid w:val="00B514EB"/>
    <w:rsid w:val="00B524C2"/>
    <w:rsid w:val="00B5304F"/>
    <w:rsid w:val="00B530E5"/>
    <w:rsid w:val="00B5363E"/>
    <w:rsid w:val="00B53ED7"/>
    <w:rsid w:val="00B53F37"/>
    <w:rsid w:val="00B54207"/>
    <w:rsid w:val="00B54E39"/>
    <w:rsid w:val="00B550DF"/>
    <w:rsid w:val="00B56016"/>
    <w:rsid w:val="00B5629E"/>
    <w:rsid w:val="00B56382"/>
    <w:rsid w:val="00B57367"/>
    <w:rsid w:val="00B578EB"/>
    <w:rsid w:val="00B579C5"/>
    <w:rsid w:val="00B57D03"/>
    <w:rsid w:val="00B602F3"/>
    <w:rsid w:val="00B6044C"/>
    <w:rsid w:val="00B60893"/>
    <w:rsid w:val="00B609C0"/>
    <w:rsid w:val="00B60C40"/>
    <w:rsid w:val="00B61AF4"/>
    <w:rsid w:val="00B63CB3"/>
    <w:rsid w:val="00B64055"/>
    <w:rsid w:val="00B6411C"/>
    <w:rsid w:val="00B64498"/>
    <w:rsid w:val="00B647DA"/>
    <w:rsid w:val="00B65AA2"/>
    <w:rsid w:val="00B66071"/>
    <w:rsid w:val="00B66FF9"/>
    <w:rsid w:val="00B67230"/>
    <w:rsid w:val="00B67786"/>
    <w:rsid w:val="00B67C03"/>
    <w:rsid w:val="00B67C42"/>
    <w:rsid w:val="00B715A0"/>
    <w:rsid w:val="00B716AA"/>
    <w:rsid w:val="00B71834"/>
    <w:rsid w:val="00B71E40"/>
    <w:rsid w:val="00B7215C"/>
    <w:rsid w:val="00B722A3"/>
    <w:rsid w:val="00B72D33"/>
    <w:rsid w:val="00B73A6B"/>
    <w:rsid w:val="00B73EC3"/>
    <w:rsid w:val="00B757DB"/>
    <w:rsid w:val="00B7601F"/>
    <w:rsid w:val="00B76640"/>
    <w:rsid w:val="00B76D09"/>
    <w:rsid w:val="00B77A50"/>
    <w:rsid w:val="00B801D2"/>
    <w:rsid w:val="00B80CF8"/>
    <w:rsid w:val="00B81B6A"/>
    <w:rsid w:val="00B81B97"/>
    <w:rsid w:val="00B820D4"/>
    <w:rsid w:val="00B8216E"/>
    <w:rsid w:val="00B82683"/>
    <w:rsid w:val="00B82E53"/>
    <w:rsid w:val="00B83895"/>
    <w:rsid w:val="00B83A09"/>
    <w:rsid w:val="00B83F6D"/>
    <w:rsid w:val="00B851D9"/>
    <w:rsid w:val="00B86D24"/>
    <w:rsid w:val="00B87DD9"/>
    <w:rsid w:val="00B90362"/>
    <w:rsid w:val="00B90582"/>
    <w:rsid w:val="00B92B7B"/>
    <w:rsid w:val="00B92E6D"/>
    <w:rsid w:val="00B9382E"/>
    <w:rsid w:val="00B9404C"/>
    <w:rsid w:val="00B94435"/>
    <w:rsid w:val="00B94C23"/>
    <w:rsid w:val="00B94F5E"/>
    <w:rsid w:val="00B9513F"/>
    <w:rsid w:val="00B953A9"/>
    <w:rsid w:val="00B95E64"/>
    <w:rsid w:val="00B96584"/>
    <w:rsid w:val="00B967DF"/>
    <w:rsid w:val="00B97315"/>
    <w:rsid w:val="00B9733C"/>
    <w:rsid w:val="00B97494"/>
    <w:rsid w:val="00B97527"/>
    <w:rsid w:val="00B97AC4"/>
    <w:rsid w:val="00B97F5B"/>
    <w:rsid w:val="00B97FAD"/>
    <w:rsid w:val="00BA0410"/>
    <w:rsid w:val="00BA06CC"/>
    <w:rsid w:val="00BA0797"/>
    <w:rsid w:val="00BA0CFB"/>
    <w:rsid w:val="00BA1696"/>
    <w:rsid w:val="00BA1C3A"/>
    <w:rsid w:val="00BA1E94"/>
    <w:rsid w:val="00BA203F"/>
    <w:rsid w:val="00BA267F"/>
    <w:rsid w:val="00BA2CB0"/>
    <w:rsid w:val="00BA305B"/>
    <w:rsid w:val="00BA3569"/>
    <w:rsid w:val="00BA38A3"/>
    <w:rsid w:val="00BA3BE7"/>
    <w:rsid w:val="00BA44EF"/>
    <w:rsid w:val="00BA4DAF"/>
    <w:rsid w:val="00BA741C"/>
    <w:rsid w:val="00BB05A1"/>
    <w:rsid w:val="00BB18D0"/>
    <w:rsid w:val="00BB30FB"/>
    <w:rsid w:val="00BB3D69"/>
    <w:rsid w:val="00BB4FEC"/>
    <w:rsid w:val="00BB50B1"/>
    <w:rsid w:val="00BB53E2"/>
    <w:rsid w:val="00BB60D5"/>
    <w:rsid w:val="00BB65AC"/>
    <w:rsid w:val="00BB6B6D"/>
    <w:rsid w:val="00BB6FA2"/>
    <w:rsid w:val="00BC0304"/>
    <w:rsid w:val="00BC06D7"/>
    <w:rsid w:val="00BC14A7"/>
    <w:rsid w:val="00BC14ED"/>
    <w:rsid w:val="00BC1D72"/>
    <w:rsid w:val="00BC229B"/>
    <w:rsid w:val="00BC2BD4"/>
    <w:rsid w:val="00BC3CB1"/>
    <w:rsid w:val="00BC4CCD"/>
    <w:rsid w:val="00BC4D0E"/>
    <w:rsid w:val="00BC4DE8"/>
    <w:rsid w:val="00BC5226"/>
    <w:rsid w:val="00BC6C38"/>
    <w:rsid w:val="00BC7C3B"/>
    <w:rsid w:val="00BC7FD6"/>
    <w:rsid w:val="00BD14A7"/>
    <w:rsid w:val="00BD1E24"/>
    <w:rsid w:val="00BD2916"/>
    <w:rsid w:val="00BD2993"/>
    <w:rsid w:val="00BD3157"/>
    <w:rsid w:val="00BD3230"/>
    <w:rsid w:val="00BD576A"/>
    <w:rsid w:val="00BD5B59"/>
    <w:rsid w:val="00BD627E"/>
    <w:rsid w:val="00BE0037"/>
    <w:rsid w:val="00BE0186"/>
    <w:rsid w:val="00BE077F"/>
    <w:rsid w:val="00BE099E"/>
    <w:rsid w:val="00BE0A9E"/>
    <w:rsid w:val="00BE0F3C"/>
    <w:rsid w:val="00BE0FB9"/>
    <w:rsid w:val="00BE1612"/>
    <w:rsid w:val="00BE1A39"/>
    <w:rsid w:val="00BE1CD7"/>
    <w:rsid w:val="00BE2000"/>
    <w:rsid w:val="00BE20F9"/>
    <w:rsid w:val="00BE244B"/>
    <w:rsid w:val="00BE3062"/>
    <w:rsid w:val="00BE370F"/>
    <w:rsid w:val="00BE37CB"/>
    <w:rsid w:val="00BE3B8C"/>
    <w:rsid w:val="00BE3CC5"/>
    <w:rsid w:val="00BE48C2"/>
    <w:rsid w:val="00BE48CC"/>
    <w:rsid w:val="00BE5F0A"/>
    <w:rsid w:val="00BE6577"/>
    <w:rsid w:val="00BE69B9"/>
    <w:rsid w:val="00BE6F36"/>
    <w:rsid w:val="00BE73E9"/>
    <w:rsid w:val="00BE7602"/>
    <w:rsid w:val="00BF0084"/>
    <w:rsid w:val="00BF0A9D"/>
    <w:rsid w:val="00BF2434"/>
    <w:rsid w:val="00BF25B5"/>
    <w:rsid w:val="00BF28B8"/>
    <w:rsid w:val="00BF28E2"/>
    <w:rsid w:val="00BF4616"/>
    <w:rsid w:val="00BF536B"/>
    <w:rsid w:val="00BF5847"/>
    <w:rsid w:val="00BF5E5D"/>
    <w:rsid w:val="00BF5EF6"/>
    <w:rsid w:val="00BF6F96"/>
    <w:rsid w:val="00C019A6"/>
    <w:rsid w:val="00C01BE7"/>
    <w:rsid w:val="00C020CD"/>
    <w:rsid w:val="00C025D7"/>
    <w:rsid w:val="00C0268C"/>
    <w:rsid w:val="00C02706"/>
    <w:rsid w:val="00C02881"/>
    <w:rsid w:val="00C0383D"/>
    <w:rsid w:val="00C03DDB"/>
    <w:rsid w:val="00C045E1"/>
    <w:rsid w:val="00C0496D"/>
    <w:rsid w:val="00C053FD"/>
    <w:rsid w:val="00C0585F"/>
    <w:rsid w:val="00C059D3"/>
    <w:rsid w:val="00C06276"/>
    <w:rsid w:val="00C071A2"/>
    <w:rsid w:val="00C07755"/>
    <w:rsid w:val="00C07C45"/>
    <w:rsid w:val="00C1417F"/>
    <w:rsid w:val="00C14BC8"/>
    <w:rsid w:val="00C16523"/>
    <w:rsid w:val="00C16AD0"/>
    <w:rsid w:val="00C16B1D"/>
    <w:rsid w:val="00C16E13"/>
    <w:rsid w:val="00C1710E"/>
    <w:rsid w:val="00C174C7"/>
    <w:rsid w:val="00C17624"/>
    <w:rsid w:val="00C17E41"/>
    <w:rsid w:val="00C2049C"/>
    <w:rsid w:val="00C2099E"/>
    <w:rsid w:val="00C228F8"/>
    <w:rsid w:val="00C23564"/>
    <w:rsid w:val="00C236AF"/>
    <w:rsid w:val="00C23B57"/>
    <w:rsid w:val="00C23D07"/>
    <w:rsid w:val="00C256CA"/>
    <w:rsid w:val="00C263A8"/>
    <w:rsid w:val="00C26421"/>
    <w:rsid w:val="00C269E0"/>
    <w:rsid w:val="00C26B1B"/>
    <w:rsid w:val="00C26D04"/>
    <w:rsid w:val="00C26D33"/>
    <w:rsid w:val="00C2707B"/>
    <w:rsid w:val="00C27241"/>
    <w:rsid w:val="00C27346"/>
    <w:rsid w:val="00C274B9"/>
    <w:rsid w:val="00C2774D"/>
    <w:rsid w:val="00C277B6"/>
    <w:rsid w:val="00C30349"/>
    <w:rsid w:val="00C311B2"/>
    <w:rsid w:val="00C3128F"/>
    <w:rsid w:val="00C3132C"/>
    <w:rsid w:val="00C3144D"/>
    <w:rsid w:val="00C317BA"/>
    <w:rsid w:val="00C32183"/>
    <w:rsid w:val="00C32C39"/>
    <w:rsid w:val="00C33FF9"/>
    <w:rsid w:val="00C342B9"/>
    <w:rsid w:val="00C344DE"/>
    <w:rsid w:val="00C34C90"/>
    <w:rsid w:val="00C35174"/>
    <w:rsid w:val="00C36259"/>
    <w:rsid w:val="00C36C5E"/>
    <w:rsid w:val="00C40261"/>
    <w:rsid w:val="00C4066E"/>
    <w:rsid w:val="00C40FE4"/>
    <w:rsid w:val="00C4166A"/>
    <w:rsid w:val="00C439C1"/>
    <w:rsid w:val="00C4470A"/>
    <w:rsid w:val="00C4663A"/>
    <w:rsid w:val="00C476AB"/>
    <w:rsid w:val="00C50712"/>
    <w:rsid w:val="00C51235"/>
    <w:rsid w:val="00C5263B"/>
    <w:rsid w:val="00C526F6"/>
    <w:rsid w:val="00C528CD"/>
    <w:rsid w:val="00C53243"/>
    <w:rsid w:val="00C54BFC"/>
    <w:rsid w:val="00C55904"/>
    <w:rsid w:val="00C55B16"/>
    <w:rsid w:val="00C55C41"/>
    <w:rsid w:val="00C5623C"/>
    <w:rsid w:val="00C56D0E"/>
    <w:rsid w:val="00C5757E"/>
    <w:rsid w:val="00C6001A"/>
    <w:rsid w:val="00C613A4"/>
    <w:rsid w:val="00C617A2"/>
    <w:rsid w:val="00C6364E"/>
    <w:rsid w:val="00C64050"/>
    <w:rsid w:val="00C64148"/>
    <w:rsid w:val="00C64870"/>
    <w:rsid w:val="00C64A2B"/>
    <w:rsid w:val="00C64DE3"/>
    <w:rsid w:val="00C64F98"/>
    <w:rsid w:val="00C650B7"/>
    <w:rsid w:val="00C668C6"/>
    <w:rsid w:val="00C66B48"/>
    <w:rsid w:val="00C67A3F"/>
    <w:rsid w:val="00C7134C"/>
    <w:rsid w:val="00C715ED"/>
    <w:rsid w:val="00C71686"/>
    <w:rsid w:val="00C71AB0"/>
    <w:rsid w:val="00C71F84"/>
    <w:rsid w:val="00C72A02"/>
    <w:rsid w:val="00C73106"/>
    <w:rsid w:val="00C739AB"/>
    <w:rsid w:val="00C73C9E"/>
    <w:rsid w:val="00C73E76"/>
    <w:rsid w:val="00C73F15"/>
    <w:rsid w:val="00C7442D"/>
    <w:rsid w:val="00C74957"/>
    <w:rsid w:val="00C74B30"/>
    <w:rsid w:val="00C75722"/>
    <w:rsid w:val="00C7688A"/>
    <w:rsid w:val="00C7741A"/>
    <w:rsid w:val="00C775DF"/>
    <w:rsid w:val="00C777E6"/>
    <w:rsid w:val="00C80A1F"/>
    <w:rsid w:val="00C81143"/>
    <w:rsid w:val="00C81699"/>
    <w:rsid w:val="00C81742"/>
    <w:rsid w:val="00C81B7D"/>
    <w:rsid w:val="00C81BF3"/>
    <w:rsid w:val="00C81D98"/>
    <w:rsid w:val="00C81DE1"/>
    <w:rsid w:val="00C8224E"/>
    <w:rsid w:val="00C828F7"/>
    <w:rsid w:val="00C833DE"/>
    <w:rsid w:val="00C83BE4"/>
    <w:rsid w:val="00C84083"/>
    <w:rsid w:val="00C844DE"/>
    <w:rsid w:val="00C84DF4"/>
    <w:rsid w:val="00C85576"/>
    <w:rsid w:val="00C8600B"/>
    <w:rsid w:val="00C865E0"/>
    <w:rsid w:val="00C86E2E"/>
    <w:rsid w:val="00C8740D"/>
    <w:rsid w:val="00C8748A"/>
    <w:rsid w:val="00C87632"/>
    <w:rsid w:val="00C87731"/>
    <w:rsid w:val="00C87A9F"/>
    <w:rsid w:val="00C87CC8"/>
    <w:rsid w:val="00C90DA0"/>
    <w:rsid w:val="00C914F0"/>
    <w:rsid w:val="00C929C1"/>
    <w:rsid w:val="00C92E59"/>
    <w:rsid w:val="00C92F1B"/>
    <w:rsid w:val="00C93F9B"/>
    <w:rsid w:val="00C94025"/>
    <w:rsid w:val="00C940EA"/>
    <w:rsid w:val="00C942AD"/>
    <w:rsid w:val="00C94B09"/>
    <w:rsid w:val="00C94D49"/>
    <w:rsid w:val="00C9554A"/>
    <w:rsid w:val="00C9620F"/>
    <w:rsid w:val="00C96A85"/>
    <w:rsid w:val="00C96D1D"/>
    <w:rsid w:val="00CA0439"/>
    <w:rsid w:val="00CA1035"/>
    <w:rsid w:val="00CA1B28"/>
    <w:rsid w:val="00CA2114"/>
    <w:rsid w:val="00CA2D49"/>
    <w:rsid w:val="00CA357B"/>
    <w:rsid w:val="00CA386E"/>
    <w:rsid w:val="00CA3B81"/>
    <w:rsid w:val="00CA3B9C"/>
    <w:rsid w:val="00CA5099"/>
    <w:rsid w:val="00CA52A4"/>
    <w:rsid w:val="00CA5586"/>
    <w:rsid w:val="00CA5977"/>
    <w:rsid w:val="00CA609B"/>
    <w:rsid w:val="00CA63C2"/>
    <w:rsid w:val="00CA78F4"/>
    <w:rsid w:val="00CB098A"/>
    <w:rsid w:val="00CB0B6A"/>
    <w:rsid w:val="00CB12F1"/>
    <w:rsid w:val="00CB133B"/>
    <w:rsid w:val="00CB144D"/>
    <w:rsid w:val="00CB256B"/>
    <w:rsid w:val="00CB389B"/>
    <w:rsid w:val="00CB3997"/>
    <w:rsid w:val="00CB3F1B"/>
    <w:rsid w:val="00CB5B59"/>
    <w:rsid w:val="00CB6420"/>
    <w:rsid w:val="00CB6598"/>
    <w:rsid w:val="00CB73CA"/>
    <w:rsid w:val="00CB73DF"/>
    <w:rsid w:val="00CB7A41"/>
    <w:rsid w:val="00CC05A3"/>
    <w:rsid w:val="00CC0725"/>
    <w:rsid w:val="00CC0C56"/>
    <w:rsid w:val="00CC18A4"/>
    <w:rsid w:val="00CC198E"/>
    <w:rsid w:val="00CC1CE5"/>
    <w:rsid w:val="00CC2060"/>
    <w:rsid w:val="00CC2623"/>
    <w:rsid w:val="00CC3378"/>
    <w:rsid w:val="00CC3390"/>
    <w:rsid w:val="00CC4CC0"/>
    <w:rsid w:val="00CC5309"/>
    <w:rsid w:val="00CC6476"/>
    <w:rsid w:val="00CC6ED8"/>
    <w:rsid w:val="00CC7AE9"/>
    <w:rsid w:val="00CC7E06"/>
    <w:rsid w:val="00CD01A1"/>
    <w:rsid w:val="00CD111C"/>
    <w:rsid w:val="00CD1841"/>
    <w:rsid w:val="00CD184B"/>
    <w:rsid w:val="00CD1B9E"/>
    <w:rsid w:val="00CD23D4"/>
    <w:rsid w:val="00CD28B2"/>
    <w:rsid w:val="00CD2E1A"/>
    <w:rsid w:val="00CD4D1F"/>
    <w:rsid w:val="00CD55E3"/>
    <w:rsid w:val="00CD6B1A"/>
    <w:rsid w:val="00CD70FD"/>
    <w:rsid w:val="00CD760A"/>
    <w:rsid w:val="00CE0356"/>
    <w:rsid w:val="00CE0D0B"/>
    <w:rsid w:val="00CE16BC"/>
    <w:rsid w:val="00CE1B8D"/>
    <w:rsid w:val="00CE2445"/>
    <w:rsid w:val="00CE281D"/>
    <w:rsid w:val="00CE42C0"/>
    <w:rsid w:val="00CE45E4"/>
    <w:rsid w:val="00CE5070"/>
    <w:rsid w:val="00CE5378"/>
    <w:rsid w:val="00CE58CA"/>
    <w:rsid w:val="00CE5D5A"/>
    <w:rsid w:val="00CE7732"/>
    <w:rsid w:val="00CF0172"/>
    <w:rsid w:val="00CF06D4"/>
    <w:rsid w:val="00CF0C2C"/>
    <w:rsid w:val="00CF116B"/>
    <w:rsid w:val="00CF1DC2"/>
    <w:rsid w:val="00CF3D14"/>
    <w:rsid w:val="00CF41DC"/>
    <w:rsid w:val="00CF4403"/>
    <w:rsid w:val="00CF46F6"/>
    <w:rsid w:val="00CF54A0"/>
    <w:rsid w:val="00CF5F11"/>
    <w:rsid w:val="00D00173"/>
    <w:rsid w:val="00D004FC"/>
    <w:rsid w:val="00D01188"/>
    <w:rsid w:val="00D012EE"/>
    <w:rsid w:val="00D02B1E"/>
    <w:rsid w:val="00D02F1F"/>
    <w:rsid w:val="00D02FDF"/>
    <w:rsid w:val="00D031D9"/>
    <w:rsid w:val="00D03996"/>
    <w:rsid w:val="00D043CF"/>
    <w:rsid w:val="00D04696"/>
    <w:rsid w:val="00D0475A"/>
    <w:rsid w:val="00D054CE"/>
    <w:rsid w:val="00D05759"/>
    <w:rsid w:val="00D05F49"/>
    <w:rsid w:val="00D0600C"/>
    <w:rsid w:val="00D060FB"/>
    <w:rsid w:val="00D06A41"/>
    <w:rsid w:val="00D07164"/>
    <w:rsid w:val="00D079DB"/>
    <w:rsid w:val="00D07C5E"/>
    <w:rsid w:val="00D07FFC"/>
    <w:rsid w:val="00D10071"/>
    <w:rsid w:val="00D100B5"/>
    <w:rsid w:val="00D101CE"/>
    <w:rsid w:val="00D10349"/>
    <w:rsid w:val="00D1154D"/>
    <w:rsid w:val="00D12080"/>
    <w:rsid w:val="00D12BA3"/>
    <w:rsid w:val="00D12F4D"/>
    <w:rsid w:val="00D12F81"/>
    <w:rsid w:val="00D1304F"/>
    <w:rsid w:val="00D143DB"/>
    <w:rsid w:val="00D14565"/>
    <w:rsid w:val="00D14E16"/>
    <w:rsid w:val="00D154AE"/>
    <w:rsid w:val="00D1555E"/>
    <w:rsid w:val="00D15CBC"/>
    <w:rsid w:val="00D15DE0"/>
    <w:rsid w:val="00D1610E"/>
    <w:rsid w:val="00D16553"/>
    <w:rsid w:val="00D17000"/>
    <w:rsid w:val="00D17674"/>
    <w:rsid w:val="00D17A0A"/>
    <w:rsid w:val="00D17D1C"/>
    <w:rsid w:val="00D20690"/>
    <w:rsid w:val="00D21C15"/>
    <w:rsid w:val="00D21D50"/>
    <w:rsid w:val="00D22572"/>
    <w:rsid w:val="00D24588"/>
    <w:rsid w:val="00D247AC"/>
    <w:rsid w:val="00D26345"/>
    <w:rsid w:val="00D26579"/>
    <w:rsid w:val="00D27308"/>
    <w:rsid w:val="00D27A17"/>
    <w:rsid w:val="00D27F94"/>
    <w:rsid w:val="00D3013A"/>
    <w:rsid w:val="00D311DF"/>
    <w:rsid w:val="00D327BB"/>
    <w:rsid w:val="00D336BE"/>
    <w:rsid w:val="00D337B3"/>
    <w:rsid w:val="00D3399C"/>
    <w:rsid w:val="00D34A2D"/>
    <w:rsid w:val="00D34C27"/>
    <w:rsid w:val="00D34E0A"/>
    <w:rsid w:val="00D356F0"/>
    <w:rsid w:val="00D35E5D"/>
    <w:rsid w:val="00D371FC"/>
    <w:rsid w:val="00D37DAD"/>
    <w:rsid w:val="00D40064"/>
    <w:rsid w:val="00D400E0"/>
    <w:rsid w:val="00D404BC"/>
    <w:rsid w:val="00D42679"/>
    <w:rsid w:val="00D443AB"/>
    <w:rsid w:val="00D44CE5"/>
    <w:rsid w:val="00D451E9"/>
    <w:rsid w:val="00D45260"/>
    <w:rsid w:val="00D45710"/>
    <w:rsid w:val="00D4600D"/>
    <w:rsid w:val="00D46DCA"/>
    <w:rsid w:val="00D473D5"/>
    <w:rsid w:val="00D50D7E"/>
    <w:rsid w:val="00D50FD3"/>
    <w:rsid w:val="00D51FCC"/>
    <w:rsid w:val="00D52878"/>
    <w:rsid w:val="00D52AA0"/>
    <w:rsid w:val="00D52ACF"/>
    <w:rsid w:val="00D5339A"/>
    <w:rsid w:val="00D5379F"/>
    <w:rsid w:val="00D53B47"/>
    <w:rsid w:val="00D53F6C"/>
    <w:rsid w:val="00D542F0"/>
    <w:rsid w:val="00D54AB9"/>
    <w:rsid w:val="00D55543"/>
    <w:rsid w:val="00D56568"/>
    <w:rsid w:val="00D56A62"/>
    <w:rsid w:val="00D56F9A"/>
    <w:rsid w:val="00D575ED"/>
    <w:rsid w:val="00D604B8"/>
    <w:rsid w:val="00D61126"/>
    <w:rsid w:val="00D62371"/>
    <w:rsid w:val="00D64123"/>
    <w:rsid w:val="00D64FA4"/>
    <w:rsid w:val="00D6613A"/>
    <w:rsid w:val="00D6739F"/>
    <w:rsid w:val="00D67611"/>
    <w:rsid w:val="00D6765D"/>
    <w:rsid w:val="00D70339"/>
    <w:rsid w:val="00D703CA"/>
    <w:rsid w:val="00D71440"/>
    <w:rsid w:val="00D72234"/>
    <w:rsid w:val="00D72602"/>
    <w:rsid w:val="00D72A20"/>
    <w:rsid w:val="00D72B4A"/>
    <w:rsid w:val="00D72C9F"/>
    <w:rsid w:val="00D73195"/>
    <w:rsid w:val="00D73EB4"/>
    <w:rsid w:val="00D75ED8"/>
    <w:rsid w:val="00D76181"/>
    <w:rsid w:val="00D7672D"/>
    <w:rsid w:val="00D767BE"/>
    <w:rsid w:val="00D76B30"/>
    <w:rsid w:val="00D77B6D"/>
    <w:rsid w:val="00D80076"/>
    <w:rsid w:val="00D8052E"/>
    <w:rsid w:val="00D81365"/>
    <w:rsid w:val="00D81367"/>
    <w:rsid w:val="00D814F5"/>
    <w:rsid w:val="00D81999"/>
    <w:rsid w:val="00D819CD"/>
    <w:rsid w:val="00D81BD2"/>
    <w:rsid w:val="00D81D70"/>
    <w:rsid w:val="00D82A5E"/>
    <w:rsid w:val="00D83AE2"/>
    <w:rsid w:val="00D83E79"/>
    <w:rsid w:val="00D83EA2"/>
    <w:rsid w:val="00D84712"/>
    <w:rsid w:val="00D86B8C"/>
    <w:rsid w:val="00D86FBF"/>
    <w:rsid w:val="00D90D2D"/>
    <w:rsid w:val="00D91024"/>
    <w:rsid w:val="00D91BBC"/>
    <w:rsid w:val="00D9209B"/>
    <w:rsid w:val="00D92184"/>
    <w:rsid w:val="00D93F3B"/>
    <w:rsid w:val="00D93FBB"/>
    <w:rsid w:val="00D94232"/>
    <w:rsid w:val="00D94348"/>
    <w:rsid w:val="00D94745"/>
    <w:rsid w:val="00D9534E"/>
    <w:rsid w:val="00D957C7"/>
    <w:rsid w:val="00D96059"/>
    <w:rsid w:val="00D96BF5"/>
    <w:rsid w:val="00D96E56"/>
    <w:rsid w:val="00D97166"/>
    <w:rsid w:val="00D97719"/>
    <w:rsid w:val="00D9777C"/>
    <w:rsid w:val="00D978CF"/>
    <w:rsid w:val="00D97947"/>
    <w:rsid w:val="00D97AB9"/>
    <w:rsid w:val="00DA022F"/>
    <w:rsid w:val="00DA0571"/>
    <w:rsid w:val="00DA25DE"/>
    <w:rsid w:val="00DA2860"/>
    <w:rsid w:val="00DA3292"/>
    <w:rsid w:val="00DA364A"/>
    <w:rsid w:val="00DA4A48"/>
    <w:rsid w:val="00DA4C5B"/>
    <w:rsid w:val="00DA5706"/>
    <w:rsid w:val="00DA61F7"/>
    <w:rsid w:val="00DA6422"/>
    <w:rsid w:val="00DB0762"/>
    <w:rsid w:val="00DB0CA7"/>
    <w:rsid w:val="00DB3410"/>
    <w:rsid w:val="00DB374F"/>
    <w:rsid w:val="00DB53EE"/>
    <w:rsid w:val="00DB5AF7"/>
    <w:rsid w:val="00DB67D3"/>
    <w:rsid w:val="00DB7260"/>
    <w:rsid w:val="00DC0BEC"/>
    <w:rsid w:val="00DC0DB0"/>
    <w:rsid w:val="00DC1397"/>
    <w:rsid w:val="00DC143C"/>
    <w:rsid w:val="00DC1BDA"/>
    <w:rsid w:val="00DC29B0"/>
    <w:rsid w:val="00DC29D1"/>
    <w:rsid w:val="00DC2EFA"/>
    <w:rsid w:val="00DC45F2"/>
    <w:rsid w:val="00DC77F3"/>
    <w:rsid w:val="00DD0055"/>
    <w:rsid w:val="00DD03F6"/>
    <w:rsid w:val="00DD260D"/>
    <w:rsid w:val="00DD27C0"/>
    <w:rsid w:val="00DD2C9E"/>
    <w:rsid w:val="00DD38E5"/>
    <w:rsid w:val="00DD52A5"/>
    <w:rsid w:val="00DD5880"/>
    <w:rsid w:val="00DD5CE1"/>
    <w:rsid w:val="00DD5E38"/>
    <w:rsid w:val="00DD64F0"/>
    <w:rsid w:val="00DD67E6"/>
    <w:rsid w:val="00DD6CE1"/>
    <w:rsid w:val="00DD7F8B"/>
    <w:rsid w:val="00DE02B5"/>
    <w:rsid w:val="00DE10A5"/>
    <w:rsid w:val="00DE1227"/>
    <w:rsid w:val="00DE1EA6"/>
    <w:rsid w:val="00DE2A66"/>
    <w:rsid w:val="00DE2D0F"/>
    <w:rsid w:val="00DE2F65"/>
    <w:rsid w:val="00DE3734"/>
    <w:rsid w:val="00DE3CBC"/>
    <w:rsid w:val="00DE40E6"/>
    <w:rsid w:val="00DE783F"/>
    <w:rsid w:val="00DF0111"/>
    <w:rsid w:val="00DF0E66"/>
    <w:rsid w:val="00DF0E6A"/>
    <w:rsid w:val="00DF1295"/>
    <w:rsid w:val="00DF212B"/>
    <w:rsid w:val="00DF2A9A"/>
    <w:rsid w:val="00DF3165"/>
    <w:rsid w:val="00DF337E"/>
    <w:rsid w:val="00DF39B8"/>
    <w:rsid w:val="00DF4BEE"/>
    <w:rsid w:val="00DF6331"/>
    <w:rsid w:val="00DF696C"/>
    <w:rsid w:val="00E000AC"/>
    <w:rsid w:val="00E001F6"/>
    <w:rsid w:val="00E002EC"/>
    <w:rsid w:val="00E00F24"/>
    <w:rsid w:val="00E01430"/>
    <w:rsid w:val="00E01601"/>
    <w:rsid w:val="00E02F30"/>
    <w:rsid w:val="00E02FC7"/>
    <w:rsid w:val="00E051E7"/>
    <w:rsid w:val="00E057D2"/>
    <w:rsid w:val="00E061CB"/>
    <w:rsid w:val="00E079E2"/>
    <w:rsid w:val="00E10739"/>
    <w:rsid w:val="00E10DD9"/>
    <w:rsid w:val="00E10ECE"/>
    <w:rsid w:val="00E113C0"/>
    <w:rsid w:val="00E11748"/>
    <w:rsid w:val="00E11B19"/>
    <w:rsid w:val="00E1207F"/>
    <w:rsid w:val="00E12474"/>
    <w:rsid w:val="00E12ACE"/>
    <w:rsid w:val="00E12ECA"/>
    <w:rsid w:val="00E1369E"/>
    <w:rsid w:val="00E139A5"/>
    <w:rsid w:val="00E13BB1"/>
    <w:rsid w:val="00E14005"/>
    <w:rsid w:val="00E14694"/>
    <w:rsid w:val="00E15070"/>
    <w:rsid w:val="00E151F1"/>
    <w:rsid w:val="00E154AF"/>
    <w:rsid w:val="00E15957"/>
    <w:rsid w:val="00E162F5"/>
    <w:rsid w:val="00E16D1A"/>
    <w:rsid w:val="00E1799F"/>
    <w:rsid w:val="00E20DFD"/>
    <w:rsid w:val="00E21021"/>
    <w:rsid w:val="00E216D0"/>
    <w:rsid w:val="00E219F6"/>
    <w:rsid w:val="00E22D36"/>
    <w:rsid w:val="00E22DAC"/>
    <w:rsid w:val="00E23144"/>
    <w:rsid w:val="00E2321A"/>
    <w:rsid w:val="00E236BC"/>
    <w:rsid w:val="00E24E20"/>
    <w:rsid w:val="00E24E73"/>
    <w:rsid w:val="00E25867"/>
    <w:rsid w:val="00E2673C"/>
    <w:rsid w:val="00E2730F"/>
    <w:rsid w:val="00E27550"/>
    <w:rsid w:val="00E27CDF"/>
    <w:rsid w:val="00E27F45"/>
    <w:rsid w:val="00E30CAE"/>
    <w:rsid w:val="00E31358"/>
    <w:rsid w:val="00E3178A"/>
    <w:rsid w:val="00E32EC8"/>
    <w:rsid w:val="00E3400C"/>
    <w:rsid w:val="00E35967"/>
    <w:rsid w:val="00E35D4F"/>
    <w:rsid w:val="00E35DCB"/>
    <w:rsid w:val="00E35DFA"/>
    <w:rsid w:val="00E36AF3"/>
    <w:rsid w:val="00E36E27"/>
    <w:rsid w:val="00E37307"/>
    <w:rsid w:val="00E3730D"/>
    <w:rsid w:val="00E37938"/>
    <w:rsid w:val="00E37BBC"/>
    <w:rsid w:val="00E40C61"/>
    <w:rsid w:val="00E40CF7"/>
    <w:rsid w:val="00E41E96"/>
    <w:rsid w:val="00E426A6"/>
    <w:rsid w:val="00E4273C"/>
    <w:rsid w:val="00E42AC6"/>
    <w:rsid w:val="00E437CF"/>
    <w:rsid w:val="00E43C25"/>
    <w:rsid w:val="00E43C37"/>
    <w:rsid w:val="00E43DBC"/>
    <w:rsid w:val="00E441F0"/>
    <w:rsid w:val="00E442D3"/>
    <w:rsid w:val="00E45CB7"/>
    <w:rsid w:val="00E46B8F"/>
    <w:rsid w:val="00E5010B"/>
    <w:rsid w:val="00E504B5"/>
    <w:rsid w:val="00E50BEE"/>
    <w:rsid w:val="00E512D2"/>
    <w:rsid w:val="00E519EF"/>
    <w:rsid w:val="00E520F5"/>
    <w:rsid w:val="00E5210D"/>
    <w:rsid w:val="00E5237A"/>
    <w:rsid w:val="00E52F68"/>
    <w:rsid w:val="00E534D5"/>
    <w:rsid w:val="00E538CA"/>
    <w:rsid w:val="00E5441A"/>
    <w:rsid w:val="00E54595"/>
    <w:rsid w:val="00E549F5"/>
    <w:rsid w:val="00E553D8"/>
    <w:rsid w:val="00E554EF"/>
    <w:rsid w:val="00E55BA5"/>
    <w:rsid w:val="00E5698A"/>
    <w:rsid w:val="00E57200"/>
    <w:rsid w:val="00E57546"/>
    <w:rsid w:val="00E60137"/>
    <w:rsid w:val="00E60228"/>
    <w:rsid w:val="00E60DAE"/>
    <w:rsid w:val="00E6118F"/>
    <w:rsid w:val="00E612EE"/>
    <w:rsid w:val="00E61602"/>
    <w:rsid w:val="00E61756"/>
    <w:rsid w:val="00E62429"/>
    <w:rsid w:val="00E62749"/>
    <w:rsid w:val="00E631D4"/>
    <w:rsid w:val="00E633B9"/>
    <w:rsid w:val="00E636C7"/>
    <w:rsid w:val="00E640FC"/>
    <w:rsid w:val="00E64469"/>
    <w:rsid w:val="00E646EA"/>
    <w:rsid w:val="00E64DB3"/>
    <w:rsid w:val="00E65533"/>
    <w:rsid w:val="00E65C07"/>
    <w:rsid w:val="00E65F86"/>
    <w:rsid w:val="00E662D7"/>
    <w:rsid w:val="00E66402"/>
    <w:rsid w:val="00E700E4"/>
    <w:rsid w:val="00E70DFE"/>
    <w:rsid w:val="00E71526"/>
    <w:rsid w:val="00E71C49"/>
    <w:rsid w:val="00E72BDC"/>
    <w:rsid w:val="00E74633"/>
    <w:rsid w:val="00E74B20"/>
    <w:rsid w:val="00E76E6B"/>
    <w:rsid w:val="00E7761E"/>
    <w:rsid w:val="00E77C0B"/>
    <w:rsid w:val="00E77F4A"/>
    <w:rsid w:val="00E80423"/>
    <w:rsid w:val="00E81293"/>
    <w:rsid w:val="00E82407"/>
    <w:rsid w:val="00E83F89"/>
    <w:rsid w:val="00E85515"/>
    <w:rsid w:val="00E855AC"/>
    <w:rsid w:val="00E8562E"/>
    <w:rsid w:val="00E8623B"/>
    <w:rsid w:val="00E86425"/>
    <w:rsid w:val="00E86727"/>
    <w:rsid w:val="00E900B4"/>
    <w:rsid w:val="00E92354"/>
    <w:rsid w:val="00E9286A"/>
    <w:rsid w:val="00E93019"/>
    <w:rsid w:val="00E93068"/>
    <w:rsid w:val="00E93E11"/>
    <w:rsid w:val="00E93EBA"/>
    <w:rsid w:val="00E945E4"/>
    <w:rsid w:val="00E94723"/>
    <w:rsid w:val="00E95103"/>
    <w:rsid w:val="00E951F5"/>
    <w:rsid w:val="00E95BA4"/>
    <w:rsid w:val="00E96F98"/>
    <w:rsid w:val="00E97093"/>
    <w:rsid w:val="00E976A1"/>
    <w:rsid w:val="00E979BF"/>
    <w:rsid w:val="00EA0156"/>
    <w:rsid w:val="00EA0694"/>
    <w:rsid w:val="00EA0EE8"/>
    <w:rsid w:val="00EA1C82"/>
    <w:rsid w:val="00EA22CE"/>
    <w:rsid w:val="00EA235F"/>
    <w:rsid w:val="00EA2637"/>
    <w:rsid w:val="00EA34A6"/>
    <w:rsid w:val="00EA35EA"/>
    <w:rsid w:val="00EA3E83"/>
    <w:rsid w:val="00EA5396"/>
    <w:rsid w:val="00EA5A83"/>
    <w:rsid w:val="00EA63C7"/>
    <w:rsid w:val="00EA718D"/>
    <w:rsid w:val="00EA79B6"/>
    <w:rsid w:val="00EB02C2"/>
    <w:rsid w:val="00EB03B9"/>
    <w:rsid w:val="00EB05C3"/>
    <w:rsid w:val="00EB09B0"/>
    <w:rsid w:val="00EB0B03"/>
    <w:rsid w:val="00EB0BA9"/>
    <w:rsid w:val="00EB132A"/>
    <w:rsid w:val="00EB159E"/>
    <w:rsid w:val="00EB171C"/>
    <w:rsid w:val="00EB1C56"/>
    <w:rsid w:val="00EB1C5D"/>
    <w:rsid w:val="00EB2043"/>
    <w:rsid w:val="00EB2CC1"/>
    <w:rsid w:val="00EB2FEA"/>
    <w:rsid w:val="00EB3168"/>
    <w:rsid w:val="00EB3A5A"/>
    <w:rsid w:val="00EB3EAC"/>
    <w:rsid w:val="00EB4002"/>
    <w:rsid w:val="00EB4926"/>
    <w:rsid w:val="00EB4BD2"/>
    <w:rsid w:val="00EB5BB1"/>
    <w:rsid w:val="00EB60A0"/>
    <w:rsid w:val="00EB7EEB"/>
    <w:rsid w:val="00EB7F0D"/>
    <w:rsid w:val="00EB7F8C"/>
    <w:rsid w:val="00EC0092"/>
    <w:rsid w:val="00EC0FD3"/>
    <w:rsid w:val="00EC128E"/>
    <w:rsid w:val="00EC1732"/>
    <w:rsid w:val="00EC1BB8"/>
    <w:rsid w:val="00EC234F"/>
    <w:rsid w:val="00EC2F7F"/>
    <w:rsid w:val="00EC310E"/>
    <w:rsid w:val="00EC316D"/>
    <w:rsid w:val="00EC3ED7"/>
    <w:rsid w:val="00EC45F9"/>
    <w:rsid w:val="00EC47AE"/>
    <w:rsid w:val="00EC49AA"/>
    <w:rsid w:val="00EC53E9"/>
    <w:rsid w:val="00EC54F6"/>
    <w:rsid w:val="00EC5904"/>
    <w:rsid w:val="00EC59E3"/>
    <w:rsid w:val="00EC6125"/>
    <w:rsid w:val="00EC6453"/>
    <w:rsid w:val="00EC67FF"/>
    <w:rsid w:val="00EC7049"/>
    <w:rsid w:val="00ED05AA"/>
    <w:rsid w:val="00ED18B2"/>
    <w:rsid w:val="00ED1A7A"/>
    <w:rsid w:val="00ED236E"/>
    <w:rsid w:val="00ED2412"/>
    <w:rsid w:val="00ED2CB7"/>
    <w:rsid w:val="00ED4802"/>
    <w:rsid w:val="00ED499B"/>
    <w:rsid w:val="00ED507A"/>
    <w:rsid w:val="00ED62B7"/>
    <w:rsid w:val="00ED6B80"/>
    <w:rsid w:val="00ED6D49"/>
    <w:rsid w:val="00ED71B3"/>
    <w:rsid w:val="00ED72AC"/>
    <w:rsid w:val="00EE0BAE"/>
    <w:rsid w:val="00EE0F4E"/>
    <w:rsid w:val="00EE1530"/>
    <w:rsid w:val="00EE17C5"/>
    <w:rsid w:val="00EE1DE1"/>
    <w:rsid w:val="00EE2136"/>
    <w:rsid w:val="00EE2A48"/>
    <w:rsid w:val="00EE2B2F"/>
    <w:rsid w:val="00EE32E1"/>
    <w:rsid w:val="00EE4B5D"/>
    <w:rsid w:val="00EE60F2"/>
    <w:rsid w:val="00EE7BD5"/>
    <w:rsid w:val="00EE7F21"/>
    <w:rsid w:val="00EF057B"/>
    <w:rsid w:val="00EF09CA"/>
    <w:rsid w:val="00EF0FE7"/>
    <w:rsid w:val="00EF1AAB"/>
    <w:rsid w:val="00EF21C5"/>
    <w:rsid w:val="00EF2830"/>
    <w:rsid w:val="00EF3F19"/>
    <w:rsid w:val="00EF5195"/>
    <w:rsid w:val="00EF63B3"/>
    <w:rsid w:val="00EF69E3"/>
    <w:rsid w:val="00EF6C06"/>
    <w:rsid w:val="00EF793E"/>
    <w:rsid w:val="00F0010D"/>
    <w:rsid w:val="00F00DBE"/>
    <w:rsid w:val="00F01E2A"/>
    <w:rsid w:val="00F02A97"/>
    <w:rsid w:val="00F02CAE"/>
    <w:rsid w:val="00F03490"/>
    <w:rsid w:val="00F03524"/>
    <w:rsid w:val="00F036CA"/>
    <w:rsid w:val="00F0385C"/>
    <w:rsid w:val="00F038A3"/>
    <w:rsid w:val="00F03FFD"/>
    <w:rsid w:val="00F04429"/>
    <w:rsid w:val="00F04456"/>
    <w:rsid w:val="00F06273"/>
    <w:rsid w:val="00F06314"/>
    <w:rsid w:val="00F068D3"/>
    <w:rsid w:val="00F1026C"/>
    <w:rsid w:val="00F107F6"/>
    <w:rsid w:val="00F10B47"/>
    <w:rsid w:val="00F10B84"/>
    <w:rsid w:val="00F10C99"/>
    <w:rsid w:val="00F120B0"/>
    <w:rsid w:val="00F1215A"/>
    <w:rsid w:val="00F13BB0"/>
    <w:rsid w:val="00F147C2"/>
    <w:rsid w:val="00F14A7D"/>
    <w:rsid w:val="00F15A18"/>
    <w:rsid w:val="00F15FE4"/>
    <w:rsid w:val="00F1616E"/>
    <w:rsid w:val="00F16273"/>
    <w:rsid w:val="00F16985"/>
    <w:rsid w:val="00F16ED0"/>
    <w:rsid w:val="00F17F31"/>
    <w:rsid w:val="00F207BD"/>
    <w:rsid w:val="00F208A4"/>
    <w:rsid w:val="00F20B2A"/>
    <w:rsid w:val="00F20D3F"/>
    <w:rsid w:val="00F210C7"/>
    <w:rsid w:val="00F21B6E"/>
    <w:rsid w:val="00F22610"/>
    <w:rsid w:val="00F22E3C"/>
    <w:rsid w:val="00F22FB9"/>
    <w:rsid w:val="00F237BB"/>
    <w:rsid w:val="00F23839"/>
    <w:rsid w:val="00F23E60"/>
    <w:rsid w:val="00F2427B"/>
    <w:rsid w:val="00F243F6"/>
    <w:rsid w:val="00F24A03"/>
    <w:rsid w:val="00F24C35"/>
    <w:rsid w:val="00F254E4"/>
    <w:rsid w:val="00F26158"/>
    <w:rsid w:val="00F262EF"/>
    <w:rsid w:val="00F26515"/>
    <w:rsid w:val="00F26F2A"/>
    <w:rsid w:val="00F27507"/>
    <w:rsid w:val="00F27D54"/>
    <w:rsid w:val="00F3107B"/>
    <w:rsid w:val="00F3150E"/>
    <w:rsid w:val="00F31C69"/>
    <w:rsid w:val="00F3230B"/>
    <w:rsid w:val="00F3258B"/>
    <w:rsid w:val="00F32F4E"/>
    <w:rsid w:val="00F331FE"/>
    <w:rsid w:val="00F33775"/>
    <w:rsid w:val="00F33A81"/>
    <w:rsid w:val="00F3439B"/>
    <w:rsid w:val="00F3494F"/>
    <w:rsid w:val="00F34B07"/>
    <w:rsid w:val="00F34B19"/>
    <w:rsid w:val="00F36000"/>
    <w:rsid w:val="00F362C3"/>
    <w:rsid w:val="00F37018"/>
    <w:rsid w:val="00F374A0"/>
    <w:rsid w:val="00F37866"/>
    <w:rsid w:val="00F4139E"/>
    <w:rsid w:val="00F415AB"/>
    <w:rsid w:val="00F427DE"/>
    <w:rsid w:val="00F42C61"/>
    <w:rsid w:val="00F43544"/>
    <w:rsid w:val="00F43554"/>
    <w:rsid w:val="00F43874"/>
    <w:rsid w:val="00F43966"/>
    <w:rsid w:val="00F43C29"/>
    <w:rsid w:val="00F43D63"/>
    <w:rsid w:val="00F43E01"/>
    <w:rsid w:val="00F442A6"/>
    <w:rsid w:val="00F4482E"/>
    <w:rsid w:val="00F44A2B"/>
    <w:rsid w:val="00F44A70"/>
    <w:rsid w:val="00F44D29"/>
    <w:rsid w:val="00F45239"/>
    <w:rsid w:val="00F45330"/>
    <w:rsid w:val="00F45BA6"/>
    <w:rsid w:val="00F45BDB"/>
    <w:rsid w:val="00F45D31"/>
    <w:rsid w:val="00F46310"/>
    <w:rsid w:val="00F47D91"/>
    <w:rsid w:val="00F50773"/>
    <w:rsid w:val="00F51923"/>
    <w:rsid w:val="00F531E8"/>
    <w:rsid w:val="00F53723"/>
    <w:rsid w:val="00F54025"/>
    <w:rsid w:val="00F54D1D"/>
    <w:rsid w:val="00F55C9C"/>
    <w:rsid w:val="00F56359"/>
    <w:rsid w:val="00F563CA"/>
    <w:rsid w:val="00F565EE"/>
    <w:rsid w:val="00F56849"/>
    <w:rsid w:val="00F56BE8"/>
    <w:rsid w:val="00F56D9A"/>
    <w:rsid w:val="00F56E99"/>
    <w:rsid w:val="00F57126"/>
    <w:rsid w:val="00F57BBC"/>
    <w:rsid w:val="00F57E74"/>
    <w:rsid w:val="00F60C61"/>
    <w:rsid w:val="00F60ED7"/>
    <w:rsid w:val="00F61282"/>
    <w:rsid w:val="00F6190F"/>
    <w:rsid w:val="00F6212C"/>
    <w:rsid w:val="00F62AC4"/>
    <w:rsid w:val="00F632C2"/>
    <w:rsid w:val="00F64272"/>
    <w:rsid w:val="00F64694"/>
    <w:rsid w:val="00F6487F"/>
    <w:rsid w:val="00F64E7E"/>
    <w:rsid w:val="00F65000"/>
    <w:rsid w:val="00F65F29"/>
    <w:rsid w:val="00F65F2E"/>
    <w:rsid w:val="00F66797"/>
    <w:rsid w:val="00F6745A"/>
    <w:rsid w:val="00F67485"/>
    <w:rsid w:val="00F71A3D"/>
    <w:rsid w:val="00F71E55"/>
    <w:rsid w:val="00F71FEB"/>
    <w:rsid w:val="00F726E0"/>
    <w:rsid w:val="00F729D6"/>
    <w:rsid w:val="00F72B6E"/>
    <w:rsid w:val="00F72E42"/>
    <w:rsid w:val="00F730B4"/>
    <w:rsid w:val="00F7329E"/>
    <w:rsid w:val="00F734AF"/>
    <w:rsid w:val="00F73A92"/>
    <w:rsid w:val="00F74266"/>
    <w:rsid w:val="00F74878"/>
    <w:rsid w:val="00F750EE"/>
    <w:rsid w:val="00F75C42"/>
    <w:rsid w:val="00F76C29"/>
    <w:rsid w:val="00F77E87"/>
    <w:rsid w:val="00F77F44"/>
    <w:rsid w:val="00F802BE"/>
    <w:rsid w:val="00F80B0C"/>
    <w:rsid w:val="00F81274"/>
    <w:rsid w:val="00F81BD0"/>
    <w:rsid w:val="00F8220A"/>
    <w:rsid w:val="00F82251"/>
    <w:rsid w:val="00F828A7"/>
    <w:rsid w:val="00F8661F"/>
    <w:rsid w:val="00F86B93"/>
    <w:rsid w:val="00F87E0A"/>
    <w:rsid w:val="00F9064E"/>
    <w:rsid w:val="00F91078"/>
    <w:rsid w:val="00F924B0"/>
    <w:rsid w:val="00F927DC"/>
    <w:rsid w:val="00F927F7"/>
    <w:rsid w:val="00F928E0"/>
    <w:rsid w:val="00F929D1"/>
    <w:rsid w:val="00F9374B"/>
    <w:rsid w:val="00F937E2"/>
    <w:rsid w:val="00F93CCB"/>
    <w:rsid w:val="00F940E1"/>
    <w:rsid w:val="00F9417E"/>
    <w:rsid w:val="00F949AE"/>
    <w:rsid w:val="00F94C48"/>
    <w:rsid w:val="00F965A2"/>
    <w:rsid w:val="00F97021"/>
    <w:rsid w:val="00F97239"/>
    <w:rsid w:val="00F97BF5"/>
    <w:rsid w:val="00F97D44"/>
    <w:rsid w:val="00FA0C8B"/>
    <w:rsid w:val="00FA1947"/>
    <w:rsid w:val="00FA1A55"/>
    <w:rsid w:val="00FA1D1F"/>
    <w:rsid w:val="00FA1E90"/>
    <w:rsid w:val="00FA237F"/>
    <w:rsid w:val="00FA2592"/>
    <w:rsid w:val="00FA25ED"/>
    <w:rsid w:val="00FA2D82"/>
    <w:rsid w:val="00FA4023"/>
    <w:rsid w:val="00FA48BB"/>
    <w:rsid w:val="00FA4DA2"/>
    <w:rsid w:val="00FA4ECA"/>
    <w:rsid w:val="00FA5408"/>
    <w:rsid w:val="00FA6BCD"/>
    <w:rsid w:val="00FA709E"/>
    <w:rsid w:val="00FA74E9"/>
    <w:rsid w:val="00FA7643"/>
    <w:rsid w:val="00FB0060"/>
    <w:rsid w:val="00FB09FB"/>
    <w:rsid w:val="00FB1778"/>
    <w:rsid w:val="00FB22B3"/>
    <w:rsid w:val="00FB25B1"/>
    <w:rsid w:val="00FB2608"/>
    <w:rsid w:val="00FB2616"/>
    <w:rsid w:val="00FB26B8"/>
    <w:rsid w:val="00FB28CB"/>
    <w:rsid w:val="00FB2963"/>
    <w:rsid w:val="00FB2D45"/>
    <w:rsid w:val="00FB2D91"/>
    <w:rsid w:val="00FB3363"/>
    <w:rsid w:val="00FB3C54"/>
    <w:rsid w:val="00FB5260"/>
    <w:rsid w:val="00FB5C0C"/>
    <w:rsid w:val="00FB5DEF"/>
    <w:rsid w:val="00FB6777"/>
    <w:rsid w:val="00FB6856"/>
    <w:rsid w:val="00FB7C64"/>
    <w:rsid w:val="00FC0762"/>
    <w:rsid w:val="00FC0872"/>
    <w:rsid w:val="00FC0EDD"/>
    <w:rsid w:val="00FC0F58"/>
    <w:rsid w:val="00FC1042"/>
    <w:rsid w:val="00FC121A"/>
    <w:rsid w:val="00FC174F"/>
    <w:rsid w:val="00FC1DA7"/>
    <w:rsid w:val="00FC2724"/>
    <w:rsid w:val="00FC2A00"/>
    <w:rsid w:val="00FC2FEC"/>
    <w:rsid w:val="00FC387F"/>
    <w:rsid w:val="00FC408D"/>
    <w:rsid w:val="00FC4433"/>
    <w:rsid w:val="00FC59F3"/>
    <w:rsid w:val="00FD0204"/>
    <w:rsid w:val="00FD0415"/>
    <w:rsid w:val="00FD1616"/>
    <w:rsid w:val="00FD193B"/>
    <w:rsid w:val="00FD1B22"/>
    <w:rsid w:val="00FD1F1E"/>
    <w:rsid w:val="00FD28C7"/>
    <w:rsid w:val="00FD338B"/>
    <w:rsid w:val="00FD35E6"/>
    <w:rsid w:val="00FD4620"/>
    <w:rsid w:val="00FD62DC"/>
    <w:rsid w:val="00FD7BFA"/>
    <w:rsid w:val="00FE0F05"/>
    <w:rsid w:val="00FE1058"/>
    <w:rsid w:val="00FE222C"/>
    <w:rsid w:val="00FE3DF7"/>
    <w:rsid w:val="00FE4ADF"/>
    <w:rsid w:val="00FE642A"/>
    <w:rsid w:val="00FE65CF"/>
    <w:rsid w:val="00FE6840"/>
    <w:rsid w:val="00FE6C5D"/>
    <w:rsid w:val="00FE73C2"/>
    <w:rsid w:val="00FE7557"/>
    <w:rsid w:val="00FE75FC"/>
    <w:rsid w:val="00FE7627"/>
    <w:rsid w:val="00FE768C"/>
    <w:rsid w:val="00FF1842"/>
    <w:rsid w:val="00FF1EB3"/>
    <w:rsid w:val="00FF1FA2"/>
    <w:rsid w:val="00FF2462"/>
    <w:rsid w:val="00FF2C45"/>
    <w:rsid w:val="00FF347E"/>
    <w:rsid w:val="00FF38D5"/>
    <w:rsid w:val="00FF3FE4"/>
    <w:rsid w:val="00FF4098"/>
    <w:rsid w:val="00FF481C"/>
    <w:rsid w:val="00FF494B"/>
    <w:rsid w:val="00FF5781"/>
    <w:rsid w:val="00FF57F3"/>
    <w:rsid w:val="00FF621F"/>
    <w:rsid w:val="00FF625E"/>
    <w:rsid w:val="00FF63E8"/>
    <w:rsid w:val="00FF6549"/>
    <w:rsid w:val="00FF6DEA"/>
    <w:rsid w:val="00FF71D0"/>
    <w:rsid w:val="00FF73B7"/>
    <w:rsid w:val="00FF79D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3F73018F"/>
  <w15:docId w15:val="{15569172-7F2C-4848-91A2-13D16BEF5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oto Sans" w:eastAsia="Times New Roman" w:hAnsi="Noto Sans" w:cs="Times New Roman"/>
        <w:color w:val="000000"/>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atentStyles>
  <w:style w:type="paragraph" w:default="1" w:styleId="Normal">
    <w:name w:val="Normal"/>
    <w:qFormat/>
    <w:rsid w:val="00C34C90"/>
    <w:pPr>
      <w:ind w:left="1434" w:hanging="1434"/>
      <w:jc w:val="both"/>
    </w:pPr>
  </w:style>
  <w:style w:type="paragraph" w:styleId="Heading1">
    <w:name w:val="heading 1"/>
    <w:basedOn w:val="Normal"/>
    <w:next w:val="Normal"/>
    <w:link w:val="Heading1Char"/>
    <w:uiPriority w:val="9"/>
    <w:qFormat/>
    <w:rsid w:val="000B09B9"/>
    <w:pPr>
      <w:keepNext/>
      <w:widowControl w:val="0"/>
      <w:tabs>
        <w:tab w:val="left" w:pos="1134"/>
      </w:tabs>
      <w:suppressAutoHyphens/>
      <w:autoSpaceDE w:val="0"/>
      <w:autoSpaceDN w:val="0"/>
      <w:spacing w:line="276" w:lineRule="auto"/>
      <w:ind w:left="0" w:firstLine="0"/>
      <w:outlineLvl w:val="0"/>
    </w:pPr>
    <w:rPr>
      <w:rFonts w:ascii="Montserrat ExtraBold" w:eastAsia="SimSun" w:hAnsi="Montserrat ExtraBold" w:cs="Noto Sans"/>
      <w:b/>
      <w:bCs/>
      <w:color w:val="00778D"/>
      <w:spacing w:val="-2"/>
      <w:sz w:val="24"/>
      <w:szCs w:val="24"/>
      <w:lang w:eastAsia="zh-CN"/>
    </w:rPr>
  </w:style>
  <w:style w:type="paragraph" w:styleId="Heading2">
    <w:name w:val="heading 2"/>
    <w:basedOn w:val="Normal"/>
    <w:next w:val="Normal"/>
    <w:link w:val="Heading2Char"/>
    <w:uiPriority w:val="9"/>
    <w:qFormat/>
    <w:rsid w:val="00F77F44"/>
    <w:pPr>
      <w:tabs>
        <w:tab w:val="left" w:pos="0"/>
        <w:tab w:val="left" w:pos="678"/>
        <w:tab w:val="left" w:pos="1434"/>
        <w:tab w:val="left" w:pos="2113"/>
        <w:tab w:val="left" w:pos="2869"/>
        <w:tab w:val="left" w:pos="3552"/>
        <w:tab w:val="left" w:pos="4308"/>
        <w:tab w:val="left" w:pos="4986"/>
        <w:tab w:val="left" w:pos="5742"/>
        <w:tab w:val="left" w:pos="6426"/>
        <w:tab w:val="left" w:pos="6480"/>
      </w:tabs>
      <w:suppressAutoHyphens/>
      <w:outlineLvl w:val="1"/>
    </w:pPr>
    <w:rPr>
      <w:rFonts w:cs="Arial"/>
      <w:b/>
      <w:spacing w:val="-2"/>
    </w:rPr>
  </w:style>
  <w:style w:type="paragraph" w:styleId="Heading3">
    <w:name w:val="heading 3"/>
    <w:basedOn w:val="Normal"/>
    <w:next w:val="Normal"/>
    <w:link w:val="Heading3Char"/>
    <w:uiPriority w:val="9"/>
    <w:qFormat/>
    <w:rsid w:val="002D7F88"/>
    <w:pPr>
      <w:keepNext/>
      <w:widowControl w:val="0"/>
      <w:tabs>
        <w:tab w:val="left" w:pos="0"/>
        <w:tab w:val="left" w:pos="678"/>
        <w:tab w:val="left" w:pos="1434"/>
        <w:tab w:val="left" w:pos="2114"/>
        <w:tab w:val="left" w:pos="2870"/>
        <w:tab w:val="left" w:pos="3552"/>
        <w:tab w:val="left" w:pos="4308"/>
        <w:tab w:val="left" w:pos="4987"/>
        <w:tab w:val="left" w:pos="5743"/>
        <w:tab w:val="left" w:pos="6426"/>
        <w:tab w:val="left" w:pos="6480"/>
      </w:tabs>
      <w:suppressAutoHyphens/>
      <w:spacing w:line="240" w:lineRule="atLeast"/>
      <w:ind w:left="678" w:hanging="678"/>
      <w:outlineLvl w:val="2"/>
    </w:pPr>
    <w:rPr>
      <w:rFonts w:cs="Noto Sans"/>
      <w:b/>
      <w:i/>
      <w:iCs/>
      <w:spacing w:val="-2"/>
    </w:rPr>
  </w:style>
  <w:style w:type="paragraph" w:styleId="Heading4">
    <w:name w:val="heading 4"/>
    <w:basedOn w:val="Normal"/>
    <w:next w:val="Normal"/>
    <w:qFormat/>
    <w:pPr>
      <w:keepNext/>
      <w:widowControl w:val="0"/>
      <w:tabs>
        <w:tab w:val="left" w:pos="1134"/>
        <w:tab w:val="left" w:pos="1701"/>
      </w:tabs>
      <w:suppressAutoHyphens/>
      <w:autoSpaceDE w:val="0"/>
      <w:autoSpaceDN w:val="0"/>
      <w:spacing w:before="90"/>
      <w:ind w:left="1134" w:hanging="1134"/>
      <w:jc w:val="right"/>
      <w:outlineLvl w:val="3"/>
    </w:pPr>
    <w:rPr>
      <w:rFonts w:ascii="Univers" w:eastAsia="SimSun" w:hAnsi="Univers"/>
      <w:b/>
      <w:bCs/>
      <w:sz w:val="16"/>
      <w:szCs w:val="16"/>
      <w:lang w:eastAsia="zh-CN"/>
    </w:rPr>
  </w:style>
  <w:style w:type="paragraph" w:styleId="Heading5">
    <w:name w:val="heading 5"/>
    <w:basedOn w:val="Normal"/>
    <w:next w:val="Normal"/>
    <w:qFormat/>
    <w:pPr>
      <w:keepNext/>
      <w:widowControl w:val="0"/>
      <w:tabs>
        <w:tab w:val="left" w:pos="0"/>
        <w:tab w:val="left" w:pos="678"/>
        <w:tab w:val="left" w:pos="1434"/>
        <w:tab w:val="left" w:pos="2112"/>
        <w:tab w:val="left" w:pos="2868"/>
        <w:tab w:val="left" w:pos="3552"/>
        <w:tab w:val="left" w:pos="4308"/>
        <w:tab w:val="left" w:pos="4986"/>
        <w:tab w:val="left" w:pos="5742"/>
        <w:tab w:val="left" w:pos="6426"/>
        <w:tab w:val="left" w:pos="6480"/>
      </w:tabs>
      <w:suppressAutoHyphens/>
      <w:autoSpaceDE w:val="0"/>
      <w:autoSpaceDN w:val="0"/>
      <w:adjustRightInd w:val="0"/>
      <w:outlineLvl w:val="4"/>
    </w:pPr>
    <w:rPr>
      <w:rFonts w:ascii="Univers" w:hAnsi="Univers" w:cs="CG Omega"/>
      <w:b/>
      <w:i/>
      <w:spacing w:val="-2"/>
    </w:rPr>
  </w:style>
  <w:style w:type="paragraph" w:styleId="Heading6">
    <w:name w:val="heading 6"/>
    <w:basedOn w:val="Normal"/>
    <w:next w:val="Normal"/>
    <w:qFormat/>
    <w:pPr>
      <w:keepNext/>
      <w:tabs>
        <w:tab w:val="left" w:pos="1418"/>
        <w:tab w:val="left" w:pos="1701"/>
        <w:tab w:val="left" w:pos="2116"/>
        <w:tab w:val="left" w:pos="2872"/>
        <w:tab w:val="left" w:pos="3553"/>
        <w:tab w:val="left" w:pos="4309"/>
        <w:tab w:val="left" w:pos="4989"/>
        <w:tab w:val="left" w:pos="5745"/>
        <w:tab w:val="left" w:pos="6426"/>
      </w:tabs>
      <w:suppressAutoHyphens/>
      <w:jc w:val="center"/>
      <w:outlineLvl w:val="5"/>
    </w:pPr>
    <w:rPr>
      <w:rFonts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AHeading">
    <w:name w:val="toa heading"/>
    <w:basedOn w:val="Normal"/>
    <w:next w:val="Normal"/>
    <w:semiHidden/>
    <w:pPr>
      <w:widowControl w:val="0"/>
      <w:tabs>
        <w:tab w:val="right" w:pos="9360"/>
      </w:tabs>
      <w:suppressAutoHyphens/>
      <w:autoSpaceDE w:val="0"/>
      <w:autoSpaceDN w:val="0"/>
    </w:pPr>
    <w:rPr>
      <w:rFonts w:ascii="CG Times" w:eastAsia="SimSun" w:hAnsi="CG Times"/>
      <w:lang w:eastAsia="zh-CN"/>
    </w:rPr>
  </w:style>
  <w:style w:type="paragraph" w:styleId="BodyTextIndent">
    <w:name w:val="Body Text Indent"/>
    <w:basedOn w:val="Normal"/>
    <w:pPr>
      <w:widowControl w:val="0"/>
      <w:tabs>
        <w:tab w:val="left" w:pos="1134"/>
      </w:tabs>
      <w:suppressAutoHyphens/>
      <w:autoSpaceDE w:val="0"/>
      <w:autoSpaceDN w:val="0"/>
      <w:ind w:left="1134" w:hanging="1134"/>
    </w:pPr>
    <w:rPr>
      <w:rFonts w:ascii="Univers" w:eastAsia="SimSun" w:hAnsi="Univers"/>
      <w:spacing w:val="-2"/>
      <w:lang w:eastAsia="zh-CN"/>
    </w:rPr>
  </w:style>
  <w:style w:type="paragraph" w:styleId="BodyTextIndent3">
    <w:name w:val="Body Text Indent 3"/>
    <w:basedOn w:val="Normal"/>
    <w:pPr>
      <w:widowControl w:val="0"/>
      <w:tabs>
        <w:tab w:val="left" w:pos="1701"/>
      </w:tabs>
      <w:suppressAutoHyphens/>
      <w:autoSpaceDE w:val="0"/>
      <w:autoSpaceDN w:val="0"/>
      <w:ind w:left="1701" w:hanging="567"/>
    </w:pPr>
    <w:rPr>
      <w:rFonts w:ascii="Univers" w:eastAsia="SimSun" w:hAnsi="Univers"/>
      <w:spacing w:val="-2"/>
      <w:lang w:eastAsia="zh-CN"/>
    </w:rPr>
  </w:style>
  <w:style w:type="paragraph" w:styleId="BodyText2">
    <w:name w:val="Body Text 2"/>
    <w:basedOn w:val="Normal"/>
    <w:pPr>
      <w:widowControl w:val="0"/>
      <w:autoSpaceDE w:val="0"/>
      <w:autoSpaceDN w:val="0"/>
      <w:spacing w:after="120" w:line="480" w:lineRule="auto"/>
    </w:pPr>
    <w:rPr>
      <w:rFonts w:ascii="CG Times" w:eastAsia="SimSun" w:hAnsi="CG Times"/>
      <w:lang w:eastAsia="zh-CN"/>
    </w:rPr>
  </w:style>
  <w:style w:type="character" w:customStyle="1" w:styleId="BodyTextChar">
    <w:name w:val="Body Text Char"/>
    <w:rPr>
      <w:rFonts w:ascii="Roman" w:eastAsia="SimSun" w:hAnsi="Roman" w:cs="CG Times"/>
      <w:noProof w:val="0"/>
      <w:spacing w:val="-2"/>
      <w:lang w:val="en-GB" w:eastAsia="zh-CN" w:bidi="ar-SA"/>
    </w:rPr>
  </w:style>
  <w:style w:type="paragraph" w:styleId="BodyText">
    <w:name w:val="Body Text"/>
    <w:basedOn w:val="Normal"/>
    <w:pPr>
      <w:widowControl w:val="0"/>
      <w:tabs>
        <w:tab w:val="left" w:pos="0"/>
        <w:tab w:val="left" w:pos="678"/>
        <w:tab w:val="left" w:pos="1434"/>
        <w:tab w:val="left" w:pos="2114"/>
        <w:tab w:val="left" w:pos="2870"/>
        <w:tab w:val="left" w:pos="3552"/>
        <w:tab w:val="left" w:pos="4308"/>
        <w:tab w:val="left" w:pos="4987"/>
        <w:tab w:val="left" w:pos="5743"/>
        <w:tab w:val="left" w:pos="6426"/>
        <w:tab w:val="left" w:pos="6480"/>
      </w:tabs>
      <w:suppressAutoHyphens/>
      <w:autoSpaceDE w:val="0"/>
      <w:autoSpaceDN w:val="0"/>
      <w:spacing w:line="240" w:lineRule="atLeast"/>
    </w:pPr>
    <w:rPr>
      <w:rFonts w:ascii="Univers" w:hAnsi="Univers" w:cs="Univers"/>
      <w:color w:val="FF0000"/>
      <w:spacing w:val="-2"/>
    </w:rPr>
  </w:style>
  <w:style w:type="paragraph" w:styleId="BodyTextIndent2">
    <w:name w:val="Body Text Indent 2"/>
    <w:basedOn w:val="Normal"/>
    <w:pPr>
      <w:tabs>
        <w:tab w:val="left" w:pos="0"/>
        <w:tab w:val="left" w:pos="678"/>
        <w:tab w:val="left" w:pos="1434"/>
        <w:tab w:val="left" w:pos="2114"/>
        <w:tab w:val="left" w:pos="2870"/>
        <w:tab w:val="left" w:pos="3552"/>
        <w:tab w:val="left" w:pos="4308"/>
        <w:tab w:val="left" w:pos="4987"/>
        <w:tab w:val="left" w:pos="5743"/>
        <w:tab w:val="left" w:pos="6426"/>
        <w:tab w:val="left" w:pos="6480"/>
      </w:tabs>
      <w:suppressAutoHyphens/>
      <w:autoSpaceDE w:val="0"/>
      <w:autoSpaceDN w:val="0"/>
      <w:spacing w:line="240" w:lineRule="atLeast"/>
    </w:pPr>
    <w:rPr>
      <w:rFonts w:cs="Arial"/>
      <w:spacing w:val="-2"/>
      <w:sz w:val="22"/>
      <w:szCs w:val="22"/>
    </w:rPr>
  </w:style>
  <w:style w:type="paragraph" w:styleId="FootnoteText">
    <w:name w:val="footnote text"/>
    <w:basedOn w:val="Normal"/>
    <w:link w:val="FootnoteTextChar"/>
    <w:autoRedefine/>
    <w:semiHidden/>
    <w:qFormat/>
    <w:rsid w:val="00425384"/>
    <w:pPr>
      <w:ind w:left="284" w:hanging="284"/>
    </w:pPr>
    <w:rPr>
      <w:sz w:val="16"/>
    </w:rPr>
  </w:style>
  <w:style w:type="paragraph" w:styleId="Header">
    <w:name w:val="header"/>
    <w:basedOn w:val="Normal"/>
    <w:link w:val="HeaderChar"/>
    <w:uiPriority w:val="99"/>
    <w:pPr>
      <w:tabs>
        <w:tab w:val="center" w:pos="4153"/>
        <w:tab w:val="right" w:pos="8306"/>
      </w:tabs>
      <w:spacing w:before="120"/>
    </w:pPr>
    <w:rPr>
      <w:rFonts w:cs="Univers"/>
      <w:sz w:val="22"/>
    </w:rPr>
  </w:style>
  <w:style w:type="paragraph" w:customStyle="1" w:styleId="hi">
    <w:name w:val="hi"/>
    <w:basedOn w:val="Normal"/>
    <w:rPr>
      <w:rFonts w:ascii="CG Omega" w:hAnsi="CG Omega"/>
      <w:sz w:val="22"/>
      <w:lang w:val="en-AU"/>
    </w:rPr>
  </w:style>
  <w:style w:type="paragraph" w:customStyle="1" w:styleId="chead">
    <w:name w:val="c head"/>
    <w:basedOn w:val="Normal"/>
    <w:next w:val="Normal"/>
    <w:pPr>
      <w:spacing w:after="230" w:line="240" w:lineRule="exact"/>
      <w:ind w:left="340" w:hanging="340"/>
    </w:pPr>
    <w:rPr>
      <w:rFonts w:ascii="Font300" w:hAnsi="Font300"/>
    </w:rPr>
  </w:style>
  <w:style w:type="paragraph" w:styleId="BodyText3">
    <w:name w:val="Body Text 3"/>
    <w:basedOn w:val="Normal"/>
    <w:pPr>
      <w:spacing w:after="120"/>
    </w:pPr>
    <w:rPr>
      <w:rFonts w:ascii="CG Omega" w:hAnsi="CG Omega"/>
      <w:sz w:val="16"/>
      <w:szCs w:val="16"/>
    </w:rPr>
  </w:style>
  <w:style w:type="paragraph" w:styleId="Footer">
    <w:name w:val="footer"/>
    <w:basedOn w:val="Normal"/>
    <w:link w:val="FooterChar"/>
    <w:uiPriority w:val="99"/>
    <w:rsid w:val="0039086A"/>
    <w:pPr>
      <w:tabs>
        <w:tab w:val="center" w:pos="4320"/>
        <w:tab w:val="right" w:pos="8640"/>
      </w:tabs>
    </w:pPr>
    <w:rPr>
      <w:smallCaps/>
      <w:color w:val="00778D"/>
    </w:rPr>
  </w:style>
  <w:style w:type="character" w:styleId="PageNumber">
    <w:name w:val="page number"/>
    <w:basedOn w:val="DefaultParagraphFont"/>
  </w:style>
  <w:style w:type="character" w:styleId="Hyperlink">
    <w:name w:val="Hyperlink"/>
    <w:uiPriority w:val="99"/>
    <w:rPr>
      <w:rFonts w:ascii="Verdana" w:hAnsi="Verdana" w:hint="default"/>
      <w:b w:val="0"/>
      <w:bCs w:val="0"/>
      <w:i w:val="0"/>
      <w:iCs w:val="0"/>
      <w:strike w:val="0"/>
      <w:dstrike w:val="0"/>
      <w:color w:val="3E4CA0"/>
      <w:sz w:val="17"/>
      <w:szCs w:val="17"/>
      <w:u w:val="none"/>
      <w:effect w:val="none"/>
    </w:rPr>
  </w:style>
  <w:style w:type="character" w:styleId="FootnoteReference">
    <w:name w:val="footnote reference"/>
    <w:semiHidden/>
    <w:rPr>
      <w:vertAlign w:val="superscript"/>
    </w:rPr>
  </w:style>
  <w:style w:type="paragraph" w:styleId="BalloonText">
    <w:name w:val="Balloon Text"/>
    <w:basedOn w:val="Normal"/>
    <w:link w:val="BalloonTextChar"/>
    <w:uiPriority w:val="99"/>
    <w:semiHidden/>
    <w:rsid w:val="006C1DB1"/>
    <w:rPr>
      <w:rFonts w:ascii="Tahoma" w:hAnsi="Tahoma" w:cs="Tahoma"/>
      <w:sz w:val="16"/>
      <w:szCs w:val="16"/>
    </w:rPr>
  </w:style>
  <w:style w:type="paragraph" w:customStyle="1" w:styleId="Default">
    <w:name w:val="Default"/>
    <w:rsid w:val="00C87632"/>
    <w:pPr>
      <w:autoSpaceDE w:val="0"/>
      <w:autoSpaceDN w:val="0"/>
      <w:adjustRightInd w:val="0"/>
    </w:pPr>
    <w:rPr>
      <w:rFonts w:ascii="Arial" w:hAnsi="Arial" w:cs="Arial"/>
      <w:sz w:val="24"/>
      <w:szCs w:val="24"/>
      <w:lang w:val="en-US" w:eastAsia="en-US"/>
    </w:rPr>
  </w:style>
  <w:style w:type="character" w:styleId="FollowedHyperlink">
    <w:name w:val="FollowedHyperlink"/>
    <w:uiPriority w:val="99"/>
    <w:rsid w:val="00B330A5"/>
    <w:rPr>
      <w:color w:val="800080"/>
      <w:u w:val="single"/>
    </w:rPr>
  </w:style>
  <w:style w:type="paragraph" w:customStyle="1" w:styleId="CM53">
    <w:name w:val="CM53"/>
    <w:basedOn w:val="Default"/>
    <w:next w:val="Default"/>
    <w:rsid w:val="00130C81"/>
    <w:pPr>
      <w:widowControl w:val="0"/>
      <w:spacing w:after="245"/>
    </w:pPr>
    <w:rPr>
      <w:rFonts w:ascii="EQMGA L+ Palatino" w:hAnsi="EQMGA L+ Palatino" w:cs="Times New Roman"/>
      <w:color w:val="auto"/>
      <w:sz w:val="20"/>
    </w:rPr>
  </w:style>
  <w:style w:type="paragraph" w:customStyle="1" w:styleId="CM8">
    <w:name w:val="CM8"/>
    <w:basedOn w:val="Default"/>
    <w:next w:val="Default"/>
    <w:rsid w:val="00C2774D"/>
    <w:pPr>
      <w:widowControl w:val="0"/>
      <w:spacing w:line="246" w:lineRule="atLeast"/>
    </w:pPr>
    <w:rPr>
      <w:rFonts w:ascii="EQMGA L+ Palatino" w:hAnsi="EQMGA L+ Palatino" w:cs="Times New Roman"/>
      <w:color w:val="auto"/>
      <w:sz w:val="20"/>
    </w:rPr>
  </w:style>
  <w:style w:type="paragraph" w:customStyle="1" w:styleId="CM12">
    <w:name w:val="CM12"/>
    <w:basedOn w:val="Default"/>
    <w:next w:val="Default"/>
    <w:rsid w:val="004B1EFD"/>
    <w:pPr>
      <w:widowControl w:val="0"/>
      <w:spacing w:line="246" w:lineRule="atLeast"/>
    </w:pPr>
    <w:rPr>
      <w:rFonts w:ascii="EQMGA L+ Palatino" w:hAnsi="EQMGA L+ Palatino" w:cs="Times New Roman"/>
      <w:color w:val="auto"/>
      <w:sz w:val="20"/>
    </w:rPr>
  </w:style>
  <w:style w:type="paragraph" w:customStyle="1" w:styleId="CM11">
    <w:name w:val="CM11"/>
    <w:basedOn w:val="Default"/>
    <w:next w:val="Default"/>
    <w:rsid w:val="00D101CE"/>
    <w:pPr>
      <w:widowControl w:val="0"/>
      <w:spacing w:line="243" w:lineRule="atLeast"/>
    </w:pPr>
    <w:rPr>
      <w:rFonts w:ascii="EQMGA L+ Palatino" w:hAnsi="EQMGA L+ Palatino" w:cs="Times New Roman"/>
      <w:color w:val="auto"/>
      <w:sz w:val="20"/>
    </w:rPr>
  </w:style>
  <w:style w:type="paragraph" w:customStyle="1" w:styleId="CM56">
    <w:name w:val="CM56"/>
    <w:basedOn w:val="Default"/>
    <w:next w:val="Default"/>
    <w:rsid w:val="00D101CE"/>
    <w:pPr>
      <w:widowControl w:val="0"/>
      <w:spacing w:after="488"/>
    </w:pPr>
    <w:rPr>
      <w:rFonts w:ascii="EQMGA L+ Palatino" w:hAnsi="EQMGA L+ Palatino" w:cs="Times New Roman"/>
      <w:color w:val="auto"/>
      <w:sz w:val="20"/>
    </w:rPr>
  </w:style>
  <w:style w:type="paragraph" w:customStyle="1" w:styleId="H2aLevel2Body">
    <w:name w:val="H2a_Level2Body"/>
    <w:basedOn w:val="Normal"/>
    <w:rsid w:val="00247F20"/>
    <w:pPr>
      <w:tabs>
        <w:tab w:val="left" w:pos="852"/>
      </w:tabs>
      <w:overflowPunct w:val="0"/>
      <w:autoSpaceDE w:val="0"/>
      <w:autoSpaceDN w:val="0"/>
      <w:adjustRightInd w:val="0"/>
      <w:spacing w:after="120"/>
      <w:ind w:left="852" w:hanging="852"/>
    </w:pPr>
    <w:rPr>
      <w:rFonts w:ascii="Univers 45 Light" w:hAnsi="Univers 45 Light"/>
      <w:noProof/>
      <w:sz w:val="22"/>
    </w:rPr>
  </w:style>
  <w:style w:type="paragraph" w:styleId="CommentText">
    <w:name w:val="annotation text"/>
    <w:basedOn w:val="Normal"/>
    <w:link w:val="CommentTextChar"/>
    <w:uiPriority w:val="99"/>
    <w:semiHidden/>
    <w:rsid w:val="0099185E"/>
    <w:pPr>
      <w:overflowPunct w:val="0"/>
      <w:autoSpaceDE w:val="0"/>
      <w:autoSpaceDN w:val="0"/>
      <w:adjustRightInd w:val="0"/>
    </w:pPr>
    <w:rPr>
      <w:rFonts w:ascii="Univers 45 Light" w:hAnsi="Univers 45 Light"/>
      <w:noProof/>
    </w:rPr>
  </w:style>
  <w:style w:type="paragraph" w:customStyle="1" w:styleId="B1Body">
    <w:name w:val="B1_Body"/>
    <w:basedOn w:val="Normal"/>
    <w:rsid w:val="0099185E"/>
    <w:pPr>
      <w:overflowPunct w:val="0"/>
      <w:autoSpaceDE w:val="0"/>
      <w:autoSpaceDN w:val="0"/>
      <w:adjustRightInd w:val="0"/>
      <w:spacing w:after="120"/>
      <w:ind w:left="852"/>
    </w:pPr>
    <w:rPr>
      <w:rFonts w:ascii="Univers 45 Light" w:hAnsi="Univers 45 Light"/>
      <w:noProof/>
      <w:sz w:val="22"/>
    </w:rPr>
  </w:style>
  <w:style w:type="paragraph" w:customStyle="1" w:styleId="H1bLevel1Heading">
    <w:name w:val="H1b_Level1Heading"/>
    <w:basedOn w:val="Normal"/>
    <w:rsid w:val="0099185E"/>
    <w:pPr>
      <w:keepNext/>
      <w:tabs>
        <w:tab w:val="left" w:pos="852"/>
      </w:tabs>
      <w:overflowPunct w:val="0"/>
      <w:autoSpaceDE w:val="0"/>
      <w:autoSpaceDN w:val="0"/>
      <w:adjustRightInd w:val="0"/>
      <w:spacing w:after="120"/>
      <w:ind w:left="852" w:hanging="852"/>
    </w:pPr>
    <w:rPr>
      <w:rFonts w:ascii="Univers 45 Light" w:hAnsi="Univers 45 Light"/>
      <w:b/>
      <w:noProof/>
      <w:sz w:val="22"/>
    </w:rPr>
  </w:style>
  <w:style w:type="paragraph" w:customStyle="1" w:styleId="T4ChapterHeading">
    <w:name w:val="T4_ChapterHeading"/>
    <w:basedOn w:val="Normal"/>
    <w:rsid w:val="0099185E"/>
    <w:pPr>
      <w:keepNext/>
      <w:tabs>
        <w:tab w:val="left" w:pos="1986"/>
      </w:tabs>
      <w:overflowPunct w:val="0"/>
      <w:autoSpaceDE w:val="0"/>
      <w:autoSpaceDN w:val="0"/>
      <w:adjustRightInd w:val="0"/>
      <w:spacing w:after="600"/>
      <w:ind w:left="1986" w:hanging="1986"/>
    </w:pPr>
    <w:rPr>
      <w:rFonts w:ascii="Univers 45 Light" w:hAnsi="Univers 45 Light"/>
      <w:b/>
      <w:noProof/>
      <w:sz w:val="32"/>
    </w:rPr>
  </w:style>
  <w:style w:type="paragraph" w:customStyle="1" w:styleId="N2Bullet">
    <w:name w:val="N2_Bullet"/>
    <w:basedOn w:val="Normal"/>
    <w:rsid w:val="0099185E"/>
    <w:pPr>
      <w:tabs>
        <w:tab w:val="left" w:pos="1134"/>
      </w:tabs>
      <w:overflowPunct w:val="0"/>
      <w:autoSpaceDE w:val="0"/>
      <w:autoSpaceDN w:val="0"/>
      <w:adjustRightInd w:val="0"/>
      <w:spacing w:after="120"/>
      <w:ind w:left="1134" w:hanging="282"/>
    </w:pPr>
    <w:rPr>
      <w:rFonts w:ascii="Univers 45 Light" w:hAnsi="Univers 45 Light"/>
      <w:noProof/>
      <w:sz w:val="22"/>
    </w:rPr>
  </w:style>
  <w:style w:type="paragraph" w:customStyle="1" w:styleId="N4Figure">
    <w:name w:val="N4_Figure"/>
    <w:basedOn w:val="Normal"/>
    <w:rsid w:val="0099185E"/>
    <w:pPr>
      <w:tabs>
        <w:tab w:val="left" w:pos="1986"/>
      </w:tabs>
      <w:overflowPunct w:val="0"/>
      <w:autoSpaceDE w:val="0"/>
      <w:autoSpaceDN w:val="0"/>
      <w:adjustRightInd w:val="0"/>
      <w:ind w:left="1986" w:hanging="1134"/>
    </w:pPr>
    <w:rPr>
      <w:rFonts w:ascii="Univers 45 Light" w:hAnsi="Univers 45 Light"/>
      <w:noProof/>
      <w:sz w:val="22"/>
    </w:rPr>
  </w:style>
  <w:style w:type="paragraph" w:customStyle="1" w:styleId="N5TableTitle">
    <w:name w:val="N5_TableTitle"/>
    <w:basedOn w:val="Normal"/>
    <w:rsid w:val="0099185E"/>
    <w:pPr>
      <w:tabs>
        <w:tab w:val="left" w:pos="1986"/>
      </w:tabs>
      <w:overflowPunct w:val="0"/>
      <w:autoSpaceDE w:val="0"/>
      <w:autoSpaceDN w:val="0"/>
      <w:adjustRightInd w:val="0"/>
      <w:ind w:left="1986" w:hanging="1134"/>
    </w:pPr>
    <w:rPr>
      <w:rFonts w:ascii="Univers 45 Light" w:hAnsi="Univers 45 Light"/>
      <w:noProof/>
      <w:sz w:val="22"/>
    </w:rPr>
  </w:style>
  <w:style w:type="paragraph" w:customStyle="1" w:styleId="N3aNoteSmall">
    <w:name w:val="N3a_NoteSmall"/>
    <w:basedOn w:val="Normal"/>
    <w:rsid w:val="0099185E"/>
    <w:pPr>
      <w:tabs>
        <w:tab w:val="left" w:pos="1701"/>
      </w:tabs>
      <w:overflowPunct w:val="0"/>
      <w:autoSpaceDE w:val="0"/>
      <w:autoSpaceDN w:val="0"/>
      <w:adjustRightInd w:val="0"/>
      <w:spacing w:after="100"/>
      <w:ind w:left="1701" w:hanging="849"/>
    </w:pPr>
    <w:rPr>
      <w:rFonts w:ascii="Univers 45 Light" w:hAnsi="Univers 45 Light"/>
      <w:noProof/>
    </w:rPr>
  </w:style>
  <w:style w:type="paragraph" w:customStyle="1" w:styleId="C2CellBody">
    <w:name w:val="C2_CellBody"/>
    <w:basedOn w:val="Normal"/>
    <w:rsid w:val="0099185E"/>
    <w:pPr>
      <w:overflowPunct w:val="0"/>
      <w:autoSpaceDE w:val="0"/>
      <w:autoSpaceDN w:val="0"/>
      <w:adjustRightInd w:val="0"/>
    </w:pPr>
    <w:rPr>
      <w:rFonts w:ascii="Univers 45 Light" w:hAnsi="Univers 45 Light"/>
      <w:noProof/>
    </w:rPr>
  </w:style>
  <w:style w:type="paragraph" w:customStyle="1" w:styleId="C2cCellBodyJustified">
    <w:name w:val="C2c_CellBodyJustified"/>
    <w:basedOn w:val="Normal"/>
    <w:rsid w:val="0099185E"/>
    <w:pPr>
      <w:overflowPunct w:val="0"/>
      <w:autoSpaceDE w:val="0"/>
      <w:autoSpaceDN w:val="0"/>
      <w:adjustRightInd w:val="0"/>
    </w:pPr>
    <w:rPr>
      <w:rFonts w:ascii="Univers 45 Light" w:hAnsi="Univers 45 Light"/>
      <w:noProof/>
    </w:rPr>
  </w:style>
  <w:style w:type="paragraph" w:customStyle="1" w:styleId="B3Anchor">
    <w:name w:val="B3_Anchor"/>
    <w:basedOn w:val="Normal"/>
    <w:rsid w:val="0099185E"/>
    <w:pPr>
      <w:overflowPunct w:val="0"/>
      <w:autoSpaceDE w:val="0"/>
      <w:autoSpaceDN w:val="0"/>
      <w:adjustRightInd w:val="0"/>
      <w:ind w:left="852"/>
    </w:pPr>
    <w:rPr>
      <w:rFonts w:ascii="Univers 45 Light" w:hAnsi="Univers 45 Light"/>
      <w:noProof/>
      <w:sz w:val="4"/>
    </w:rPr>
  </w:style>
  <w:style w:type="paragraph" w:customStyle="1" w:styleId="N1aAlphaStart">
    <w:name w:val="N1a_AlphaStart"/>
    <w:basedOn w:val="Normal"/>
    <w:rsid w:val="0099185E"/>
    <w:pPr>
      <w:tabs>
        <w:tab w:val="left" w:pos="1134"/>
      </w:tabs>
      <w:overflowPunct w:val="0"/>
      <w:autoSpaceDE w:val="0"/>
      <w:autoSpaceDN w:val="0"/>
      <w:adjustRightInd w:val="0"/>
      <w:spacing w:after="120"/>
      <w:ind w:left="1134" w:hanging="282"/>
    </w:pPr>
    <w:rPr>
      <w:rFonts w:ascii="Univers 45 Light" w:hAnsi="Univers 45 Light"/>
      <w:noProof/>
      <w:sz w:val="22"/>
    </w:rPr>
  </w:style>
  <w:style w:type="paragraph" w:customStyle="1" w:styleId="N1bAlphaContinued">
    <w:name w:val="N1b_AlphaContinued"/>
    <w:basedOn w:val="Normal"/>
    <w:rsid w:val="0099185E"/>
    <w:pPr>
      <w:tabs>
        <w:tab w:val="left" w:pos="1134"/>
      </w:tabs>
      <w:overflowPunct w:val="0"/>
      <w:autoSpaceDE w:val="0"/>
      <w:autoSpaceDN w:val="0"/>
      <w:adjustRightInd w:val="0"/>
      <w:spacing w:after="120"/>
      <w:ind w:left="1134" w:hanging="282"/>
    </w:pPr>
    <w:rPr>
      <w:rFonts w:ascii="Univers 45 Light" w:hAnsi="Univers 45 Light"/>
      <w:noProof/>
      <w:sz w:val="22"/>
    </w:rPr>
  </w:style>
  <w:style w:type="paragraph" w:customStyle="1" w:styleId="B1bBodyIndentSmall">
    <w:name w:val="B1b_BodyIndentSmall"/>
    <w:basedOn w:val="Normal"/>
    <w:rsid w:val="0099185E"/>
    <w:pPr>
      <w:overflowPunct w:val="0"/>
      <w:autoSpaceDE w:val="0"/>
      <w:autoSpaceDN w:val="0"/>
      <w:adjustRightInd w:val="0"/>
      <w:spacing w:after="120"/>
      <w:ind w:left="1134"/>
    </w:pPr>
    <w:rPr>
      <w:rFonts w:ascii="Univers 45 Light" w:hAnsi="Univers 45 Light"/>
      <w:noProof/>
      <w:sz w:val="22"/>
    </w:rPr>
  </w:style>
  <w:style w:type="character" w:styleId="CommentReference">
    <w:name w:val="annotation reference"/>
    <w:uiPriority w:val="99"/>
    <w:semiHidden/>
    <w:rsid w:val="0099185E"/>
    <w:rPr>
      <w:sz w:val="16"/>
      <w:szCs w:val="16"/>
    </w:rPr>
  </w:style>
  <w:style w:type="character" w:customStyle="1" w:styleId="Regular">
    <w:name w:val="Regular"/>
    <w:basedOn w:val="DefaultParagraphFont"/>
    <w:rsid w:val="0099185E"/>
  </w:style>
  <w:style w:type="character" w:customStyle="1" w:styleId="BOLD">
    <w:name w:val="BOLD"/>
    <w:rsid w:val="0099185E"/>
    <w:rPr>
      <w:b/>
      <w:bCs w:val="0"/>
    </w:rPr>
  </w:style>
  <w:style w:type="character" w:customStyle="1" w:styleId="11ptRegular">
    <w:name w:val="11ptRegular"/>
    <w:rsid w:val="0099185E"/>
    <w:rPr>
      <w:rFonts w:ascii="Times" w:hAnsi="Times" w:hint="default"/>
      <w:sz w:val="22"/>
    </w:rPr>
  </w:style>
  <w:style w:type="paragraph" w:styleId="CommentSubject">
    <w:name w:val="annotation subject"/>
    <w:basedOn w:val="CommentText"/>
    <w:next w:val="CommentText"/>
    <w:link w:val="CommentSubjectChar"/>
    <w:uiPriority w:val="99"/>
    <w:semiHidden/>
    <w:rsid w:val="00F74266"/>
    <w:pPr>
      <w:overflowPunct/>
      <w:autoSpaceDE/>
      <w:autoSpaceDN/>
      <w:adjustRightInd/>
    </w:pPr>
    <w:rPr>
      <w:rFonts w:ascii="Arial" w:hAnsi="Arial"/>
      <w:b/>
      <w:bCs/>
      <w:noProof w:val="0"/>
    </w:rPr>
  </w:style>
  <w:style w:type="table" w:styleId="TableGrid">
    <w:name w:val="Table Grid"/>
    <w:basedOn w:val="TableNormal"/>
    <w:rsid w:val="001F3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B279C8"/>
    <w:pPr>
      <w:spacing w:before="100" w:beforeAutospacing="1" w:after="100" w:afterAutospacing="1"/>
    </w:pPr>
    <w:rPr>
      <w:rFonts w:ascii="Times New Roman" w:hAnsi="Times New Roman"/>
    </w:rPr>
  </w:style>
  <w:style w:type="paragraph" w:customStyle="1" w:styleId="sub-heading">
    <w:name w:val="sub-heading"/>
    <w:basedOn w:val="Normal"/>
    <w:rsid w:val="00B279C8"/>
    <w:pPr>
      <w:spacing w:before="100" w:beforeAutospacing="1" w:after="100" w:afterAutospacing="1"/>
    </w:pPr>
    <w:rPr>
      <w:rFonts w:ascii="Times New Roman" w:hAnsi="Times New Roman"/>
    </w:rPr>
  </w:style>
  <w:style w:type="character" w:styleId="Strong">
    <w:name w:val="Strong"/>
    <w:qFormat/>
    <w:rsid w:val="00B279C8"/>
    <w:rPr>
      <w:b/>
      <w:bCs/>
    </w:rPr>
  </w:style>
  <w:style w:type="paragraph" w:styleId="ListParagraph">
    <w:name w:val="List Paragraph"/>
    <w:basedOn w:val="Normal"/>
    <w:uiPriority w:val="34"/>
    <w:qFormat/>
    <w:rsid w:val="00C8748A"/>
    <w:pPr>
      <w:ind w:left="720"/>
    </w:pPr>
  </w:style>
  <w:style w:type="paragraph" w:styleId="Revision">
    <w:name w:val="Revision"/>
    <w:hidden/>
    <w:uiPriority w:val="99"/>
    <w:semiHidden/>
    <w:rsid w:val="003746DC"/>
    <w:rPr>
      <w:rFonts w:ascii="Arial" w:hAnsi="Arial"/>
      <w:sz w:val="24"/>
      <w:szCs w:val="24"/>
      <w:lang w:eastAsia="en-US"/>
    </w:rPr>
  </w:style>
  <w:style w:type="character" w:customStyle="1" w:styleId="UnresolvedMention1">
    <w:name w:val="Unresolved Mention1"/>
    <w:basedOn w:val="DefaultParagraphFont"/>
    <w:uiPriority w:val="99"/>
    <w:semiHidden/>
    <w:unhideWhenUsed/>
    <w:rsid w:val="001F069A"/>
    <w:rPr>
      <w:color w:val="605E5C"/>
      <w:shd w:val="clear" w:color="auto" w:fill="E1DFDD"/>
    </w:rPr>
  </w:style>
  <w:style w:type="paragraph" w:styleId="TOC1">
    <w:name w:val="toc 1"/>
    <w:basedOn w:val="Normal"/>
    <w:next w:val="Normal"/>
    <w:autoRedefine/>
    <w:uiPriority w:val="39"/>
    <w:unhideWhenUsed/>
    <w:rsid w:val="007A4578"/>
    <w:pPr>
      <w:spacing w:before="360" w:after="360"/>
      <w:ind w:left="0" w:firstLine="0"/>
      <w:jc w:val="left"/>
    </w:pPr>
    <w:rPr>
      <w:rFonts w:ascii="Montserrat" w:hAnsi="Montserrat"/>
      <w:b/>
      <w:bCs/>
      <w:caps/>
      <w:color w:val="00778D"/>
      <w:sz w:val="22"/>
      <w:szCs w:val="22"/>
      <w:u w:val="single"/>
    </w:rPr>
  </w:style>
  <w:style w:type="paragraph" w:styleId="TOC2">
    <w:name w:val="toc 2"/>
    <w:basedOn w:val="Normal"/>
    <w:next w:val="Normal"/>
    <w:autoRedefine/>
    <w:uiPriority w:val="39"/>
    <w:unhideWhenUsed/>
    <w:rsid w:val="00F036CA"/>
    <w:pPr>
      <w:tabs>
        <w:tab w:val="left" w:pos="604"/>
        <w:tab w:val="right" w:pos="9016"/>
      </w:tabs>
      <w:ind w:left="0" w:firstLine="0"/>
      <w:jc w:val="left"/>
    </w:pPr>
    <w:rPr>
      <w:rFonts w:cs="Noto Sans"/>
      <w:bCs/>
      <w:noProof/>
      <w:sz w:val="22"/>
      <w:szCs w:val="22"/>
    </w:rPr>
  </w:style>
  <w:style w:type="paragraph" w:styleId="TOC3">
    <w:name w:val="toc 3"/>
    <w:basedOn w:val="Normal"/>
    <w:next w:val="Normal"/>
    <w:autoRedefine/>
    <w:uiPriority w:val="39"/>
    <w:unhideWhenUsed/>
    <w:rsid w:val="002E6A81"/>
    <w:pPr>
      <w:ind w:left="0" w:firstLine="0"/>
      <w:jc w:val="left"/>
    </w:pPr>
    <w:rPr>
      <w:smallCaps/>
      <w:szCs w:val="22"/>
    </w:rPr>
  </w:style>
  <w:style w:type="paragraph" w:styleId="TOC4">
    <w:name w:val="toc 4"/>
    <w:basedOn w:val="Normal"/>
    <w:next w:val="Normal"/>
    <w:autoRedefine/>
    <w:uiPriority w:val="39"/>
    <w:unhideWhenUsed/>
    <w:rsid w:val="00357897"/>
    <w:pPr>
      <w:ind w:left="0" w:firstLine="0"/>
      <w:jc w:val="left"/>
    </w:pPr>
    <w:rPr>
      <w:rFonts w:asciiTheme="minorHAnsi" w:hAnsiTheme="minorHAnsi"/>
      <w:sz w:val="22"/>
      <w:szCs w:val="22"/>
    </w:rPr>
  </w:style>
  <w:style w:type="paragraph" w:styleId="TOC5">
    <w:name w:val="toc 5"/>
    <w:basedOn w:val="Normal"/>
    <w:next w:val="Normal"/>
    <w:autoRedefine/>
    <w:uiPriority w:val="39"/>
    <w:unhideWhenUsed/>
    <w:rsid w:val="00357897"/>
    <w:pPr>
      <w:ind w:left="0" w:firstLine="0"/>
      <w:jc w:val="left"/>
    </w:pPr>
    <w:rPr>
      <w:rFonts w:asciiTheme="minorHAnsi" w:hAnsiTheme="minorHAnsi"/>
      <w:sz w:val="22"/>
      <w:szCs w:val="22"/>
    </w:rPr>
  </w:style>
  <w:style w:type="paragraph" w:styleId="TOC6">
    <w:name w:val="toc 6"/>
    <w:basedOn w:val="Normal"/>
    <w:next w:val="Normal"/>
    <w:autoRedefine/>
    <w:uiPriority w:val="39"/>
    <w:unhideWhenUsed/>
    <w:rsid w:val="00357897"/>
    <w:pPr>
      <w:ind w:left="0" w:firstLine="0"/>
      <w:jc w:val="left"/>
    </w:pPr>
    <w:rPr>
      <w:rFonts w:asciiTheme="minorHAnsi" w:hAnsiTheme="minorHAnsi"/>
      <w:sz w:val="22"/>
      <w:szCs w:val="22"/>
    </w:rPr>
  </w:style>
  <w:style w:type="paragraph" w:styleId="TOC7">
    <w:name w:val="toc 7"/>
    <w:basedOn w:val="Normal"/>
    <w:next w:val="Normal"/>
    <w:autoRedefine/>
    <w:uiPriority w:val="39"/>
    <w:unhideWhenUsed/>
    <w:rsid w:val="00357897"/>
    <w:pPr>
      <w:ind w:left="0" w:firstLine="0"/>
      <w:jc w:val="left"/>
    </w:pPr>
    <w:rPr>
      <w:rFonts w:asciiTheme="minorHAnsi" w:hAnsiTheme="minorHAnsi"/>
      <w:sz w:val="22"/>
      <w:szCs w:val="22"/>
    </w:rPr>
  </w:style>
  <w:style w:type="paragraph" w:styleId="TOC8">
    <w:name w:val="toc 8"/>
    <w:basedOn w:val="Normal"/>
    <w:next w:val="Normal"/>
    <w:autoRedefine/>
    <w:uiPriority w:val="39"/>
    <w:unhideWhenUsed/>
    <w:rsid w:val="00357897"/>
    <w:pPr>
      <w:ind w:left="0" w:firstLine="0"/>
      <w:jc w:val="left"/>
    </w:pPr>
    <w:rPr>
      <w:rFonts w:asciiTheme="minorHAnsi" w:hAnsiTheme="minorHAnsi"/>
      <w:sz w:val="22"/>
      <w:szCs w:val="22"/>
    </w:rPr>
  </w:style>
  <w:style w:type="paragraph" w:styleId="TOC9">
    <w:name w:val="toc 9"/>
    <w:basedOn w:val="Normal"/>
    <w:next w:val="Normal"/>
    <w:autoRedefine/>
    <w:uiPriority w:val="39"/>
    <w:unhideWhenUsed/>
    <w:rsid w:val="00357897"/>
    <w:pPr>
      <w:ind w:left="0" w:firstLine="0"/>
      <w:jc w:val="left"/>
    </w:pPr>
    <w:rPr>
      <w:rFonts w:asciiTheme="minorHAnsi" w:hAnsiTheme="minorHAnsi"/>
      <w:sz w:val="22"/>
      <w:szCs w:val="22"/>
    </w:rPr>
  </w:style>
  <w:style w:type="paragraph" w:styleId="TOCHeading">
    <w:name w:val="TOC Heading"/>
    <w:basedOn w:val="Heading1"/>
    <w:next w:val="Normal"/>
    <w:uiPriority w:val="39"/>
    <w:unhideWhenUsed/>
    <w:qFormat/>
    <w:rsid w:val="00455D07"/>
    <w:pPr>
      <w:keepLines/>
      <w:widowControl/>
      <w:tabs>
        <w:tab w:val="clear" w:pos="1134"/>
      </w:tabs>
      <w:suppressAutoHyphens w:val="0"/>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pacing w:val="0"/>
      <w:sz w:val="32"/>
      <w:szCs w:val="32"/>
      <w:lang w:val="en-US" w:eastAsia="en-US"/>
    </w:rPr>
  </w:style>
  <w:style w:type="character" w:styleId="PlaceholderText">
    <w:name w:val="Placeholder Text"/>
    <w:basedOn w:val="DefaultParagraphFont"/>
    <w:uiPriority w:val="99"/>
    <w:semiHidden/>
    <w:rsid w:val="00520155"/>
    <w:rPr>
      <w:color w:val="808080"/>
    </w:rPr>
  </w:style>
  <w:style w:type="character" w:customStyle="1" w:styleId="FootnoteTextChar">
    <w:name w:val="Footnote Text Char"/>
    <w:basedOn w:val="DefaultParagraphFont"/>
    <w:link w:val="FootnoteText"/>
    <w:semiHidden/>
    <w:rsid w:val="00425384"/>
    <w:rPr>
      <w:rFonts w:ascii="Noto Sans" w:hAnsi="Noto Sans"/>
      <w:sz w:val="16"/>
    </w:rPr>
  </w:style>
  <w:style w:type="character" w:customStyle="1" w:styleId="Heading2Char">
    <w:name w:val="Heading 2 Char"/>
    <w:basedOn w:val="DefaultParagraphFont"/>
    <w:link w:val="Heading2"/>
    <w:uiPriority w:val="9"/>
    <w:rsid w:val="00F77F44"/>
    <w:rPr>
      <w:rFonts w:ascii="Noto Sans" w:hAnsi="Noto Sans" w:cs="Arial"/>
      <w:b/>
      <w:spacing w:val="-2"/>
    </w:rPr>
  </w:style>
  <w:style w:type="paragraph" w:styleId="DocumentMap">
    <w:name w:val="Document Map"/>
    <w:basedOn w:val="Normal"/>
    <w:link w:val="DocumentMapChar"/>
    <w:semiHidden/>
    <w:unhideWhenUsed/>
    <w:rsid w:val="00E8623B"/>
    <w:rPr>
      <w:rFonts w:ascii="Times New Roman" w:hAnsi="Times New Roman"/>
      <w:sz w:val="24"/>
      <w:szCs w:val="24"/>
    </w:rPr>
  </w:style>
  <w:style w:type="character" w:customStyle="1" w:styleId="DocumentMapChar">
    <w:name w:val="Document Map Char"/>
    <w:basedOn w:val="DefaultParagraphFont"/>
    <w:link w:val="DocumentMap"/>
    <w:semiHidden/>
    <w:rsid w:val="00E8623B"/>
    <w:rPr>
      <w:sz w:val="24"/>
      <w:szCs w:val="24"/>
    </w:rPr>
  </w:style>
  <w:style w:type="paragraph" w:styleId="NoSpacing">
    <w:name w:val="No Spacing"/>
    <w:link w:val="NoSpacingChar"/>
    <w:uiPriority w:val="1"/>
    <w:qFormat/>
    <w:rsid w:val="00225C4E"/>
    <w:rPr>
      <w:rFonts w:asciiTheme="minorHAnsi" w:eastAsiaTheme="minorEastAsia" w:hAnsiTheme="minorHAnsi"/>
      <w:lang w:val="en-US" w:eastAsia="ja-JP"/>
    </w:rPr>
  </w:style>
  <w:style w:type="character" w:customStyle="1" w:styleId="NoSpacingChar">
    <w:name w:val="No Spacing Char"/>
    <w:basedOn w:val="DefaultParagraphFont"/>
    <w:link w:val="NoSpacing"/>
    <w:uiPriority w:val="1"/>
    <w:rsid w:val="00225C4E"/>
    <w:rPr>
      <w:rFonts w:asciiTheme="minorHAnsi" w:eastAsiaTheme="minorEastAsia" w:hAnsiTheme="minorHAnsi"/>
      <w:lang w:val="en-US" w:eastAsia="ja-JP"/>
    </w:rPr>
  </w:style>
  <w:style w:type="character" w:customStyle="1" w:styleId="FooterChar">
    <w:name w:val="Footer Char"/>
    <w:basedOn w:val="DefaultParagraphFont"/>
    <w:link w:val="Footer"/>
    <w:uiPriority w:val="99"/>
    <w:rsid w:val="0039086A"/>
    <w:rPr>
      <w:smallCaps/>
      <w:color w:val="00778D"/>
    </w:rPr>
  </w:style>
  <w:style w:type="character" w:customStyle="1" w:styleId="HeaderChar">
    <w:name w:val="Header Char"/>
    <w:basedOn w:val="DefaultParagraphFont"/>
    <w:link w:val="Header"/>
    <w:uiPriority w:val="99"/>
    <w:rsid w:val="00F67485"/>
    <w:rPr>
      <w:rFonts w:ascii="Verdana" w:hAnsi="Verdana" w:cs="Univers"/>
      <w:sz w:val="22"/>
    </w:rPr>
  </w:style>
  <w:style w:type="character" w:customStyle="1" w:styleId="UnresolvedMention2">
    <w:name w:val="Unresolved Mention2"/>
    <w:basedOn w:val="DefaultParagraphFont"/>
    <w:rsid w:val="0068759E"/>
    <w:rPr>
      <w:color w:val="605E5C"/>
      <w:shd w:val="clear" w:color="auto" w:fill="E1DFDD"/>
    </w:rPr>
  </w:style>
  <w:style w:type="character" w:customStyle="1" w:styleId="UnresolvedMention3">
    <w:name w:val="Unresolved Mention3"/>
    <w:basedOn w:val="DefaultParagraphFont"/>
    <w:rsid w:val="0051266C"/>
    <w:rPr>
      <w:color w:val="605E5C"/>
      <w:shd w:val="clear" w:color="auto" w:fill="E1DFDD"/>
    </w:rPr>
  </w:style>
  <w:style w:type="character" w:styleId="UnresolvedMention">
    <w:name w:val="Unresolved Mention"/>
    <w:basedOn w:val="DefaultParagraphFont"/>
    <w:uiPriority w:val="99"/>
    <w:rsid w:val="00727BD8"/>
    <w:rPr>
      <w:color w:val="605E5C"/>
      <w:shd w:val="clear" w:color="auto" w:fill="E1DFDD"/>
    </w:rPr>
  </w:style>
  <w:style w:type="character" w:customStyle="1" w:styleId="Heading1Char">
    <w:name w:val="Heading 1 Char"/>
    <w:basedOn w:val="DefaultParagraphFont"/>
    <w:link w:val="Heading1"/>
    <w:uiPriority w:val="9"/>
    <w:rsid w:val="000B09B9"/>
    <w:rPr>
      <w:rFonts w:ascii="Montserrat ExtraBold" w:eastAsia="SimSun" w:hAnsi="Montserrat ExtraBold" w:cs="Noto Sans"/>
      <w:b/>
      <w:bCs/>
      <w:color w:val="00778D"/>
      <w:spacing w:val="-2"/>
      <w:sz w:val="24"/>
      <w:szCs w:val="24"/>
      <w:lang w:eastAsia="zh-CN"/>
    </w:rPr>
  </w:style>
  <w:style w:type="character" w:customStyle="1" w:styleId="StyleFootnoteReferenceNotoSans">
    <w:name w:val="Style Footnote Reference + Noto Sans"/>
    <w:basedOn w:val="FootnoteReference"/>
    <w:rsid w:val="00425384"/>
    <w:rPr>
      <w:rFonts w:ascii="Noto Sans" w:hAnsi="Noto Sans"/>
      <w:sz w:val="16"/>
      <w:vertAlign w:val="superscript"/>
    </w:rPr>
  </w:style>
  <w:style w:type="character" w:customStyle="1" w:styleId="StyleFootnoteReferenceNotoSansBoldCondensedby01pt">
    <w:name w:val="Style Footnote Reference + Noto Sans Bold Condensed by  0.1 pt"/>
    <w:basedOn w:val="FootnoteReference"/>
    <w:rsid w:val="00425384"/>
    <w:rPr>
      <w:rFonts w:ascii="Noto Sans" w:hAnsi="Noto Sans"/>
      <w:b/>
      <w:bCs/>
      <w:spacing w:val="-2"/>
      <w:sz w:val="16"/>
      <w:vertAlign w:val="superscript"/>
    </w:rPr>
  </w:style>
  <w:style w:type="paragraph" w:customStyle="1" w:styleId="BMAFooter">
    <w:name w:val="BMAFooter"/>
    <w:basedOn w:val="Footer"/>
    <w:link w:val="BMAFooterChar"/>
    <w:qFormat/>
    <w:rsid w:val="0039086A"/>
    <w:rPr>
      <w:rFonts w:cs="Noto Sans"/>
    </w:rPr>
  </w:style>
  <w:style w:type="character" w:customStyle="1" w:styleId="BMAFooterChar">
    <w:name w:val="BMAFooter Char"/>
    <w:basedOn w:val="FooterChar"/>
    <w:link w:val="BMAFooter"/>
    <w:rsid w:val="0039086A"/>
    <w:rPr>
      <w:rFonts w:cs="Noto Sans"/>
      <w:smallCaps/>
      <w:color w:val="00778D"/>
    </w:rPr>
  </w:style>
  <w:style w:type="character" w:customStyle="1" w:styleId="CommentTextChar">
    <w:name w:val="Comment Text Char"/>
    <w:basedOn w:val="DefaultParagraphFont"/>
    <w:link w:val="CommentText"/>
    <w:uiPriority w:val="99"/>
    <w:semiHidden/>
    <w:rsid w:val="00210EC0"/>
    <w:rPr>
      <w:rFonts w:ascii="Univers 45 Light" w:hAnsi="Univers 45 Light"/>
      <w:noProof/>
    </w:rPr>
  </w:style>
  <w:style w:type="character" w:customStyle="1" w:styleId="CommentSubjectChar">
    <w:name w:val="Comment Subject Char"/>
    <w:basedOn w:val="CommentTextChar"/>
    <w:link w:val="CommentSubject"/>
    <w:uiPriority w:val="99"/>
    <w:semiHidden/>
    <w:rsid w:val="00210EC0"/>
    <w:rPr>
      <w:rFonts w:ascii="Arial" w:hAnsi="Arial"/>
      <w:b/>
      <w:bCs/>
      <w:noProof/>
    </w:rPr>
  </w:style>
  <w:style w:type="character" w:customStyle="1" w:styleId="BalloonTextChar">
    <w:name w:val="Balloon Text Char"/>
    <w:basedOn w:val="DefaultParagraphFont"/>
    <w:link w:val="BalloonText"/>
    <w:uiPriority w:val="99"/>
    <w:semiHidden/>
    <w:rsid w:val="00210EC0"/>
    <w:rPr>
      <w:rFonts w:ascii="Tahoma" w:hAnsi="Tahoma" w:cs="Tahoma"/>
      <w:sz w:val="16"/>
      <w:szCs w:val="16"/>
    </w:rPr>
  </w:style>
  <w:style w:type="paragraph" w:styleId="Title">
    <w:name w:val="Title"/>
    <w:basedOn w:val="Normal"/>
    <w:next w:val="Normal"/>
    <w:link w:val="TitleChar"/>
    <w:uiPriority w:val="10"/>
    <w:qFormat/>
    <w:rsid w:val="00210EC0"/>
    <w:pPr>
      <w:ind w:left="0" w:firstLine="0"/>
      <w:contextualSpacing/>
      <w:jc w:val="left"/>
    </w:pPr>
    <w:rPr>
      <w:rFonts w:asciiTheme="majorHAnsi" w:eastAsiaTheme="majorEastAsia" w:hAnsiTheme="majorHAnsi" w:cstheme="majorBidi"/>
      <w:color w:val="auto"/>
      <w:spacing w:val="-10"/>
      <w:kern w:val="28"/>
      <w:sz w:val="56"/>
      <w:szCs w:val="56"/>
      <w:lang w:val="en-US" w:eastAsia="en-US"/>
    </w:rPr>
  </w:style>
  <w:style w:type="character" w:customStyle="1" w:styleId="TitleChar">
    <w:name w:val="Title Char"/>
    <w:basedOn w:val="DefaultParagraphFont"/>
    <w:link w:val="Title"/>
    <w:uiPriority w:val="10"/>
    <w:rsid w:val="00210EC0"/>
    <w:rPr>
      <w:rFonts w:asciiTheme="majorHAnsi" w:eastAsiaTheme="majorEastAsia" w:hAnsiTheme="majorHAnsi" w:cstheme="majorBidi"/>
      <w:color w:val="auto"/>
      <w:spacing w:val="-10"/>
      <w:kern w:val="28"/>
      <w:sz w:val="56"/>
      <w:szCs w:val="56"/>
      <w:lang w:val="en-US" w:eastAsia="en-US"/>
    </w:rPr>
  </w:style>
  <w:style w:type="character" w:customStyle="1" w:styleId="Heading3Char">
    <w:name w:val="Heading 3 Char"/>
    <w:basedOn w:val="DefaultParagraphFont"/>
    <w:link w:val="Heading3"/>
    <w:uiPriority w:val="9"/>
    <w:rsid w:val="002D7F88"/>
    <w:rPr>
      <w:rFonts w:cs="Noto Sans"/>
      <w:b/>
      <w:i/>
      <w:iCs/>
      <w:spacing w:val="-2"/>
    </w:rPr>
  </w:style>
  <w:style w:type="paragraph" w:styleId="Caption">
    <w:name w:val="caption"/>
    <w:basedOn w:val="Normal"/>
    <w:next w:val="Normal"/>
    <w:unhideWhenUsed/>
    <w:qFormat/>
    <w:rsid w:val="00252D5F"/>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160702">
      <w:bodyDiv w:val="1"/>
      <w:marLeft w:val="0"/>
      <w:marRight w:val="0"/>
      <w:marTop w:val="0"/>
      <w:marBottom w:val="0"/>
      <w:divBdr>
        <w:top w:val="none" w:sz="0" w:space="0" w:color="auto"/>
        <w:left w:val="none" w:sz="0" w:space="0" w:color="auto"/>
        <w:bottom w:val="none" w:sz="0" w:space="0" w:color="auto"/>
        <w:right w:val="none" w:sz="0" w:space="0" w:color="auto"/>
      </w:divBdr>
    </w:div>
    <w:div w:id="293953861">
      <w:bodyDiv w:val="1"/>
      <w:marLeft w:val="0"/>
      <w:marRight w:val="0"/>
      <w:marTop w:val="0"/>
      <w:marBottom w:val="0"/>
      <w:divBdr>
        <w:top w:val="none" w:sz="0" w:space="0" w:color="auto"/>
        <w:left w:val="none" w:sz="0" w:space="0" w:color="auto"/>
        <w:bottom w:val="none" w:sz="0" w:space="0" w:color="auto"/>
        <w:right w:val="none" w:sz="0" w:space="0" w:color="auto"/>
      </w:divBdr>
    </w:div>
    <w:div w:id="388723471">
      <w:bodyDiv w:val="1"/>
      <w:marLeft w:val="0"/>
      <w:marRight w:val="0"/>
      <w:marTop w:val="0"/>
      <w:marBottom w:val="0"/>
      <w:divBdr>
        <w:top w:val="none" w:sz="0" w:space="0" w:color="auto"/>
        <w:left w:val="none" w:sz="0" w:space="0" w:color="auto"/>
        <w:bottom w:val="none" w:sz="0" w:space="0" w:color="auto"/>
        <w:right w:val="none" w:sz="0" w:space="0" w:color="auto"/>
      </w:divBdr>
    </w:div>
    <w:div w:id="412895742">
      <w:bodyDiv w:val="1"/>
      <w:marLeft w:val="0"/>
      <w:marRight w:val="0"/>
      <w:marTop w:val="0"/>
      <w:marBottom w:val="0"/>
      <w:divBdr>
        <w:top w:val="none" w:sz="0" w:space="0" w:color="auto"/>
        <w:left w:val="none" w:sz="0" w:space="0" w:color="auto"/>
        <w:bottom w:val="none" w:sz="0" w:space="0" w:color="auto"/>
        <w:right w:val="none" w:sz="0" w:space="0" w:color="auto"/>
      </w:divBdr>
    </w:div>
    <w:div w:id="463232651">
      <w:bodyDiv w:val="1"/>
      <w:marLeft w:val="0"/>
      <w:marRight w:val="0"/>
      <w:marTop w:val="0"/>
      <w:marBottom w:val="0"/>
      <w:divBdr>
        <w:top w:val="none" w:sz="0" w:space="0" w:color="auto"/>
        <w:left w:val="none" w:sz="0" w:space="0" w:color="auto"/>
        <w:bottom w:val="none" w:sz="0" w:space="0" w:color="auto"/>
        <w:right w:val="none" w:sz="0" w:space="0" w:color="auto"/>
      </w:divBdr>
    </w:div>
    <w:div w:id="581447274">
      <w:bodyDiv w:val="1"/>
      <w:marLeft w:val="0"/>
      <w:marRight w:val="0"/>
      <w:marTop w:val="0"/>
      <w:marBottom w:val="0"/>
      <w:divBdr>
        <w:top w:val="none" w:sz="0" w:space="0" w:color="auto"/>
        <w:left w:val="none" w:sz="0" w:space="0" w:color="auto"/>
        <w:bottom w:val="none" w:sz="0" w:space="0" w:color="auto"/>
        <w:right w:val="none" w:sz="0" w:space="0" w:color="auto"/>
      </w:divBdr>
    </w:div>
    <w:div w:id="760875384">
      <w:bodyDiv w:val="1"/>
      <w:marLeft w:val="0"/>
      <w:marRight w:val="0"/>
      <w:marTop w:val="0"/>
      <w:marBottom w:val="0"/>
      <w:divBdr>
        <w:top w:val="none" w:sz="0" w:space="0" w:color="auto"/>
        <w:left w:val="none" w:sz="0" w:space="0" w:color="auto"/>
        <w:bottom w:val="none" w:sz="0" w:space="0" w:color="auto"/>
        <w:right w:val="none" w:sz="0" w:space="0" w:color="auto"/>
      </w:divBdr>
    </w:div>
    <w:div w:id="865872115">
      <w:bodyDiv w:val="1"/>
      <w:marLeft w:val="0"/>
      <w:marRight w:val="0"/>
      <w:marTop w:val="0"/>
      <w:marBottom w:val="0"/>
      <w:divBdr>
        <w:top w:val="none" w:sz="0" w:space="0" w:color="auto"/>
        <w:left w:val="none" w:sz="0" w:space="0" w:color="auto"/>
        <w:bottom w:val="none" w:sz="0" w:space="0" w:color="auto"/>
        <w:right w:val="none" w:sz="0" w:space="0" w:color="auto"/>
      </w:divBdr>
    </w:div>
    <w:div w:id="917984590">
      <w:bodyDiv w:val="1"/>
      <w:marLeft w:val="0"/>
      <w:marRight w:val="0"/>
      <w:marTop w:val="0"/>
      <w:marBottom w:val="0"/>
      <w:divBdr>
        <w:top w:val="none" w:sz="0" w:space="0" w:color="auto"/>
        <w:left w:val="none" w:sz="0" w:space="0" w:color="auto"/>
        <w:bottom w:val="none" w:sz="0" w:space="0" w:color="auto"/>
        <w:right w:val="none" w:sz="0" w:space="0" w:color="auto"/>
      </w:divBdr>
    </w:div>
    <w:div w:id="926186879">
      <w:bodyDiv w:val="1"/>
      <w:marLeft w:val="0"/>
      <w:marRight w:val="0"/>
      <w:marTop w:val="0"/>
      <w:marBottom w:val="0"/>
      <w:divBdr>
        <w:top w:val="none" w:sz="0" w:space="0" w:color="auto"/>
        <w:left w:val="none" w:sz="0" w:space="0" w:color="auto"/>
        <w:bottom w:val="none" w:sz="0" w:space="0" w:color="auto"/>
        <w:right w:val="none" w:sz="0" w:space="0" w:color="auto"/>
      </w:divBdr>
    </w:div>
    <w:div w:id="973606625">
      <w:bodyDiv w:val="1"/>
      <w:marLeft w:val="0"/>
      <w:marRight w:val="0"/>
      <w:marTop w:val="0"/>
      <w:marBottom w:val="0"/>
      <w:divBdr>
        <w:top w:val="none" w:sz="0" w:space="0" w:color="auto"/>
        <w:left w:val="none" w:sz="0" w:space="0" w:color="auto"/>
        <w:bottom w:val="none" w:sz="0" w:space="0" w:color="auto"/>
        <w:right w:val="none" w:sz="0" w:space="0" w:color="auto"/>
      </w:divBdr>
      <w:divsChild>
        <w:div w:id="830414471">
          <w:marLeft w:val="0"/>
          <w:marRight w:val="0"/>
          <w:marTop w:val="0"/>
          <w:marBottom w:val="0"/>
          <w:divBdr>
            <w:top w:val="none" w:sz="0" w:space="0" w:color="auto"/>
            <w:left w:val="none" w:sz="0" w:space="0" w:color="auto"/>
            <w:bottom w:val="none" w:sz="0" w:space="0" w:color="auto"/>
            <w:right w:val="none" w:sz="0" w:space="0" w:color="auto"/>
          </w:divBdr>
          <w:divsChild>
            <w:div w:id="76928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16366">
      <w:bodyDiv w:val="1"/>
      <w:marLeft w:val="0"/>
      <w:marRight w:val="0"/>
      <w:marTop w:val="0"/>
      <w:marBottom w:val="0"/>
      <w:divBdr>
        <w:top w:val="none" w:sz="0" w:space="0" w:color="auto"/>
        <w:left w:val="none" w:sz="0" w:space="0" w:color="auto"/>
        <w:bottom w:val="none" w:sz="0" w:space="0" w:color="auto"/>
        <w:right w:val="none" w:sz="0" w:space="0" w:color="auto"/>
      </w:divBdr>
    </w:div>
    <w:div w:id="1042051156">
      <w:bodyDiv w:val="1"/>
      <w:marLeft w:val="0"/>
      <w:marRight w:val="0"/>
      <w:marTop w:val="0"/>
      <w:marBottom w:val="0"/>
      <w:divBdr>
        <w:top w:val="none" w:sz="0" w:space="0" w:color="auto"/>
        <w:left w:val="none" w:sz="0" w:space="0" w:color="auto"/>
        <w:bottom w:val="none" w:sz="0" w:space="0" w:color="auto"/>
        <w:right w:val="none" w:sz="0" w:space="0" w:color="auto"/>
      </w:divBdr>
    </w:div>
    <w:div w:id="1324745539">
      <w:bodyDiv w:val="1"/>
      <w:marLeft w:val="0"/>
      <w:marRight w:val="0"/>
      <w:marTop w:val="0"/>
      <w:marBottom w:val="0"/>
      <w:divBdr>
        <w:top w:val="none" w:sz="0" w:space="0" w:color="auto"/>
        <w:left w:val="none" w:sz="0" w:space="0" w:color="auto"/>
        <w:bottom w:val="none" w:sz="0" w:space="0" w:color="auto"/>
        <w:right w:val="none" w:sz="0" w:space="0" w:color="auto"/>
      </w:divBdr>
    </w:div>
    <w:div w:id="1413887870">
      <w:bodyDiv w:val="1"/>
      <w:marLeft w:val="0"/>
      <w:marRight w:val="0"/>
      <w:marTop w:val="0"/>
      <w:marBottom w:val="0"/>
      <w:divBdr>
        <w:top w:val="none" w:sz="0" w:space="0" w:color="auto"/>
        <w:left w:val="none" w:sz="0" w:space="0" w:color="auto"/>
        <w:bottom w:val="none" w:sz="0" w:space="0" w:color="auto"/>
        <w:right w:val="none" w:sz="0" w:space="0" w:color="auto"/>
      </w:divBdr>
    </w:div>
    <w:div w:id="1467042879">
      <w:bodyDiv w:val="1"/>
      <w:marLeft w:val="0"/>
      <w:marRight w:val="0"/>
      <w:marTop w:val="0"/>
      <w:marBottom w:val="0"/>
      <w:divBdr>
        <w:top w:val="none" w:sz="0" w:space="0" w:color="auto"/>
        <w:left w:val="none" w:sz="0" w:space="0" w:color="auto"/>
        <w:bottom w:val="none" w:sz="0" w:space="0" w:color="auto"/>
        <w:right w:val="none" w:sz="0" w:space="0" w:color="auto"/>
      </w:divBdr>
    </w:div>
    <w:div w:id="1556113564">
      <w:bodyDiv w:val="1"/>
      <w:marLeft w:val="0"/>
      <w:marRight w:val="0"/>
      <w:marTop w:val="0"/>
      <w:marBottom w:val="0"/>
      <w:divBdr>
        <w:top w:val="none" w:sz="0" w:space="0" w:color="auto"/>
        <w:left w:val="none" w:sz="0" w:space="0" w:color="auto"/>
        <w:bottom w:val="none" w:sz="0" w:space="0" w:color="auto"/>
        <w:right w:val="none" w:sz="0" w:space="0" w:color="auto"/>
      </w:divBdr>
    </w:div>
    <w:div w:id="1591162498">
      <w:bodyDiv w:val="1"/>
      <w:marLeft w:val="0"/>
      <w:marRight w:val="0"/>
      <w:marTop w:val="0"/>
      <w:marBottom w:val="0"/>
      <w:divBdr>
        <w:top w:val="none" w:sz="0" w:space="0" w:color="auto"/>
        <w:left w:val="none" w:sz="0" w:space="0" w:color="auto"/>
        <w:bottom w:val="none" w:sz="0" w:space="0" w:color="auto"/>
        <w:right w:val="none" w:sz="0" w:space="0" w:color="auto"/>
      </w:divBdr>
    </w:div>
    <w:div w:id="1735739639">
      <w:bodyDiv w:val="1"/>
      <w:marLeft w:val="0"/>
      <w:marRight w:val="0"/>
      <w:marTop w:val="0"/>
      <w:marBottom w:val="0"/>
      <w:divBdr>
        <w:top w:val="none" w:sz="0" w:space="0" w:color="auto"/>
        <w:left w:val="none" w:sz="0" w:space="0" w:color="auto"/>
        <w:bottom w:val="none" w:sz="0" w:space="0" w:color="auto"/>
        <w:right w:val="none" w:sz="0" w:space="0" w:color="auto"/>
      </w:divBdr>
    </w:div>
    <w:div w:id="1740325389">
      <w:bodyDiv w:val="1"/>
      <w:marLeft w:val="0"/>
      <w:marRight w:val="0"/>
      <w:marTop w:val="0"/>
      <w:marBottom w:val="0"/>
      <w:divBdr>
        <w:top w:val="none" w:sz="0" w:space="0" w:color="auto"/>
        <w:left w:val="none" w:sz="0" w:space="0" w:color="auto"/>
        <w:bottom w:val="none" w:sz="0" w:space="0" w:color="auto"/>
        <w:right w:val="none" w:sz="0" w:space="0" w:color="auto"/>
      </w:divBdr>
    </w:div>
    <w:div w:id="1799226862">
      <w:bodyDiv w:val="1"/>
      <w:marLeft w:val="0"/>
      <w:marRight w:val="0"/>
      <w:marTop w:val="0"/>
      <w:marBottom w:val="0"/>
      <w:divBdr>
        <w:top w:val="none" w:sz="0" w:space="0" w:color="auto"/>
        <w:left w:val="none" w:sz="0" w:space="0" w:color="auto"/>
        <w:bottom w:val="none" w:sz="0" w:space="0" w:color="auto"/>
        <w:right w:val="none" w:sz="0" w:space="0" w:color="auto"/>
      </w:divBdr>
    </w:div>
    <w:div w:id="204420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footer" Target="footer5.xml"/><Relationship Id="rId39" Type="http://schemas.openxmlformats.org/officeDocument/2006/relationships/footer" Target="footer12.xml"/><Relationship Id="rId21" Type="http://schemas.openxmlformats.org/officeDocument/2006/relationships/hyperlink" Target="http://www.bahamasmaritime.com/" TargetMode="External"/><Relationship Id="rId34" Type="http://schemas.openxmlformats.org/officeDocument/2006/relationships/image" Target="media/image8.jpg"/><Relationship Id="rId42" Type="http://schemas.openxmlformats.org/officeDocument/2006/relationships/footer" Target="footer15.xml"/><Relationship Id="rId47" Type="http://schemas.openxmlformats.org/officeDocument/2006/relationships/footer" Target="footer18.xml"/><Relationship Id="rId50" Type="http://schemas.openxmlformats.org/officeDocument/2006/relationships/footer" Target="footer21.xml"/><Relationship Id="rId55" Type="http://schemas.openxmlformats.org/officeDocument/2006/relationships/footer" Target="footer2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6.jpg"/><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footer" Target="footer10.xml"/><Relationship Id="rId40" Type="http://schemas.openxmlformats.org/officeDocument/2006/relationships/footer" Target="footer13.xml"/><Relationship Id="rId45" Type="http://schemas.openxmlformats.org/officeDocument/2006/relationships/footer" Target="footer17.xml"/><Relationship Id="rId53" Type="http://schemas.openxmlformats.org/officeDocument/2006/relationships/footer" Target="footer22.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6.xml"/><Relationship Id="rId30" Type="http://schemas.openxmlformats.org/officeDocument/2006/relationships/image" Target="media/image7.jpg"/><Relationship Id="rId35" Type="http://schemas.openxmlformats.org/officeDocument/2006/relationships/footer" Target="footer9.xml"/><Relationship Id="rId43" Type="http://schemas.openxmlformats.org/officeDocument/2006/relationships/image" Target="media/image10.png"/><Relationship Id="rId48" Type="http://schemas.openxmlformats.org/officeDocument/2006/relationships/footer" Target="footer19.xml"/><Relationship Id="rId56"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image" Target="media/image12.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footer" Target="footer8.xml"/><Relationship Id="rId38" Type="http://schemas.openxmlformats.org/officeDocument/2006/relationships/footer" Target="footer11.xml"/><Relationship Id="rId46" Type="http://schemas.openxmlformats.org/officeDocument/2006/relationships/image" Target="media/image11.png"/><Relationship Id="rId20" Type="http://schemas.openxmlformats.org/officeDocument/2006/relationships/footer" Target="footer3.xml"/><Relationship Id="rId41" Type="http://schemas.openxmlformats.org/officeDocument/2006/relationships/footer" Target="footer14.xm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5.jpg"/><Relationship Id="rId36" Type="http://schemas.openxmlformats.org/officeDocument/2006/relationships/image" Target="media/image9.png"/><Relationship Id="rId49" Type="http://schemas.openxmlformats.org/officeDocument/2006/relationships/footer" Target="footer20.xm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eader" Target="header10.xml"/><Relationship Id="rId44" Type="http://schemas.openxmlformats.org/officeDocument/2006/relationships/footer" Target="footer16.xml"/><Relationship Id="rId52"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0938780FBC0F45B1E22F2856C7EBDC" ma:contentTypeVersion="13" ma:contentTypeDescription="Create a new document." ma:contentTypeScope="" ma:versionID="76b203ced00ccbc027058c9071e65246">
  <xsd:schema xmlns:xsd="http://www.w3.org/2001/XMLSchema" xmlns:xs="http://www.w3.org/2001/XMLSchema" xmlns:p="http://schemas.microsoft.com/office/2006/metadata/properties" xmlns:ns3="4c47b35f-7e15-4bf9-8292-9c341fdb6cc4" xmlns:ns4="8059f02c-2a5b-4e91-bf51-64d6458eb571" targetNamespace="http://schemas.microsoft.com/office/2006/metadata/properties" ma:root="true" ma:fieldsID="6468346c76327b6a6a07e152e5376d5b" ns3:_="" ns4:_="">
    <xsd:import namespace="4c47b35f-7e15-4bf9-8292-9c341fdb6cc4"/>
    <xsd:import namespace="8059f02c-2a5b-4e91-bf51-64d6458eb57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7b35f-7e15-4bf9-8292-9c341fdb6cc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59f02c-2a5b-4e91-bf51-64d6458eb57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AF01E-EF57-4BF1-B38E-ED8029DE77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DF5B84-C1F5-43F7-B6FB-AF408078F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47b35f-7e15-4bf9-8292-9c341fdb6cc4"/>
    <ds:schemaRef ds:uri="8059f02c-2a5b-4e91-bf51-64d6458eb5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82465C-0D8A-42F5-A750-5A7113A13DAB}">
  <ds:schemaRefs>
    <ds:schemaRef ds:uri="http://schemas.microsoft.com/sharepoint/v3/contenttype/forms"/>
  </ds:schemaRefs>
</ds:datastoreItem>
</file>

<file path=customXml/itemProps4.xml><?xml version="1.0" encoding="utf-8"?>
<ds:datastoreItem xmlns:ds="http://schemas.openxmlformats.org/officeDocument/2006/customXml" ds:itemID="{A72D866E-2AAF-4345-B7FB-4AB26C85E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4930</Words>
  <Characters>28107</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Yacht Stability Information Booklet</vt:lpstr>
    </vt:vector>
  </TitlesOfParts>
  <Company>Coastguard</Company>
  <LinksUpToDate>false</LinksUpToDate>
  <CharactersWithSpaces>32972</CharactersWithSpaces>
  <SharedDoc>false</SharedDoc>
  <HLinks>
    <vt:vector size="1452" baseType="variant">
      <vt:variant>
        <vt:i4>3473526</vt:i4>
      </vt:variant>
      <vt:variant>
        <vt:i4>911</vt:i4>
      </vt:variant>
      <vt:variant>
        <vt:i4>0</vt:i4>
      </vt:variant>
      <vt:variant>
        <vt:i4>5</vt:i4>
      </vt:variant>
      <vt:variant>
        <vt:lpwstr>http://www.bahamasmaritime.com/</vt:lpwstr>
      </vt:variant>
      <vt:variant>
        <vt:lpwstr/>
      </vt:variant>
      <vt:variant>
        <vt:i4>6750307</vt:i4>
      </vt:variant>
      <vt:variant>
        <vt:i4>908</vt:i4>
      </vt:variant>
      <vt:variant>
        <vt:i4>0</vt:i4>
      </vt:variant>
      <vt:variant>
        <vt:i4>5</vt:i4>
      </vt:variant>
      <vt:variant>
        <vt:lpwstr>mailto:http://www.bahamasmaritime.com/downloads/Bulletins/04bulltn.pdf</vt:lpwstr>
      </vt:variant>
      <vt:variant>
        <vt:lpwstr/>
      </vt:variant>
      <vt:variant>
        <vt:i4>6553727</vt:i4>
      </vt:variant>
      <vt:variant>
        <vt:i4>905</vt:i4>
      </vt:variant>
      <vt:variant>
        <vt:i4>0</vt:i4>
      </vt:variant>
      <vt:variant>
        <vt:i4>5</vt:i4>
      </vt:variant>
      <vt:variant>
        <vt:lpwstr>http://www.urcabahamas.bs/</vt:lpwstr>
      </vt:variant>
      <vt:variant>
        <vt:lpwstr/>
      </vt:variant>
      <vt:variant>
        <vt:i4>3473526</vt:i4>
      </vt:variant>
      <vt:variant>
        <vt:i4>902</vt:i4>
      </vt:variant>
      <vt:variant>
        <vt:i4>0</vt:i4>
      </vt:variant>
      <vt:variant>
        <vt:i4>5</vt:i4>
      </vt:variant>
      <vt:variant>
        <vt:lpwstr>http://www.bahamasmaritime.com/</vt:lpwstr>
      </vt:variant>
      <vt:variant>
        <vt:lpwstr/>
      </vt:variant>
      <vt:variant>
        <vt:i4>3473526</vt:i4>
      </vt:variant>
      <vt:variant>
        <vt:i4>899</vt:i4>
      </vt:variant>
      <vt:variant>
        <vt:i4>0</vt:i4>
      </vt:variant>
      <vt:variant>
        <vt:i4>5</vt:i4>
      </vt:variant>
      <vt:variant>
        <vt:lpwstr>http://www.bahamasmaritime.com/</vt:lpwstr>
      </vt:variant>
      <vt:variant>
        <vt:lpwstr/>
      </vt:variant>
      <vt:variant>
        <vt:i4>3473526</vt:i4>
      </vt:variant>
      <vt:variant>
        <vt:i4>896</vt:i4>
      </vt:variant>
      <vt:variant>
        <vt:i4>0</vt:i4>
      </vt:variant>
      <vt:variant>
        <vt:i4>5</vt:i4>
      </vt:variant>
      <vt:variant>
        <vt:lpwstr>http://www.bahamasmaritime.com/</vt:lpwstr>
      </vt:variant>
      <vt:variant>
        <vt:lpwstr/>
      </vt:variant>
      <vt:variant>
        <vt:i4>6684772</vt:i4>
      </vt:variant>
      <vt:variant>
        <vt:i4>893</vt:i4>
      </vt:variant>
      <vt:variant>
        <vt:i4>0</vt:i4>
      </vt:variant>
      <vt:variant>
        <vt:i4>5</vt:i4>
      </vt:variant>
      <vt:variant>
        <vt:lpwstr>mailto:http://www.bahamasmaritime.com/downloads/Bulletins/75bulltn.pdf</vt:lpwstr>
      </vt:variant>
      <vt:variant>
        <vt:lpwstr/>
      </vt:variant>
      <vt:variant>
        <vt:i4>2162787</vt:i4>
      </vt:variant>
      <vt:variant>
        <vt:i4>890</vt:i4>
      </vt:variant>
      <vt:variant>
        <vt:i4>0</vt:i4>
      </vt:variant>
      <vt:variant>
        <vt:i4>5</vt:i4>
      </vt:variant>
      <vt:variant>
        <vt:lpwstr>http://www.bahamasmaritime.com/downloads/Bulletins/84bulltn.pdf</vt:lpwstr>
      </vt:variant>
      <vt:variant>
        <vt:lpwstr/>
      </vt:variant>
      <vt:variant>
        <vt:i4>3473526</vt:i4>
      </vt:variant>
      <vt:variant>
        <vt:i4>887</vt:i4>
      </vt:variant>
      <vt:variant>
        <vt:i4>0</vt:i4>
      </vt:variant>
      <vt:variant>
        <vt:i4>5</vt:i4>
      </vt:variant>
      <vt:variant>
        <vt:lpwstr>http://www.bahamasmaritime.com/</vt:lpwstr>
      </vt:variant>
      <vt:variant>
        <vt:lpwstr/>
      </vt:variant>
      <vt:variant>
        <vt:i4>1245208</vt:i4>
      </vt:variant>
      <vt:variant>
        <vt:i4>884</vt:i4>
      </vt:variant>
      <vt:variant>
        <vt:i4>0</vt:i4>
      </vt:variant>
      <vt:variant>
        <vt:i4>5</vt:i4>
      </vt:variant>
      <vt:variant>
        <vt:lpwstr>http://www.rusregister.ru/eng</vt:lpwstr>
      </vt:variant>
      <vt:variant>
        <vt:lpwstr/>
      </vt:variant>
      <vt:variant>
        <vt:i4>4456528</vt:i4>
      </vt:variant>
      <vt:variant>
        <vt:i4>881</vt:i4>
      </vt:variant>
      <vt:variant>
        <vt:i4>0</vt:i4>
      </vt:variant>
      <vt:variant>
        <vt:i4>5</vt:i4>
      </vt:variant>
      <vt:variant>
        <vt:lpwstr>http://www.rina.org/</vt:lpwstr>
      </vt:variant>
      <vt:variant>
        <vt:lpwstr/>
      </vt:variant>
      <vt:variant>
        <vt:i4>5046356</vt:i4>
      </vt:variant>
      <vt:variant>
        <vt:i4>878</vt:i4>
      </vt:variant>
      <vt:variant>
        <vt:i4>0</vt:i4>
      </vt:variant>
      <vt:variant>
        <vt:i4>5</vt:i4>
      </vt:variant>
      <vt:variant>
        <vt:lpwstr>http://www.classnk.or.jp/hp/en/index.aspx</vt:lpwstr>
      </vt:variant>
      <vt:variant>
        <vt:lpwstr/>
      </vt:variant>
      <vt:variant>
        <vt:i4>3407914</vt:i4>
      </vt:variant>
      <vt:variant>
        <vt:i4>875</vt:i4>
      </vt:variant>
      <vt:variant>
        <vt:i4>0</vt:i4>
      </vt:variant>
      <vt:variant>
        <vt:i4>5</vt:i4>
      </vt:variant>
      <vt:variant>
        <vt:lpwstr>http://www.lr.org/</vt:lpwstr>
      </vt:variant>
      <vt:variant>
        <vt:lpwstr/>
      </vt:variant>
      <vt:variant>
        <vt:i4>786440</vt:i4>
      </vt:variant>
      <vt:variant>
        <vt:i4>872</vt:i4>
      </vt:variant>
      <vt:variant>
        <vt:i4>0</vt:i4>
      </vt:variant>
      <vt:variant>
        <vt:i4>5</vt:i4>
      </vt:variant>
      <vt:variant>
        <vt:lpwstr>http://www.krs.co.kr/</vt:lpwstr>
      </vt:variant>
      <vt:variant>
        <vt:lpwstr/>
      </vt:variant>
      <vt:variant>
        <vt:i4>1114186</vt:i4>
      </vt:variant>
      <vt:variant>
        <vt:i4>863</vt:i4>
      </vt:variant>
      <vt:variant>
        <vt:i4>0</vt:i4>
      </vt:variant>
      <vt:variant>
        <vt:i4>5</vt:i4>
      </vt:variant>
      <vt:variant>
        <vt:lpwstr>http://www.ccs.org.cn/en</vt:lpwstr>
      </vt:variant>
      <vt:variant>
        <vt:lpwstr/>
      </vt:variant>
      <vt:variant>
        <vt:i4>5701657</vt:i4>
      </vt:variant>
      <vt:variant>
        <vt:i4>860</vt:i4>
      </vt:variant>
      <vt:variant>
        <vt:i4>0</vt:i4>
      </vt:variant>
      <vt:variant>
        <vt:i4>5</vt:i4>
      </vt:variant>
      <vt:variant>
        <vt:lpwstr>http://www.bureauveritas.com/</vt:lpwstr>
      </vt:variant>
      <vt:variant>
        <vt:lpwstr/>
      </vt:variant>
      <vt:variant>
        <vt:i4>4456449</vt:i4>
      </vt:variant>
      <vt:variant>
        <vt:i4>857</vt:i4>
      </vt:variant>
      <vt:variant>
        <vt:i4>0</vt:i4>
      </vt:variant>
      <vt:variant>
        <vt:i4>5</vt:i4>
      </vt:variant>
      <vt:variant>
        <vt:lpwstr>http://www.eagle.org/</vt:lpwstr>
      </vt:variant>
      <vt:variant>
        <vt:lpwstr/>
      </vt:variant>
      <vt:variant>
        <vt:i4>3473526</vt:i4>
      </vt:variant>
      <vt:variant>
        <vt:i4>854</vt:i4>
      </vt:variant>
      <vt:variant>
        <vt:i4>0</vt:i4>
      </vt:variant>
      <vt:variant>
        <vt:i4>5</vt:i4>
      </vt:variant>
      <vt:variant>
        <vt:lpwstr>http://www.bahamasmaritime.com/</vt:lpwstr>
      </vt:variant>
      <vt:variant>
        <vt:lpwstr/>
      </vt:variant>
      <vt:variant>
        <vt:i4>3473526</vt:i4>
      </vt:variant>
      <vt:variant>
        <vt:i4>851</vt:i4>
      </vt:variant>
      <vt:variant>
        <vt:i4>0</vt:i4>
      </vt:variant>
      <vt:variant>
        <vt:i4>5</vt:i4>
      </vt:variant>
      <vt:variant>
        <vt:lpwstr>http://www.bahamasmaritime.com/</vt:lpwstr>
      </vt:variant>
      <vt:variant>
        <vt:lpwstr/>
      </vt:variant>
      <vt:variant>
        <vt:i4>3473526</vt:i4>
      </vt:variant>
      <vt:variant>
        <vt:i4>845</vt:i4>
      </vt:variant>
      <vt:variant>
        <vt:i4>0</vt:i4>
      </vt:variant>
      <vt:variant>
        <vt:i4>5</vt:i4>
      </vt:variant>
      <vt:variant>
        <vt:lpwstr>http://www.bahamasmaritime.com/</vt:lpwstr>
      </vt:variant>
      <vt:variant>
        <vt:lpwstr/>
      </vt:variant>
      <vt:variant>
        <vt:i4>8323143</vt:i4>
      </vt:variant>
      <vt:variant>
        <vt:i4>842</vt:i4>
      </vt:variant>
      <vt:variant>
        <vt:i4>0</vt:i4>
      </vt:variant>
      <vt:variant>
        <vt:i4>5</vt:i4>
      </vt:variant>
      <vt:variant>
        <vt:lpwstr>mailto:finance@bahamasmaritime.com</vt:lpwstr>
      </vt:variant>
      <vt:variant>
        <vt:lpwstr/>
      </vt:variant>
      <vt:variant>
        <vt:i4>1310778</vt:i4>
      </vt:variant>
      <vt:variant>
        <vt:i4>839</vt:i4>
      </vt:variant>
      <vt:variant>
        <vt:i4>0</vt:i4>
      </vt:variant>
      <vt:variant>
        <vt:i4>5</vt:i4>
      </vt:variant>
      <vt:variant>
        <vt:lpwstr>mailto:stcw@bahamasmaritime.com</vt:lpwstr>
      </vt:variant>
      <vt:variant>
        <vt:lpwstr/>
      </vt:variant>
      <vt:variant>
        <vt:i4>6946883</vt:i4>
      </vt:variant>
      <vt:variant>
        <vt:i4>836</vt:i4>
      </vt:variant>
      <vt:variant>
        <vt:i4>0</vt:i4>
      </vt:variant>
      <vt:variant>
        <vt:i4>5</vt:i4>
      </vt:variant>
      <vt:variant>
        <vt:lpwstr>mailto:yachts@bahamasmaritime.com</vt:lpwstr>
      </vt:variant>
      <vt:variant>
        <vt:lpwstr/>
      </vt:variant>
      <vt:variant>
        <vt:i4>6881353</vt:i4>
      </vt:variant>
      <vt:variant>
        <vt:i4>833</vt:i4>
      </vt:variant>
      <vt:variant>
        <vt:i4>0</vt:i4>
      </vt:variant>
      <vt:variant>
        <vt:i4>5</vt:i4>
      </vt:variant>
      <vt:variant>
        <vt:lpwstr>mailto:reg@bahamasmaritime.com</vt:lpwstr>
      </vt:variant>
      <vt:variant>
        <vt:lpwstr/>
      </vt:variant>
      <vt:variant>
        <vt:i4>8126555</vt:i4>
      </vt:variant>
      <vt:variant>
        <vt:i4>830</vt:i4>
      </vt:variant>
      <vt:variant>
        <vt:i4>0</vt:i4>
      </vt:variant>
      <vt:variant>
        <vt:i4>5</vt:i4>
      </vt:variant>
      <vt:variant>
        <vt:lpwstr>mailto:www@bahamasmaritime.com</vt:lpwstr>
      </vt:variant>
      <vt:variant>
        <vt:lpwstr/>
      </vt:variant>
      <vt:variant>
        <vt:i4>458809</vt:i4>
      </vt:variant>
      <vt:variant>
        <vt:i4>827</vt:i4>
      </vt:variant>
      <vt:variant>
        <vt:i4>0</vt:i4>
      </vt:variant>
      <vt:variant>
        <vt:i4>5</vt:i4>
      </vt:variant>
      <vt:variant>
        <vt:lpwstr>mailto:hongkong@bahamasmaritime.com</vt:lpwstr>
      </vt:variant>
      <vt:variant>
        <vt:lpwstr/>
      </vt:variant>
      <vt:variant>
        <vt:i4>7864414</vt:i4>
      </vt:variant>
      <vt:variant>
        <vt:i4>824</vt:i4>
      </vt:variant>
      <vt:variant>
        <vt:i4>0</vt:i4>
      </vt:variant>
      <vt:variant>
        <vt:i4>5</vt:i4>
      </vt:variant>
      <vt:variant>
        <vt:lpwstr>mailto:nassau@bahamasmaritime.com</vt:lpwstr>
      </vt:variant>
      <vt:variant>
        <vt:lpwstr/>
      </vt:variant>
      <vt:variant>
        <vt:i4>6357058</vt:i4>
      </vt:variant>
      <vt:variant>
        <vt:i4>821</vt:i4>
      </vt:variant>
      <vt:variant>
        <vt:i4>0</vt:i4>
      </vt:variant>
      <vt:variant>
        <vt:i4>5</vt:i4>
      </vt:variant>
      <vt:variant>
        <vt:lpwstr>mailto:newyork@bahamasmaritime.com</vt:lpwstr>
      </vt:variant>
      <vt:variant>
        <vt:lpwstr/>
      </vt:variant>
      <vt:variant>
        <vt:i4>6881353</vt:i4>
      </vt:variant>
      <vt:variant>
        <vt:i4>818</vt:i4>
      </vt:variant>
      <vt:variant>
        <vt:i4>0</vt:i4>
      </vt:variant>
      <vt:variant>
        <vt:i4>5</vt:i4>
      </vt:variant>
      <vt:variant>
        <vt:lpwstr>mailto:reg@bahamasmaritime.com</vt:lpwstr>
      </vt:variant>
      <vt:variant>
        <vt:lpwstr/>
      </vt:variant>
      <vt:variant>
        <vt:i4>65592</vt:i4>
      </vt:variant>
      <vt:variant>
        <vt:i4>815</vt:i4>
      </vt:variant>
      <vt:variant>
        <vt:i4>0</vt:i4>
      </vt:variant>
      <vt:variant>
        <vt:i4>5</vt:i4>
      </vt:variant>
      <vt:variant>
        <vt:lpwstr>mailto:casualty@bahamasmaritime.com</vt:lpwstr>
      </vt:variant>
      <vt:variant>
        <vt:lpwstr/>
      </vt:variant>
      <vt:variant>
        <vt:i4>6946883</vt:i4>
      </vt:variant>
      <vt:variant>
        <vt:i4>812</vt:i4>
      </vt:variant>
      <vt:variant>
        <vt:i4>0</vt:i4>
      </vt:variant>
      <vt:variant>
        <vt:i4>5</vt:i4>
      </vt:variant>
      <vt:variant>
        <vt:lpwstr>mailto:yachts@bahamasmaritime.com</vt:lpwstr>
      </vt:variant>
      <vt:variant>
        <vt:lpwstr/>
      </vt:variant>
      <vt:variant>
        <vt:i4>3473526</vt:i4>
      </vt:variant>
      <vt:variant>
        <vt:i4>809</vt:i4>
      </vt:variant>
      <vt:variant>
        <vt:i4>0</vt:i4>
      </vt:variant>
      <vt:variant>
        <vt:i4>5</vt:i4>
      </vt:variant>
      <vt:variant>
        <vt:lpwstr>http://www.bahamasmaritime.com/</vt:lpwstr>
      </vt:variant>
      <vt:variant>
        <vt:lpwstr/>
      </vt:variant>
      <vt:variant>
        <vt:i4>3473526</vt:i4>
      </vt:variant>
      <vt:variant>
        <vt:i4>806</vt:i4>
      </vt:variant>
      <vt:variant>
        <vt:i4>0</vt:i4>
      </vt:variant>
      <vt:variant>
        <vt:i4>5</vt:i4>
      </vt:variant>
      <vt:variant>
        <vt:lpwstr>http://www.bahamasmaritime.com/</vt:lpwstr>
      </vt:variant>
      <vt:variant>
        <vt:lpwstr/>
      </vt:variant>
      <vt:variant>
        <vt:i4>3473526</vt:i4>
      </vt:variant>
      <vt:variant>
        <vt:i4>803</vt:i4>
      </vt:variant>
      <vt:variant>
        <vt:i4>0</vt:i4>
      </vt:variant>
      <vt:variant>
        <vt:i4>5</vt:i4>
      </vt:variant>
      <vt:variant>
        <vt:lpwstr>http://www.bahamasmaritime.com/</vt:lpwstr>
      </vt:variant>
      <vt:variant>
        <vt:lpwstr/>
      </vt:variant>
      <vt:variant>
        <vt:i4>3473526</vt:i4>
      </vt:variant>
      <vt:variant>
        <vt:i4>800</vt:i4>
      </vt:variant>
      <vt:variant>
        <vt:i4>0</vt:i4>
      </vt:variant>
      <vt:variant>
        <vt:i4>5</vt:i4>
      </vt:variant>
      <vt:variant>
        <vt:lpwstr>http://www.bahamasmaritime.com/</vt:lpwstr>
      </vt:variant>
      <vt:variant>
        <vt:lpwstr/>
      </vt:variant>
      <vt:variant>
        <vt:i4>5505143</vt:i4>
      </vt:variant>
      <vt:variant>
        <vt:i4>797</vt:i4>
      </vt:variant>
      <vt:variant>
        <vt:i4>0</vt:i4>
      </vt:variant>
      <vt:variant>
        <vt:i4>5</vt:i4>
      </vt:variant>
      <vt:variant>
        <vt:lpwstr/>
      </vt:variant>
      <vt:variant>
        <vt:lpwstr>Annex_2</vt:lpwstr>
      </vt:variant>
      <vt:variant>
        <vt:i4>3473526</vt:i4>
      </vt:variant>
      <vt:variant>
        <vt:i4>794</vt:i4>
      </vt:variant>
      <vt:variant>
        <vt:i4>0</vt:i4>
      </vt:variant>
      <vt:variant>
        <vt:i4>5</vt:i4>
      </vt:variant>
      <vt:variant>
        <vt:lpwstr>http://www.bahamasmaritime.com/</vt:lpwstr>
      </vt:variant>
      <vt:variant>
        <vt:lpwstr/>
      </vt:variant>
      <vt:variant>
        <vt:i4>3473526</vt:i4>
      </vt:variant>
      <vt:variant>
        <vt:i4>791</vt:i4>
      </vt:variant>
      <vt:variant>
        <vt:i4>0</vt:i4>
      </vt:variant>
      <vt:variant>
        <vt:i4>5</vt:i4>
      </vt:variant>
      <vt:variant>
        <vt:lpwstr>http://www.bahamasmaritime.com/</vt:lpwstr>
      </vt:variant>
      <vt:variant>
        <vt:lpwstr/>
      </vt:variant>
      <vt:variant>
        <vt:i4>3473526</vt:i4>
      </vt:variant>
      <vt:variant>
        <vt:i4>788</vt:i4>
      </vt:variant>
      <vt:variant>
        <vt:i4>0</vt:i4>
      </vt:variant>
      <vt:variant>
        <vt:i4>5</vt:i4>
      </vt:variant>
      <vt:variant>
        <vt:lpwstr>http://www.bahamasmaritime.com/</vt:lpwstr>
      </vt:variant>
      <vt:variant>
        <vt:lpwstr/>
      </vt:variant>
      <vt:variant>
        <vt:i4>3473526</vt:i4>
      </vt:variant>
      <vt:variant>
        <vt:i4>785</vt:i4>
      </vt:variant>
      <vt:variant>
        <vt:i4>0</vt:i4>
      </vt:variant>
      <vt:variant>
        <vt:i4>5</vt:i4>
      </vt:variant>
      <vt:variant>
        <vt:lpwstr>http://www.bahamasmaritime.com/</vt:lpwstr>
      </vt:variant>
      <vt:variant>
        <vt:lpwstr/>
      </vt:variant>
      <vt:variant>
        <vt:i4>7274610</vt:i4>
      </vt:variant>
      <vt:variant>
        <vt:i4>782</vt:i4>
      </vt:variant>
      <vt:variant>
        <vt:i4>0</vt:i4>
      </vt:variant>
      <vt:variant>
        <vt:i4>5</vt:i4>
      </vt:variant>
      <vt:variant>
        <vt:lpwstr/>
      </vt:variant>
      <vt:variant>
        <vt:lpwstr>ROs</vt:lpwstr>
      </vt:variant>
      <vt:variant>
        <vt:i4>5767235</vt:i4>
      </vt:variant>
      <vt:variant>
        <vt:i4>779</vt:i4>
      </vt:variant>
      <vt:variant>
        <vt:i4>0</vt:i4>
      </vt:variant>
      <vt:variant>
        <vt:i4>5</vt:i4>
      </vt:variant>
      <vt:variant>
        <vt:lpwstr>http://www.bahamasmaritime.com/downloads/08bulltn.pdf</vt:lpwstr>
      </vt:variant>
      <vt:variant>
        <vt:lpwstr/>
      </vt:variant>
      <vt:variant>
        <vt:i4>3473526</vt:i4>
      </vt:variant>
      <vt:variant>
        <vt:i4>776</vt:i4>
      </vt:variant>
      <vt:variant>
        <vt:i4>0</vt:i4>
      </vt:variant>
      <vt:variant>
        <vt:i4>5</vt:i4>
      </vt:variant>
      <vt:variant>
        <vt:lpwstr>http://www.bahamasmaritime.com/</vt:lpwstr>
      </vt:variant>
      <vt:variant>
        <vt:lpwstr/>
      </vt:variant>
      <vt:variant>
        <vt:i4>5767235</vt:i4>
      </vt:variant>
      <vt:variant>
        <vt:i4>773</vt:i4>
      </vt:variant>
      <vt:variant>
        <vt:i4>0</vt:i4>
      </vt:variant>
      <vt:variant>
        <vt:i4>5</vt:i4>
      </vt:variant>
      <vt:variant>
        <vt:lpwstr>http://www.bahamasmaritime.com/downloads/08bulltn.pdf</vt:lpwstr>
      </vt:variant>
      <vt:variant>
        <vt:lpwstr/>
      </vt:variant>
      <vt:variant>
        <vt:i4>3473526</vt:i4>
      </vt:variant>
      <vt:variant>
        <vt:i4>770</vt:i4>
      </vt:variant>
      <vt:variant>
        <vt:i4>0</vt:i4>
      </vt:variant>
      <vt:variant>
        <vt:i4>5</vt:i4>
      </vt:variant>
      <vt:variant>
        <vt:lpwstr>http://www.bahamasmaritime.com/</vt:lpwstr>
      </vt:variant>
      <vt:variant>
        <vt:lpwstr/>
      </vt:variant>
      <vt:variant>
        <vt:i4>3473526</vt:i4>
      </vt:variant>
      <vt:variant>
        <vt:i4>764</vt:i4>
      </vt:variant>
      <vt:variant>
        <vt:i4>0</vt:i4>
      </vt:variant>
      <vt:variant>
        <vt:i4>5</vt:i4>
      </vt:variant>
      <vt:variant>
        <vt:lpwstr>http://www.bahamasmaritime.com/</vt:lpwstr>
      </vt:variant>
      <vt:variant>
        <vt:lpwstr/>
      </vt:variant>
      <vt:variant>
        <vt:i4>7274610</vt:i4>
      </vt:variant>
      <vt:variant>
        <vt:i4>758</vt:i4>
      </vt:variant>
      <vt:variant>
        <vt:i4>0</vt:i4>
      </vt:variant>
      <vt:variant>
        <vt:i4>5</vt:i4>
      </vt:variant>
      <vt:variant>
        <vt:lpwstr/>
      </vt:variant>
      <vt:variant>
        <vt:lpwstr>ROs</vt:lpwstr>
      </vt:variant>
      <vt:variant>
        <vt:i4>3473526</vt:i4>
      </vt:variant>
      <vt:variant>
        <vt:i4>752</vt:i4>
      </vt:variant>
      <vt:variant>
        <vt:i4>0</vt:i4>
      </vt:variant>
      <vt:variant>
        <vt:i4>5</vt:i4>
      </vt:variant>
      <vt:variant>
        <vt:lpwstr>http://www.bahamasmaritime.com/</vt:lpwstr>
      </vt:variant>
      <vt:variant>
        <vt:lpwstr/>
      </vt:variant>
      <vt:variant>
        <vt:i4>3473526</vt:i4>
      </vt:variant>
      <vt:variant>
        <vt:i4>749</vt:i4>
      </vt:variant>
      <vt:variant>
        <vt:i4>0</vt:i4>
      </vt:variant>
      <vt:variant>
        <vt:i4>5</vt:i4>
      </vt:variant>
      <vt:variant>
        <vt:lpwstr>http://www.bahamasmaritime.com/</vt:lpwstr>
      </vt:variant>
      <vt:variant>
        <vt:lpwstr/>
      </vt:variant>
      <vt:variant>
        <vt:i4>3473526</vt:i4>
      </vt:variant>
      <vt:variant>
        <vt:i4>746</vt:i4>
      </vt:variant>
      <vt:variant>
        <vt:i4>0</vt:i4>
      </vt:variant>
      <vt:variant>
        <vt:i4>5</vt:i4>
      </vt:variant>
      <vt:variant>
        <vt:lpwstr>http://www.bahamasmaritime.com/</vt:lpwstr>
      </vt:variant>
      <vt:variant>
        <vt:lpwstr/>
      </vt:variant>
      <vt:variant>
        <vt:i4>5767235</vt:i4>
      </vt:variant>
      <vt:variant>
        <vt:i4>743</vt:i4>
      </vt:variant>
      <vt:variant>
        <vt:i4>0</vt:i4>
      </vt:variant>
      <vt:variant>
        <vt:i4>5</vt:i4>
      </vt:variant>
      <vt:variant>
        <vt:lpwstr>http://www.bahamasmaritime.com/downloads/08bulltn.pdf</vt:lpwstr>
      </vt:variant>
      <vt:variant>
        <vt:lpwstr/>
      </vt:variant>
      <vt:variant>
        <vt:i4>3473526</vt:i4>
      </vt:variant>
      <vt:variant>
        <vt:i4>740</vt:i4>
      </vt:variant>
      <vt:variant>
        <vt:i4>0</vt:i4>
      </vt:variant>
      <vt:variant>
        <vt:i4>5</vt:i4>
      </vt:variant>
      <vt:variant>
        <vt:lpwstr>http://www.bahamasmaritime.com/</vt:lpwstr>
      </vt:variant>
      <vt:variant>
        <vt:lpwstr/>
      </vt:variant>
      <vt:variant>
        <vt:i4>4915280</vt:i4>
      </vt:variant>
      <vt:variant>
        <vt:i4>737</vt:i4>
      </vt:variant>
      <vt:variant>
        <vt:i4>0</vt:i4>
      </vt:variant>
      <vt:variant>
        <vt:i4>5</vt:i4>
      </vt:variant>
      <vt:variant>
        <vt:lpwstr>http://www.bahamasmaritime.com/downloads/Bulletins/102bulltn.pdf</vt:lpwstr>
      </vt:variant>
      <vt:variant>
        <vt:lpwstr/>
      </vt:variant>
      <vt:variant>
        <vt:i4>7274610</vt:i4>
      </vt:variant>
      <vt:variant>
        <vt:i4>734</vt:i4>
      </vt:variant>
      <vt:variant>
        <vt:i4>0</vt:i4>
      </vt:variant>
      <vt:variant>
        <vt:i4>5</vt:i4>
      </vt:variant>
      <vt:variant>
        <vt:lpwstr/>
      </vt:variant>
      <vt:variant>
        <vt:lpwstr>ROs</vt:lpwstr>
      </vt:variant>
      <vt:variant>
        <vt:i4>3473526</vt:i4>
      </vt:variant>
      <vt:variant>
        <vt:i4>731</vt:i4>
      </vt:variant>
      <vt:variant>
        <vt:i4>0</vt:i4>
      </vt:variant>
      <vt:variant>
        <vt:i4>5</vt:i4>
      </vt:variant>
      <vt:variant>
        <vt:lpwstr>http://www.bahamasmaritime.com/</vt:lpwstr>
      </vt:variant>
      <vt:variant>
        <vt:lpwstr/>
      </vt:variant>
      <vt:variant>
        <vt:i4>5505143</vt:i4>
      </vt:variant>
      <vt:variant>
        <vt:i4>728</vt:i4>
      </vt:variant>
      <vt:variant>
        <vt:i4>0</vt:i4>
      </vt:variant>
      <vt:variant>
        <vt:i4>5</vt:i4>
      </vt:variant>
      <vt:variant>
        <vt:lpwstr/>
      </vt:variant>
      <vt:variant>
        <vt:lpwstr>Annex_5</vt:lpwstr>
      </vt:variant>
      <vt:variant>
        <vt:i4>5767240</vt:i4>
      </vt:variant>
      <vt:variant>
        <vt:i4>725</vt:i4>
      </vt:variant>
      <vt:variant>
        <vt:i4>0</vt:i4>
      </vt:variant>
      <vt:variant>
        <vt:i4>5</vt:i4>
      </vt:variant>
      <vt:variant>
        <vt:lpwstr>http://www.bahamasmaritime.com/downloads/03bulltn.pdf</vt:lpwstr>
      </vt:variant>
      <vt:variant>
        <vt:lpwstr/>
      </vt:variant>
      <vt:variant>
        <vt:i4>3473526</vt:i4>
      </vt:variant>
      <vt:variant>
        <vt:i4>722</vt:i4>
      </vt:variant>
      <vt:variant>
        <vt:i4>0</vt:i4>
      </vt:variant>
      <vt:variant>
        <vt:i4>5</vt:i4>
      </vt:variant>
      <vt:variant>
        <vt:lpwstr>http://www.bahamasmaritime.com/</vt:lpwstr>
      </vt:variant>
      <vt:variant>
        <vt:lpwstr/>
      </vt:variant>
      <vt:variant>
        <vt:i4>5505143</vt:i4>
      </vt:variant>
      <vt:variant>
        <vt:i4>719</vt:i4>
      </vt:variant>
      <vt:variant>
        <vt:i4>0</vt:i4>
      </vt:variant>
      <vt:variant>
        <vt:i4>5</vt:i4>
      </vt:variant>
      <vt:variant>
        <vt:lpwstr/>
      </vt:variant>
      <vt:variant>
        <vt:lpwstr>Annex_4</vt:lpwstr>
      </vt:variant>
      <vt:variant>
        <vt:i4>3473526</vt:i4>
      </vt:variant>
      <vt:variant>
        <vt:i4>710</vt:i4>
      </vt:variant>
      <vt:variant>
        <vt:i4>0</vt:i4>
      </vt:variant>
      <vt:variant>
        <vt:i4>5</vt:i4>
      </vt:variant>
      <vt:variant>
        <vt:lpwstr>http://www.bahamasmaritime.com/</vt:lpwstr>
      </vt:variant>
      <vt:variant>
        <vt:lpwstr/>
      </vt:variant>
      <vt:variant>
        <vt:i4>3473526</vt:i4>
      </vt:variant>
      <vt:variant>
        <vt:i4>707</vt:i4>
      </vt:variant>
      <vt:variant>
        <vt:i4>0</vt:i4>
      </vt:variant>
      <vt:variant>
        <vt:i4>5</vt:i4>
      </vt:variant>
      <vt:variant>
        <vt:lpwstr>http://www.bahamasmaritime.com/</vt:lpwstr>
      </vt:variant>
      <vt:variant>
        <vt:lpwstr/>
      </vt:variant>
      <vt:variant>
        <vt:i4>3473526</vt:i4>
      </vt:variant>
      <vt:variant>
        <vt:i4>704</vt:i4>
      </vt:variant>
      <vt:variant>
        <vt:i4>0</vt:i4>
      </vt:variant>
      <vt:variant>
        <vt:i4>5</vt:i4>
      </vt:variant>
      <vt:variant>
        <vt:lpwstr>http://www.bahamasmaritime.com/</vt:lpwstr>
      </vt:variant>
      <vt:variant>
        <vt:lpwstr/>
      </vt:variant>
      <vt:variant>
        <vt:i4>3473526</vt:i4>
      </vt:variant>
      <vt:variant>
        <vt:i4>701</vt:i4>
      </vt:variant>
      <vt:variant>
        <vt:i4>0</vt:i4>
      </vt:variant>
      <vt:variant>
        <vt:i4>5</vt:i4>
      </vt:variant>
      <vt:variant>
        <vt:lpwstr>http://www.bahamasmaritime.com/</vt:lpwstr>
      </vt:variant>
      <vt:variant>
        <vt:lpwstr/>
      </vt:variant>
      <vt:variant>
        <vt:i4>3473526</vt:i4>
      </vt:variant>
      <vt:variant>
        <vt:i4>698</vt:i4>
      </vt:variant>
      <vt:variant>
        <vt:i4>0</vt:i4>
      </vt:variant>
      <vt:variant>
        <vt:i4>5</vt:i4>
      </vt:variant>
      <vt:variant>
        <vt:lpwstr>http://www.bahamasmaritime.com/</vt:lpwstr>
      </vt:variant>
      <vt:variant>
        <vt:lpwstr/>
      </vt:variant>
      <vt:variant>
        <vt:i4>3473526</vt:i4>
      </vt:variant>
      <vt:variant>
        <vt:i4>695</vt:i4>
      </vt:variant>
      <vt:variant>
        <vt:i4>0</vt:i4>
      </vt:variant>
      <vt:variant>
        <vt:i4>5</vt:i4>
      </vt:variant>
      <vt:variant>
        <vt:lpwstr>http://www.bahamasmaritime.com/</vt:lpwstr>
      </vt:variant>
      <vt:variant>
        <vt:lpwstr/>
      </vt:variant>
      <vt:variant>
        <vt:i4>5505143</vt:i4>
      </vt:variant>
      <vt:variant>
        <vt:i4>692</vt:i4>
      </vt:variant>
      <vt:variant>
        <vt:i4>0</vt:i4>
      </vt:variant>
      <vt:variant>
        <vt:i4>5</vt:i4>
      </vt:variant>
      <vt:variant>
        <vt:lpwstr/>
      </vt:variant>
      <vt:variant>
        <vt:lpwstr>Annex_5</vt:lpwstr>
      </vt:variant>
      <vt:variant>
        <vt:i4>2687013</vt:i4>
      </vt:variant>
      <vt:variant>
        <vt:i4>689</vt:i4>
      </vt:variant>
      <vt:variant>
        <vt:i4>0</vt:i4>
      </vt:variant>
      <vt:variant>
        <vt:i4>5</vt:i4>
      </vt:variant>
      <vt:variant>
        <vt:lpwstr>http://www.impahq.org/</vt:lpwstr>
      </vt:variant>
      <vt:variant>
        <vt:lpwstr/>
      </vt:variant>
      <vt:variant>
        <vt:i4>2883681</vt:i4>
      </vt:variant>
      <vt:variant>
        <vt:i4>686</vt:i4>
      </vt:variant>
      <vt:variant>
        <vt:i4>0</vt:i4>
      </vt:variant>
      <vt:variant>
        <vt:i4>5</vt:i4>
      </vt:variant>
      <vt:variant>
        <vt:lpwstr>http://www.marisec.org/</vt:lpwstr>
      </vt:variant>
      <vt:variant>
        <vt:lpwstr/>
      </vt:variant>
      <vt:variant>
        <vt:i4>2162694</vt:i4>
      </vt:variant>
      <vt:variant>
        <vt:i4>683</vt:i4>
      </vt:variant>
      <vt:variant>
        <vt:i4>0</vt:i4>
      </vt:variant>
      <vt:variant>
        <vt:i4>5</vt:i4>
      </vt:variant>
      <vt:variant>
        <vt:lpwstr>http://www.opito.com/index.php?option=com_content&amp;task=view&amp;id=1&amp;Itemid=2</vt:lpwstr>
      </vt:variant>
      <vt:variant>
        <vt:lpwstr/>
      </vt:variant>
      <vt:variant>
        <vt:i4>2162694</vt:i4>
      </vt:variant>
      <vt:variant>
        <vt:i4>680</vt:i4>
      </vt:variant>
      <vt:variant>
        <vt:i4>0</vt:i4>
      </vt:variant>
      <vt:variant>
        <vt:i4>5</vt:i4>
      </vt:variant>
      <vt:variant>
        <vt:lpwstr>http://www.opito.com/index.php?option=com_content&amp;task=view&amp;id=1&amp;Itemid=2</vt:lpwstr>
      </vt:variant>
      <vt:variant>
        <vt:lpwstr/>
      </vt:variant>
      <vt:variant>
        <vt:i4>3473526</vt:i4>
      </vt:variant>
      <vt:variant>
        <vt:i4>677</vt:i4>
      </vt:variant>
      <vt:variant>
        <vt:i4>0</vt:i4>
      </vt:variant>
      <vt:variant>
        <vt:i4>5</vt:i4>
      </vt:variant>
      <vt:variant>
        <vt:lpwstr>http://www.bahamasmaritime.com/</vt:lpwstr>
      </vt:variant>
      <vt:variant>
        <vt:lpwstr/>
      </vt:variant>
      <vt:variant>
        <vt:i4>4390975</vt:i4>
      </vt:variant>
      <vt:variant>
        <vt:i4>674</vt:i4>
      </vt:variant>
      <vt:variant>
        <vt:i4>0</vt:i4>
      </vt:variant>
      <vt:variant>
        <vt:i4>5</vt:i4>
      </vt:variant>
      <vt:variant>
        <vt:lpwstr/>
      </vt:variant>
      <vt:variant>
        <vt:lpwstr>Annex_6Section8</vt:lpwstr>
      </vt:variant>
      <vt:variant>
        <vt:i4>4390975</vt:i4>
      </vt:variant>
      <vt:variant>
        <vt:i4>671</vt:i4>
      </vt:variant>
      <vt:variant>
        <vt:i4>0</vt:i4>
      </vt:variant>
      <vt:variant>
        <vt:i4>5</vt:i4>
      </vt:variant>
      <vt:variant>
        <vt:lpwstr/>
      </vt:variant>
      <vt:variant>
        <vt:lpwstr>Annex_6Section7</vt:lpwstr>
      </vt:variant>
      <vt:variant>
        <vt:i4>3473526</vt:i4>
      </vt:variant>
      <vt:variant>
        <vt:i4>668</vt:i4>
      </vt:variant>
      <vt:variant>
        <vt:i4>0</vt:i4>
      </vt:variant>
      <vt:variant>
        <vt:i4>5</vt:i4>
      </vt:variant>
      <vt:variant>
        <vt:lpwstr>http://www.bahamasmaritime.com/</vt:lpwstr>
      </vt:variant>
      <vt:variant>
        <vt:lpwstr/>
      </vt:variant>
      <vt:variant>
        <vt:i4>5505143</vt:i4>
      </vt:variant>
      <vt:variant>
        <vt:i4>665</vt:i4>
      </vt:variant>
      <vt:variant>
        <vt:i4>0</vt:i4>
      </vt:variant>
      <vt:variant>
        <vt:i4>5</vt:i4>
      </vt:variant>
      <vt:variant>
        <vt:lpwstr/>
      </vt:variant>
      <vt:variant>
        <vt:lpwstr>Annex_6</vt:lpwstr>
      </vt:variant>
      <vt:variant>
        <vt:i4>7274610</vt:i4>
      </vt:variant>
      <vt:variant>
        <vt:i4>662</vt:i4>
      </vt:variant>
      <vt:variant>
        <vt:i4>0</vt:i4>
      </vt:variant>
      <vt:variant>
        <vt:i4>5</vt:i4>
      </vt:variant>
      <vt:variant>
        <vt:lpwstr/>
      </vt:variant>
      <vt:variant>
        <vt:lpwstr>ROs</vt:lpwstr>
      </vt:variant>
      <vt:variant>
        <vt:i4>1376294</vt:i4>
      </vt:variant>
      <vt:variant>
        <vt:i4>659</vt:i4>
      </vt:variant>
      <vt:variant>
        <vt:i4>0</vt:i4>
      </vt:variant>
      <vt:variant>
        <vt:i4>5</vt:i4>
      </vt:variant>
      <vt:variant>
        <vt:lpwstr/>
      </vt:variant>
      <vt:variant>
        <vt:lpwstr>Section_14</vt:lpwstr>
      </vt:variant>
      <vt:variant>
        <vt:i4>3473526</vt:i4>
      </vt:variant>
      <vt:variant>
        <vt:i4>653</vt:i4>
      </vt:variant>
      <vt:variant>
        <vt:i4>0</vt:i4>
      </vt:variant>
      <vt:variant>
        <vt:i4>5</vt:i4>
      </vt:variant>
      <vt:variant>
        <vt:lpwstr>http://www.bahamasmaritime.com/</vt:lpwstr>
      </vt:variant>
      <vt:variant>
        <vt:lpwstr/>
      </vt:variant>
      <vt:variant>
        <vt:i4>5505143</vt:i4>
      </vt:variant>
      <vt:variant>
        <vt:i4>650</vt:i4>
      </vt:variant>
      <vt:variant>
        <vt:i4>0</vt:i4>
      </vt:variant>
      <vt:variant>
        <vt:i4>5</vt:i4>
      </vt:variant>
      <vt:variant>
        <vt:lpwstr/>
      </vt:variant>
      <vt:variant>
        <vt:lpwstr>Annex_5</vt:lpwstr>
      </vt:variant>
      <vt:variant>
        <vt:i4>7274610</vt:i4>
      </vt:variant>
      <vt:variant>
        <vt:i4>647</vt:i4>
      </vt:variant>
      <vt:variant>
        <vt:i4>0</vt:i4>
      </vt:variant>
      <vt:variant>
        <vt:i4>5</vt:i4>
      </vt:variant>
      <vt:variant>
        <vt:lpwstr/>
      </vt:variant>
      <vt:variant>
        <vt:lpwstr>ROs</vt:lpwstr>
      </vt:variant>
      <vt:variant>
        <vt:i4>7274610</vt:i4>
      </vt:variant>
      <vt:variant>
        <vt:i4>644</vt:i4>
      </vt:variant>
      <vt:variant>
        <vt:i4>0</vt:i4>
      </vt:variant>
      <vt:variant>
        <vt:i4>5</vt:i4>
      </vt:variant>
      <vt:variant>
        <vt:lpwstr/>
      </vt:variant>
      <vt:variant>
        <vt:lpwstr>ROs</vt:lpwstr>
      </vt:variant>
      <vt:variant>
        <vt:i4>3473526</vt:i4>
      </vt:variant>
      <vt:variant>
        <vt:i4>641</vt:i4>
      </vt:variant>
      <vt:variant>
        <vt:i4>0</vt:i4>
      </vt:variant>
      <vt:variant>
        <vt:i4>5</vt:i4>
      </vt:variant>
      <vt:variant>
        <vt:lpwstr>http://www.bahamasmaritime.com/</vt:lpwstr>
      </vt:variant>
      <vt:variant>
        <vt:lpwstr/>
      </vt:variant>
      <vt:variant>
        <vt:i4>3473526</vt:i4>
      </vt:variant>
      <vt:variant>
        <vt:i4>638</vt:i4>
      </vt:variant>
      <vt:variant>
        <vt:i4>0</vt:i4>
      </vt:variant>
      <vt:variant>
        <vt:i4>5</vt:i4>
      </vt:variant>
      <vt:variant>
        <vt:lpwstr>http://www.bahamasmaritime.com/</vt:lpwstr>
      </vt:variant>
      <vt:variant>
        <vt:lpwstr/>
      </vt:variant>
      <vt:variant>
        <vt:i4>4194351</vt:i4>
      </vt:variant>
      <vt:variant>
        <vt:i4>635</vt:i4>
      </vt:variant>
      <vt:variant>
        <vt:i4>0</vt:i4>
      </vt:variant>
      <vt:variant>
        <vt:i4>5</vt:i4>
      </vt:variant>
      <vt:variant>
        <vt:lpwstr/>
      </vt:variant>
      <vt:variant>
        <vt:lpwstr>Section_8A</vt:lpwstr>
      </vt:variant>
      <vt:variant>
        <vt:i4>6815827</vt:i4>
      </vt:variant>
      <vt:variant>
        <vt:i4>632</vt:i4>
      </vt:variant>
      <vt:variant>
        <vt:i4>0</vt:i4>
      </vt:variant>
      <vt:variant>
        <vt:i4>5</vt:i4>
      </vt:variant>
      <vt:variant>
        <vt:lpwstr/>
      </vt:variant>
      <vt:variant>
        <vt:lpwstr>B_14_2_12</vt:lpwstr>
      </vt:variant>
      <vt:variant>
        <vt:i4>5767183</vt:i4>
      </vt:variant>
      <vt:variant>
        <vt:i4>629</vt:i4>
      </vt:variant>
      <vt:variant>
        <vt:i4>0</vt:i4>
      </vt:variant>
      <vt:variant>
        <vt:i4>5</vt:i4>
      </vt:variant>
      <vt:variant>
        <vt:lpwstr/>
      </vt:variant>
      <vt:variant>
        <vt:lpwstr>A_14_3</vt:lpwstr>
      </vt:variant>
      <vt:variant>
        <vt:i4>3473526</vt:i4>
      </vt:variant>
      <vt:variant>
        <vt:i4>626</vt:i4>
      </vt:variant>
      <vt:variant>
        <vt:i4>0</vt:i4>
      </vt:variant>
      <vt:variant>
        <vt:i4>5</vt:i4>
      </vt:variant>
      <vt:variant>
        <vt:lpwstr>http://www.bahamasmaritime.com/</vt:lpwstr>
      </vt:variant>
      <vt:variant>
        <vt:lpwstr/>
      </vt:variant>
      <vt:variant>
        <vt:i4>3473526</vt:i4>
      </vt:variant>
      <vt:variant>
        <vt:i4>621</vt:i4>
      </vt:variant>
      <vt:variant>
        <vt:i4>0</vt:i4>
      </vt:variant>
      <vt:variant>
        <vt:i4>5</vt:i4>
      </vt:variant>
      <vt:variant>
        <vt:lpwstr>http://www.bahamasmaritime.com/</vt:lpwstr>
      </vt:variant>
      <vt:variant>
        <vt:lpwstr/>
      </vt:variant>
      <vt:variant>
        <vt:i4>7274610</vt:i4>
      </vt:variant>
      <vt:variant>
        <vt:i4>618</vt:i4>
      </vt:variant>
      <vt:variant>
        <vt:i4>0</vt:i4>
      </vt:variant>
      <vt:variant>
        <vt:i4>5</vt:i4>
      </vt:variant>
      <vt:variant>
        <vt:lpwstr/>
      </vt:variant>
      <vt:variant>
        <vt:lpwstr>ROs</vt:lpwstr>
      </vt:variant>
      <vt:variant>
        <vt:i4>2883686</vt:i4>
      </vt:variant>
      <vt:variant>
        <vt:i4>615</vt:i4>
      </vt:variant>
      <vt:variant>
        <vt:i4>0</vt:i4>
      </vt:variant>
      <vt:variant>
        <vt:i4>5</vt:i4>
      </vt:variant>
      <vt:variant>
        <vt:lpwstr>http://www.bahamasmaritime.com/downloads/Bulletins/51bulltn.pdf</vt:lpwstr>
      </vt:variant>
      <vt:variant>
        <vt:lpwstr/>
      </vt:variant>
      <vt:variant>
        <vt:i4>2162711</vt:i4>
      </vt:variant>
      <vt:variant>
        <vt:i4>612</vt:i4>
      </vt:variant>
      <vt:variant>
        <vt:i4>0</vt:i4>
      </vt:variant>
      <vt:variant>
        <vt:i4>5</vt:i4>
      </vt:variant>
      <vt:variant>
        <vt:lpwstr/>
      </vt:variant>
      <vt:variant>
        <vt:lpwstr>Section_5_5_8</vt:lpwstr>
      </vt:variant>
      <vt:variant>
        <vt:i4>3473526</vt:i4>
      </vt:variant>
      <vt:variant>
        <vt:i4>609</vt:i4>
      </vt:variant>
      <vt:variant>
        <vt:i4>0</vt:i4>
      </vt:variant>
      <vt:variant>
        <vt:i4>5</vt:i4>
      </vt:variant>
      <vt:variant>
        <vt:lpwstr>http://www.bahamasmaritime.com/</vt:lpwstr>
      </vt:variant>
      <vt:variant>
        <vt:lpwstr/>
      </vt:variant>
      <vt:variant>
        <vt:i4>4718673</vt:i4>
      </vt:variant>
      <vt:variant>
        <vt:i4>606</vt:i4>
      </vt:variant>
      <vt:variant>
        <vt:i4>0</vt:i4>
      </vt:variant>
      <vt:variant>
        <vt:i4>5</vt:i4>
      </vt:variant>
      <vt:variant>
        <vt:lpwstr>http://www.bahamasmaritime.com/downloads/Bulletins/111bulltn.pdf</vt:lpwstr>
      </vt:variant>
      <vt:variant>
        <vt:lpwstr/>
      </vt:variant>
      <vt:variant>
        <vt:i4>4718673</vt:i4>
      </vt:variant>
      <vt:variant>
        <vt:i4>603</vt:i4>
      </vt:variant>
      <vt:variant>
        <vt:i4>0</vt:i4>
      </vt:variant>
      <vt:variant>
        <vt:i4>5</vt:i4>
      </vt:variant>
      <vt:variant>
        <vt:lpwstr>http://www.bahamasmaritime.com/downloads/Bulletins/111bulltn.pdf</vt:lpwstr>
      </vt:variant>
      <vt:variant>
        <vt:lpwstr/>
      </vt:variant>
      <vt:variant>
        <vt:i4>5242923</vt:i4>
      </vt:variant>
      <vt:variant>
        <vt:i4>600</vt:i4>
      </vt:variant>
      <vt:variant>
        <vt:i4>0</vt:i4>
      </vt:variant>
      <vt:variant>
        <vt:i4>5</vt:i4>
      </vt:variant>
      <vt:variant>
        <vt:lpwstr/>
      </vt:variant>
      <vt:variant>
        <vt:lpwstr>Section_13_table_1</vt:lpwstr>
      </vt:variant>
      <vt:variant>
        <vt:i4>3473526</vt:i4>
      </vt:variant>
      <vt:variant>
        <vt:i4>597</vt:i4>
      </vt:variant>
      <vt:variant>
        <vt:i4>0</vt:i4>
      </vt:variant>
      <vt:variant>
        <vt:i4>5</vt:i4>
      </vt:variant>
      <vt:variant>
        <vt:lpwstr>http://www.bahamasmaritime.com/</vt:lpwstr>
      </vt:variant>
      <vt:variant>
        <vt:lpwstr/>
      </vt:variant>
      <vt:variant>
        <vt:i4>3473526</vt:i4>
      </vt:variant>
      <vt:variant>
        <vt:i4>594</vt:i4>
      </vt:variant>
      <vt:variant>
        <vt:i4>0</vt:i4>
      </vt:variant>
      <vt:variant>
        <vt:i4>5</vt:i4>
      </vt:variant>
      <vt:variant>
        <vt:lpwstr>http://www.bahamasmaritime.com/</vt:lpwstr>
      </vt:variant>
      <vt:variant>
        <vt:lpwstr/>
      </vt:variant>
      <vt:variant>
        <vt:i4>4849735</vt:i4>
      </vt:variant>
      <vt:variant>
        <vt:i4>591</vt:i4>
      </vt:variant>
      <vt:variant>
        <vt:i4>0</vt:i4>
      </vt:variant>
      <vt:variant>
        <vt:i4>5</vt:i4>
      </vt:variant>
      <vt:variant>
        <vt:lpwstr/>
      </vt:variant>
      <vt:variant>
        <vt:lpwstr>section_14A_5</vt:lpwstr>
      </vt:variant>
      <vt:variant>
        <vt:i4>3473526</vt:i4>
      </vt:variant>
      <vt:variant>
        <vt:i4>588</vt:i4>
      </vt:variant>
      <vt:variant>
        <vt:i4>0</vt:i4>
      </vt:variant>
      <vt:variant>
        <vt:i4>5</vt:i4>
      </vt:variant>
      <vt:variant>
        <vt:lpwstr>http://www.bahamasmaritime.com/</vt:lpwstr>
      </vt:variant>
      <vt:variant>
        <vt:lpwstr/>
      </vt:variant>
      <vt:variant>
        <vt:i4>3473526</vt:i4>
      </vt:variant>
      <vt:variant>
        <vt:i4>585</vt:i4>
      </vt:variant>
      <vt:variant>
        <vt:i4>0</vt:i4>
      </vt:variant>
      <vt:variant>
        <vt:i4>5</vt:i4>
      </vt:variant>
      <vt:variant>
        <vt:lpwstr>http://www.bahamasmaritime.com/</vt:lpwstr>
      </vt:variant>
      <vt:variant>
        <vt:lpwstr/>
      </vt:variant>
      <vt:variant>
        <vt:i4>3473526</vt:i4>
      </vt:variant>
      <vt:variant>
        <vt:i4>582</vt:i4>
      </vt:variant>
      <vt:variant>
        <vt:i4>0</vt:i4>
      </vt:variant>
      <vt:variant>
        <vt:i4>5</vt:i4>
      </vt:variant>
      <vt:variant>
        <vt:lpwstr>http://www.bahamasmaritime.com/</vt:lpwstr>
      </vt:variant>
      <vt:variant>
        <vt:lpwstr/>
      </vt:variant>
      <vt:variant>
        <vt:i4>3473526</vt:i4>
      </vt:variant>
      <vt:variant>
        <vt:i4>579</vt:i4>
      </vt:variant>
      <vt:variant>
        <vt:i4>0</vt:i4>
      </vt:variant>
      <vt:variant>
        <vt:i4>5</vt:i4>
      </vt:variant>
      <vt:variant>
        <vt:lpwstr>http://www.bahamasmaritime.com/</vt:lpwstr>
      </vt:variant>
      <vt:variant>
        <vt:lpwstr/>
      </vt:variant>
      <vt:variant>
        <vt:i4>4849735</vt:i4>
      </vt:variant>
      <vt:variant>
        <vt:i4>576</vt:i4>
      </vt:variant>
      <vt:variant>
        <vt:i4>0</vt:i4>
      </vt:variant>
      <vt:variant>
        <vt:i4>5</vt:i4>
      </vt:variant>
      <vt:variant>
        <vt:lpwstr/>
      </vt:variant>
      <vt:variant>
        <vt:lpwstr>section_14A_5</vt:lpwstr>
      </vt:variant>
      <vt:variant>
        <vt:i4>4980771</vt:i4>
      </vt:variant>
      <vt:variant>
        <vt:i4>573</vt:i4>
      </vt:variant>
      <vt:variant>
        <vt:i4>0</vt:i4>
      </vt:variant>
      <vt:variant>
        <vt:i4>5</vt:i4>
      </vt:variant>
      <vt:variant>
        <vt:lpwstr/>
      </vt:variant>
      <vt:variant>
        <vt:lpwstr>Section_5point5</vt:lpwstr>
      </vt:variant>
      <vt:variant>
        <vt:i4>4980771</vt:i4>
      </vt:variant>
      <vt:variant>
        <vt:i4>570</vt:i4>
      </vt:variant>
      <vt:variant>
        <vt:i4>0</vt:i4>
      </vt:variant>
      <vt:variant>
        <vt:i4>5</vt:i4>
      </vt:variant>
      <vt:variant>
        <vt:lpwstr/>
      </vt:variant>
      <vt:variant>
        <vt:lpwstr>Section_5point4</vt:lpwstr>
      </vt:variant>
      <vt:variant>
        <vt:i4>3473526</vt:i4>
      </vt:variant>
      <vt:variant>
        <vt:i4>567</vt:i4>
      </vt:variant>
      <vt:variant>
        <vt:i4>0</vt:i4>
      </vt:variant>
      <vt:variant>
        <vt:i4>5</vt:i4>
      </vt:variant>
      <vt:variant>
        <vt:lpwstr>http://www.bahamasmaritime.com/</vt:lpwstr>
      </vt:variant>
      <vt:variant>
        <vt:lpwstr/>
      </vt:variant>
      <vt:variant>
        <vt:i4>3473526</vt:i4>
      </vt:variant>
      <vt:variant>
        <vt:i4>564</vt:i4>
      </vt:variant>
      <vt:variant>
        <vt:i4>0</vt:i4>
      </vt:variant>
      <vt:variant>
        <vt:i4>5</vt:i4>
      </vt:variant>
      <vt:variant>
        <vt:lpwstr>http://www.bahamasmaritime.com/</vt:lpwstr>
      </vt:variant>
      <vt:variant>
        <vt:lpwstr/>
      </vt:variant>
      <vt:variant>
        <vt:i4>3473526</vt:i4>
      </vt:variant>
      <vt:variant>
        <vt:i4>561</vt:i4>
      </vt:variant>
      <vt:variant>
        <vt:i4>0</vt:i4>
      </vt:variant>
      <vt:variant>
        <vt:i4>5</vt:i4>
      </vt:variant>
      <vt:variant>
        <vt:lpwstr>http://www.bahamasmaritime.com/</vt:lpwstr>
      </vt:variant>
      <vt:variant>
        <vt:lpwstr/>
      </vt:variant>
      <vt:variant>
        <vt:i4>3473526</vt:i4>
      </vt:variant>
      <vt:variant>
        <vt:i4>558</vt:i4>
      </vt:variant>
      <vt:variant>
        <vt:i4>0</vt:i4>
      </vt:variant>
      <vt:variant>
        <vt:i4>5</vt:i4>
      </vt:variant>
      <vt:variant>
        <vt:lpwstr>http://www.bahamasmaritime.com/</vt:lpwstr>
      </vt:variant>
      <vt:variant>
        <vt:lpwstr/>
      </vt:variant>
      <vt:variant>
        <vt:i4>3473526</vt:i4>
      </vt:variant>
      <vt:variant>
        <vt:i4>555</vt:i4>
      </vt:variant>
      <vt:variant>
        <vt:i4>0</vt:i4>
      </vt:variant>
      <vt:variant>
        <vt:i4>5</vt:i4>
      </vt:variant>
      <vt:variant>
        <vt:lpwstr>http://www.bahamasmaritime.com/</vt:lpwstr>
      </vt:variant>
      <vt:variant>
        <vt:lpwstr/>
      </vt:variant>
      <vt:variant>
        <vt:i4>1376294</vt:i4>
      </vt:variant>
      <vt:variant>
        <vt:i4>552</vt:i4>
      </vt:variant>
      <vt:variant>
        <vt:i4>0</vt:i4>
      </vt:variant>
      <vt:variant>
        <vt:i4>5</vt:i4>
      </vt:variant>
      <vt:variant>
        <vt:lpwstr/>
      </vt:variant>
      <vt:variant>
        <vt:lpwstr>Section_14</vt:lpwstr>
      </vt:variant>
      <vt:variant>
        <vt:i4>3473526</vt:i4>
      </vt:variant>
      <vt:variant>
        <vt:i4>549</vt:i4>
      </vt:variant>
      <vt:variant>
        <vt:i4>0</vt:i4>
      </vt:variant>
      <vt:variant>
        <vt:i4>5</vt:i4>
      </vt:variant>
      <vt:variant>
        <vt:lpwstr>http://www.bahamasmaritime.com/</vt:lpwstr>
      </vt:variant>
      <vt:variant>
        <vt:lpwstr/>
      </vt:variant>
      <vt:variant>
        <vt:i4>5505143</vt:i4>
      </vt:variant>
      <vt:variant>
        <vt:i4>546</vt:i4>
      </vt:variant>
      <vt:variant>
        <vt:i4>0</vt:i4>
      </vt:variant>
      <vt:variant>
        <vt:i4>5</vt:i4>
      </vt:variant>
      <vt:variant>
        <vt:lpwstr/>
      </vt:variant>
      <vt:variant>
        <vt:lpwstr>Annex_3</vt:lpwstr>
      </vt:variant>
      <vt:variant>
        <vt:i4>3473526</vt:i4>
      </vt:variant>
      <vt:variant>
        <vt:i4>543</vt:i4>
      </vt:variant>
      <vt:variant>
        <vt:i4>0</vt:i4>
      </vt:variant>
      <vt:variant>
        <vt:i4>5</vt:i4>
      </vt:variant>
      <vt:variant>
        <vt:lpwstr>http://www.bahamasmaritime.com/</vt:lpwstr>
      </vt:variant>
      <vt:variant>
        <vt:lpwstr/>
      </vt:variant>
      <vt:variant>
        <vt:i4>6946932</vt:i4>
      </vt:variant>
      <vt:variant>
        <vt:i4>540</vt:i4>
      </vt:variant>
      <vt:variant>
        <vt:i4>0</vt:i4>
      </vt:variant>
      <vt:variant>
        <vt:i4>5</vt:i4>
      </vt:variant>
      <vt:variant>
        <vt:lpwstr/>
      </vt:variant>
      <vt:variant>
        <vt:lpwstr>ShortRangeYacht</vt:lpwstr>
      </vt:variant>
      <vt:variant>
        <vt:i4>6946932</vt:i4>
      </vt:variant>
      <vt:variant>
        <vt:i4>537</vt:i4>
      </vt:variant>
      <vt:variant>
        <vt:i4>0</vt:i4>
      </vt:variant>
      <vt:variant>
        <vt:i4>5</vt:i4>
      </vt:variant>
      <vt:variant>
        <vt:lpwstr/>
      </vt:variant>
      <vt:variant>
        <vt:lpwstr>ShortRangeYacht</vt:lpwstr>
      </vt:variant>
      <vt:variant>
        <vt:i4>6946932</vt:i4>
      </vt:variant>
      <vt:variant>
        <vt:i4>534</vt:i4>
      </vt:variant>
      <vt:variant>
        <vt:i4>0</vt:i4>
      </vt:variant>
      <vt:variant>
        <vt:i4>5</vt:i4>
      </vt:variant>
      <vt:variant>
        <vt:lpwstr/>
      </vt:variant>
      <vt:variant>
        <vt:lpwstr>ShortRangeYacht</vt:lpwstr>
      </vt:variant>
      <vt:variant>
        <vt:i4>6946932</vt:i4>
      </vt:variant>
      <vt:variant>
        <vt:i4>531</vt:i4>
      </vt:variant>
      <vt:variant>
        <vt:i4>0</vt:i4>
      </vt:variant>
      <vt:variant>
        <vt:i4>5</vt:i4>
      </vt:variant>
      <vt:variant>
        <vt:lpwstr/>
      </vt:variant>
      <vt:variant>
        <vt:lpwstr>ShortRangeYacht</vt:lpwstr>
      </vt:variant>
      <vt:variant>
        <vt:i4>1114150</vt:i4>
      </vt:variant>
      <vt:variant>
        <vt:i4>525</vt:i4>
      </vt:variant>
      <vt:variant>
        <vt:i4>0</vt:i4>
      </vt:variant>
      <vt:variant>
        <vt:i4>5</vt:i4>
      </vt:variant>
      <vt:variant>
        <vt:lpwstr/>
      </vt:variant>
      <vt:variant>
        <vt:lpwstr>Section_14_1_5</vt:lpwstr>
      </vt:variant>
      <vt:variant>
        <vt:i4>3473526</vt:i4>
      </vt:variant>
      <vt:variant>
        <vt:i4>522</vt:i4>
      </vt:variant>
      <vt:variant>
        <vt:i4>0</vt:i4>
      </vt:variant>
      <vt:variant>
        <vt:i4>5</vt:i4>
      </vt:variant>
      <vt:variant>
        <vt:lpwstr>http://www.bahamasmaritime.com/</vt:lpwstr>
      </vt:variant>
      <vt:variant>
        <vt:lpwstr/>
      </vt:variant>
      <vt:variant>
        <vt:i4>4390959</vt:i4>
      </vt:variant>
      <vt:variant>
        <vt:i4>519</vt:i4>
      </vt:variant>
      <vt:variant>
        <vt:i4>0</vt:i4>
      </vt:variant>
      <vt:variant>
        <vt:i4>5</vt:i4>
      </vt:variant>
      <vt:variant>
        <vt:lpwstr/>
      </vt:variant>
      <vt:variant>
        <vt:lpwstr>Section_8B</vt:lpwstr>
      </vt:variant>
      <vt:variant>
        <vt:i4>4194351</vt:i4>
      </vt:variant>
      <vt:variant>
        <vt:i4>516</vt:i4>
      </vt:variant>
      <vt:variant>
        <vt:i4>0</vt:i4>
      </vt:variant>
      <vt:variant>
        <vt:i4>5</vt:i4>
      </vt:variant>
      <vt:variant>
        <vt:lpwstr/>
      </vt:variant>
      <vt:variant>
        <vt:lpwstr>Section_8A</vt:lpwstr>
      </vt:variant>
      <vt:variant>
        <vt:i4>4390959</vt:i4>
      </vt:variant>
      <vt:variant>
        <vt:i4>513</vt:i4>
      </vt:variant>
      <vt:variant>
        <vt:i4>0</vt:i4>
      </vt:variant>
      <vt:variant>
        <vt:i4>5</vt:i4>
      </vt:variant>
      <vt:variant>
        <vt:lpwstr/>
      </vt:variant>
      <vt:variant>
        <vt:lpwstr>Section_8B</vt:lpwstr>
      </vt:variant>
      <vt:variant>
        <vt:i4>4194351</vt:i4>
      </vt:variant>
      <vt:variant>
        <vt:i4>510</vt:i4>
      </vt:variant>
      <vt:variant>
        <vt:i4>0</vt:i4>
      </vt:variant>
      <vt:variant>
        <vt:i4>5</vt:i4>
      </vt:variant>
      <vt:variant>
        <vt:lpwstr/>
      </vt:variant>
      <vt:variant>
        <vt:lpwstr>Section_8A</vt:lpwstr>
      </vt:variant>
      <vt:variant>
        <vt:i4>3473526</vt:i4>
      </vt:variant>
      <vt:variant>
        <vt:i4>507</vt:i4>
      </vt:variant>
      <vt:variant>
        <vt:i4>0</vt:i4>
      </vt:variant>
      <vt:variant>
        <vt:i4>5</vt:i4>
      </vt:variant>
      <vt:variant>
        <vt:lpwstr>http://www.bahamasmaritime.com/</vt:lpwstr>
      </vt:variant>
      <vt:variant>
        <vt:lpwstr/>
      </vt:variant>
      <vt:variant>
        <vt:i4>131084</vt:i4>
      </vt:variant>
      <vt:variant>
        <vt:i4>504</vt:i4>
      </vt:variant>
      <vt:variant>
        <vt:i4>0</vt:i4>
      </vt:variant>
      <vt:variant>
        <vt:i4>5</vt:i4>
      </vt:variant>
      <vt:variant>
        <vt:lpwstr/>
      </vt:variant>
      <vt:variant>
        <vt:lpwstr>EPIRB</vt:lpwstr>
      </vt:variant>
      <vt:variant>
        <vt:i4>6946932</vt:i4>
      </vt:variant>
      <vt:variant>
        <vt:i4>501</vt:i4>
      </vt:variant>
      <vt:variant>
        <vt:i4>0</vt:i4>
      </vt:variant>
      <vt:variant>
        <vt:i4>5</vt:i4>
      </vt:variant>
      <vt:variant>
        <vt:lpwstr/>
      </vt:variant>
      <vt:variant>
        <vt:lpwstr>ShortRangeYacht</vt:lpwstr>
      </vt:variant>
      <vt:variant>
        <vt:i4>3473526</vt:i4>
      </vt:variant>
      <vt:variant>
        <vt:i4>498</vt:i4>
      </vt:variant>
      <vt:variant>
        <vt:i4>0</vt:i4>
      </vt:variant>
      <vt:variant>
        <vt:i4>5</vt:i4>
      </vt:variant>
      <vt:variant>
        <vt:lpwstr>http://www.bahamasmaritime.com/</vt:lpwstr>
      </vt:variant>
      <vt:variant>
        <vt:lpwstr/>
      </vt:variant>
      <vt:variant>
        <vt:i4>3473526</vt:i4>
      </vt:variant>
      <vt:variant>
        <vt:i4>495</vt:i4>
      </vt:variant>
      <vt:variant>
        <vt:i4>0</vt:i4>
      </vt:variant>
      <vt:variant>
        <vt:i4>5</vt:i4>
      </vt:variant>
      <vt:variant>
        <vt:lpwstr>http://www.bahamasmaritime.com/</vt:lpwstr>
      </vt:variant>
      <vt:variant>
        <vt:lpwstr/>
      </vt:variant>
      <vt:variant>
        <vt:i4>3014758</vt:i4>
      </vt:variant>
      <vt:variant>
        <vt:i4>492</vt:i4>
      </vt:variant>
      <vt:variant>
        <vt:i4>0</vt:i4>
      </vt:variant>
      <vt:variant>
        <vt:i4>5</vt:i4>
      </vt:variant>
      <vt:variant>
        <vt:lpwstr>http://www.bahamasmaritime.com/downloads/Bulletins/71bulltn.pdf</vt:lpwstr>
      </vt:variant>
      <vt:variant>
        <vt:lpwstr/>
      </vt:variant>
      <vt:variant>
        <vt:i4>3473526</vt:i4>
      </vt:variant>
      <vt:variant>
        <vt:i4>489</vt:i4>
      </vt:variant>
      <vt:variant>
        <vt:i4>0</vt:i4>
      </vt:variant>
      <vt:variant>
        <vt:i4>5</vt:i4>
      </vt:variant>
      <vt:variant>
        <vt:lpwstr>http://www.bahamasmaritime.com/</vt:lpwstr>
      </vt:variant>
      <vt:variant>
        <vt:lpwstr/>
      </vt:variant>
      <vt:variant>
        <vt:i4>3473526</vt:i4>
      </vt:variant>
      <vt:variant>
        <vt:i4>486</vt:i4>
      </vt:variant>
      <vt:variant>
        <vt:i4>0</vt:i4>
      </vt:variant>
      <vt:variant>
        <vt:i4>5</vt:i4>
      </vt:variant>
      <vt:variant>
        <vt:lpwstr>http://www.bahamasmaritime.com/</vt:lpwstr>
      </vt:variant>
      <vt:variant>
        <vt:lpwstr/>
      </vt:variant>
      <vt:variant>
        <vt:i4>983045</vt:i4>
      </vt:variant>
      <vt:variant>
        <vt:i4>474</vt:i4>
      </vt:variant>
      <vt:variant>
        <vt:i4>0</vt:i4>
      </vt:variant>
      <vt:variant>
        <vt:i4>5</vt:i4>
      </vt:variant>
      <vt:variant>
        <vt:lpwstr/>
      </vt:variant>
      <vt:variant>
        <vt:lpwstr>ICLL</vt:lpwstr>
      </vt:variant>
      <vt:variant>
        <vt:i4>6946932</vt:i4>
      </vt:variant>
      <vt:variant>
        <vt:i4>471</vt:i4>
      </vt:variant>
      <vt:variant>
        <vt:i4>0</vt:i4>
      </vt:variant>
      <vt:variant>
        <vt:i4>5</vt:i4>
      </vt:variant>
      <vt:variant>
        <vt:lpwstr/>
      </vt:variant>
      <vt:variant>
        <vt:lpwstr>ShortRangeYacht</vt:lpwstr>
      </vt:variant>
      <vt:variant>
        <vt:i4>1769509</vt:i4>
      </vt:variant>
      <vt:variant>
        <vt:i4>468</vt:i4>
      </vt:variant>
      <vt:variant>
        <vt:i4>0</vt:i4>
      </vt:variant>
      <vt:variant>
        <vt:i4>5</vt:i4>
      </vt:variant>
      <vt:variant>
        <vt:lpwstr/>
      </vt:variant>
      <vt:variant>
        <vt:lpwstr>Section_28_3_1</vt:lpwstr>
      </vt:variant>
      <vt:variant>
        <vt:i4>3473526</vt:i4>
      </vt:variant>
      <vt:variant>
        <vt:i4>465</vt:i4>
      </vt:variant>
      <vt:variant>
        <vt:i4>0</vt:i4>
      </vt:variant>
      <vt:variant>
        <vt:i4>5</vt:i4>
      </vt:variant>
      <vt:variant>
        <vt:lpwstr>http://www.bahamasmaritime.com/</vt:lpwstr>
      </vt:variant>
      <vt:variant>
        <vt:lpwstr/>
      </vt:variant>
      <vt:variant>
        <vt:i4>3473526</vt:i4>
      </vt:variant>
      <vt:variant>
        <vt:i4>462</vt:i4>
      </vt:variant>
      <vt:variant>
        <vt:i4>0</vt:i4>
      </vt:variant>
      <vt:variant>
        <vt:i4>5</vt:i4>
      </vt:variant>
      <vt:variant>
        <vt:lpwstr>http://www.bahamasmaritime.com/</vt:lpwstr>
      </vt:variant>
      <vt:variant>
        <vt:lpwstr/>
      </vt:variant>
      <vt:variant>
        <vt:i4>3473526</vt:i4>
      </vt:variant>
      <vt:variant>
        <vt:i4>459</vt:i4>
      </vt:variant>
      <vt:variant>
        <vt:i4>0</vt:i4>
      </vt:variant>
      <vt:variant>
        <vt:i4>5</vt:i4>
      </vt:variant>
      <vt:variant>
        <vt:lpwstr>http://www.bahamasmaritime.com/</vt:lpwstr>
      </vt:variant>
      <vt:variant>
        <vt:lpwstr/>
      </vt:variant>
      <vt:variant>
        <vt:i4>983045</vt:i4>
      </vt:variant>
      <vt:variant>
        <vt:i4>456</vt:i4>
      </vt:variant>
      <vt:variant>
        <vt:i4>0</vt:i4>
      </vt:variant>
      <vt:variant>
        <vt:i4>5</vt:i4>
      </vt:variant>
      <vt:variant>
        <vt:lpwstr/>
      </vt:variant>
      <vt:variant>
        <vt:lpwstr>ICLL</vt:lpwstr>
      </vt:variant>
      <vt:variant>
        <vt:i4>6946932</vt:i4>
      </vt:variant>
      <vt:variant>
        <vt:i4>453</vt:i4>
      </vt:variant>
      <vt:variant>
        <vt:i4>0</vt:i4>
      </vt:variant>
      <vt:variant>
        <vt:i4>5</vt:i4>
      </vt:variant>
      <vt:variant>
        <vt:lpwstr/>
      </vt:variant>
      <vt:variant>
        <vt:lpwstr>ShortRangeYacht</vt:lpwstr>
      </vt:variant>
      <vt:variant>
        <vt:i4>983045</vt:i4>
      </vt:variant>
      <vt:variant>
        <vt:i4>429</vt:i4>
      </vt:variant>
      <vt:variant>
        <vt:i4>0</vt:i4>
      </vt:variant>
      <vt:variant>
        <vt:i4>5</vt:i4>
      </vt:variant>
      <vt:variant>
        <vt:lpwstr/>
      </vt:variant>
      <vt:variant>
        <vt:lpwstr>ICLL</vt:lpwstr>
      </vt:variant>
      <vt:variant>
        <vt:i4>983045</vt:i4>
      </vt:variant>
      <vt:variant>
        <vt:i4>426</vt:i4>
      </vt:variant>
      <vt:variant>
        <vt:i4>0</vt:i4>
      </vt:variant>
      <vt:variant>
        <vt:i4>5</vt:i4>
      </vt:variant>
      <vt:variant>
        <vt:lpwstr/>
      </vt:variant>
      <vt:variant>
        <vt:lpwstr>ICLL</vt:lpwstr>
      </vt:variant>
      <vt:variant>
        <vt:i4>3473526</vt:i4>
      </vt:variant>
      <vt:variant>
        <vt:i4>423</vt:i4>
      </vt:variant>
      <vt:variant>
        <vt:i4>0</vt:i4>
      </vt:variant>
      <vt:variant>
        <vt:i4>5</vt:i4>
      </vt:variant>
      <vt:variant>
        <vt:lpwstr>http://www.bahamasmaritime.com/</vt:lpwstr>
      </vt:variant>
      <vt:variant>
        <vt:lpwstr/>
      </vt:variant>
      <vt:variant>
        <vt:i4>6946932</vt:i4>
      </vt:variant>
      <vt:variant>
        <vt:i4>420</vt:i4>
      </vt:variant>
      <vt:variant>
        <vt:i4>0</vt:i4>
      </vt:variant>
      <vt:variant>
        <vt:i4>5</vt:i4>
      </vt:variant>
      <vt:variant>
        <vt:lpwstr/>
      </vt:variant>
      <vt:variant>
        <vt:lpwstr>ShortRangeYacht</vt:lpwstr>
      </vt:variant>
      <vt:variant>
        <vt:i4>3473526</vt:i4>
      </vt:variant>
      <vt:variant>
        <vt:i4>417</vt:i4>
      </vt:variant>
      <vt:variant>
        <vt:i4>0</vt:i4>
      </vt:variant>
      <vt:variant>
        <vt:i4>5</vt:i4>
      </vt:variant>
      <vt:variant>
        <vt:lpwstr>http://www.bahamasmaritime.com/</vt:lpwstr>
      </vt:variant>
      <vt:variant>
        <vt:lpwstr/>
      </vt:variant>
      <vt:variant>
        <vt:i4>3473526</vt:i4>
      </vt:variant>
      <vt:variant>
        <vt:i4>414</vt:i4>
      </vt:variant>
      <vt:variant>
        <vt:i4>0</vt:i4>
      </vt:variant>
      <vt:variant>
        <vt:i4>5</vt:i4>
      </vt:variant>
      <vt:variant>
        <vt:lpwstr>http://www.bahamasmaritime.com/</vt:lpwstr>
      </vt:variant>
      <vt:variant>
        <vt:lpwstr/>
      </vt:variant>
      <vt:variant>
        <vt:i4>7274610</vt:i4>
      </vt:variant>
      <vt:variant>
        <vt:i4>411</vt:i4>
      </vt:variant>
      <vt:variant>
        <vt:i4>0</vt:i4>
      </vt:variant>
      <vt:variant>
        <vt:i4>5</vt:i4>
      </vt:variant>
      <vt:variant>
        <vt:lpwstr/>
      </vt:variant>
      <vt:variant>
        <vt:lpwstr>ROs</vt:lpwstr>
      </vt:variant>
      <vt:variant>
        <vt:i4>1114150</vt:i4>
      </vt:variant>
      <vt:variant>
        <vt:i4>408</vt:i4>
      </vt:variant>
      <vt:variant>
        <vt:i4>0</vt:i4>
      </vt:variant>
      <vt:variant>
        <vt:i4>5</vt:i4>
      </vt:variant>
      <vt:variant>
        <vt:lpwstr/>
      </vt:variant>
      <vt:variant>
        <vt:lpwstr>Section_10A</vt:lpwstr>
      </vt:variant>
      <vt:variant>
        <vt:i4>7274610</vt:i4>
      </vt:variant>
      <vt:variant>
        <vt:i4>405</vt:i4>
      </vt:variant>
      <vt:variant>
        <vt:i4>0</vt:i4>
      </vt:variant>
      <vt:variant>
        <vt:i4>5</vt:i4>
      </vt:variant>
      <vt:variant>
        <vt:lpwstr/>
      </vt:variant>
      <vt:variant>
        <vt:lpwstr>ROs</vt:lpwstr>
      </vt:variant>
      <vt:variant>
        <vt:i4>6946932</vt:i4>
      </vt:variant>
      <vt:variant>
        <vt:i4>402</vt:i4>
      </vt:variant>
      <vt:variant>
        <vt:i4>0</vt:i4>
      </vt:variant>
      <vt:variant>
        <vt:i4>5</vt:i4>
      </vt:variant>
      <vt:variant>
        <vt:lpwstr/>
      </vt:variant>
      <vt:variant>
        <vt:lpwstr>ShortRangeYacht</vt:lpwstr>
      </vt:variant>
      <vt:variant>
        <vt:i4>3473526</vt:i4>
      </vt:variant>
      <vt:variant>
        <vt:i4>399</vt:i4>
      </vt:variant>
      <vt:variant>
        <vt:i4>0</vt:i4>
      </vt:variant>
      <vt:variant>
        <vt:i4>5</vt:i4>
      </vt:variant>
      <vt:variant>
        <vt:lpwstr>http://www.bahamasmaritime.com/</vt:lpwstr>
      </vt:variant>
      <vt:variant>
        <vt:lpwstr/>
      </vt:variant>
      <vt:variant>
        <vt:i4>7274610</vt:i4>
      </vt:variant>
      <vt:variant>
        <vt:i4>396</vt:i4>
      </vt:variant>
      <vt:variant>
        <vt:i4>0</vt:i4>
      </vt:variant>
      <vt:variant>
        <vt:i4>5</vt:i4>
      </vt:variant>
      <vt:variant>
        <vt:lpwstr/>
      </vt:variant>
      <vt:variant>
        <vt:lpwstr>ROs</vt:lpwstr>
      </vt:variant>
      <vt:variant>
        <vt:i4>7274610</vt:i4>
      </vt:variant>
      <vt:variant>
        <vt:i4>393</vt:i4>
      </vt:variant>
      <vt:variant>
        <vt:i4>0</vt:i4>
      </vt:variant>
      <vt:variant>
        <vt:i4>5</vt:i4>
      </vt:variant>
      <vt:variant>
        <vt:lpwstr/>
      </vt:variant>
      <vt:variant>
        <vt:lpwstr>ROs</vt:lpwstr>
      </vt:variant>
      <vt:variant>
        <vt:i4>7274610</vt:i4>
      </vt:variant>
      <vt:variant>
        <vt:i4>390</vt:i4>
      </vt:variant>
      <vt:variant>
        <vt:i4>0</vt:i4>
      </vt:variant>
      <vt:variant>
        <vt:i4>5</vt:i4>
      </vt:variant>
      <vt:variant>
        <vt:lpwstr/>
      </vt:variant>
      <vt:variant>
        <vt:lpwstr>ROs</vt:lpwstr>
      </vt:variant>
      <vt:variant>
        <vt:i4>3473526</vt:i4>
      </vt:variant>
      <vt:variant>
        <vt:i4>387</vt:i4>
      </vt:variant>
      <vt:variant>
        <vt:i4>0</vt:i4>
      </vt:variant>
      <vt:variant>
        <vt:i4>5</vt:i4>
      </vt:variant>
      <vt:variant>
        <vt:lpwstr>http://www.bahamasmaritime.com/</vt:lpwstr>
      </vt:variant>
      <vt:variant>
        <vt:lpwstr/>
      </vt:variant>
      <vt:variant>
        <vt:i4>3473526</vt:i4>
      </vt:variant>
      <vt:variant>
        <vt:i4>384</vt:i4>
      </vt:variant>
      <vt:variant>
        <vt:i4>0</vt:i4>
      </vt:variant>
      <vt:variant>
        <vt:i4>5</vt:i4>
      </vt:variant>
      <vt:variant>
        <vt:lpwstr>http://www.bahamasmaritime.com/</vt:lpwstr>
      </vt:variant>
      <vt:variant>
        <vt:lpwstr/>
      </vt:variant>
      <vt:variant>
        <vt:i4>7274610</vt:i4>
      </vt:variant>
      <vt:variant>
        <vt:i4>381</vt:i4>
      </vt:variant>
      <vt:variant>
        <vt:i4>0</vt:i4>
      </vt:variant>
      <vt:variant>
        <vt:i4>5</vt:i4>
      </vt:variant>
      <vt:variant>
        <vt:lpwstr/>
      </vt:variant>
      <vt:variant>
        <vt:lpwstr>ROs</vt:lpwstr>
      </vt:variant>
      <vt:variant>
        <vt:i4>7274610</vt:i4>
      </vt:variant>
      <vt:variant>
        <vt:i4>378</vt:i4>
      </vt:variant>
      <vt:variant>
        <vt:i4>0</vt:i4>
      </vt:variant>
      <vt:variant>
        <vt:i4>5</vt:i4>
      </vt:variant>
      <vt:variant>
        <vt:lpwstr/>
      </vt:variant>
      <vt:variant>
        <vt:lpwstr>ROs</vt:lpwstr>
      </vt:variant>
      <vt:variant>
        <vt:i4>7274610</vt:i4>
      </vt:variant>
      <vt:variant>
        <vt:i4>375</vt:i4>
      </vt:variant>
      <vt:variant>
        <vt:i4>0</vt:i4>
      </vt:variant>
      <vt:variant>
        <vt:i4>5</vt:i4>
      </vt:variant>
      <vt:variant>
        <vt:lpwstr/>
      </vt:variant>
      <vt:variant>
        <vt:lpwstr>ROs</vt:lpwstr>
      </vt:variant>
      <vt:variant>
        <vt:i4>1114150</vt:i4>
      </vt:variant>
      <vt:variant>
        <vt:i4>372</vt:i4>
      </vt:variant>
      <vt:variant>
        <vt:i4>0</vt:i4>
      </vt:variant>
      <vt:variant>
        <vt:i4>5</vt:i4>
      </vt:variant>
      <vt:variant>
        <vt:lpwstr/>
      </vt:variant>
      <vt:variant>
        <vt:lpwstr>Section_14_1_5</vt:lpwstr>
      </vt:variant>
      <vt:variant>
        <vt:i4>3473526</vt:i4>
      </vt:variant>
      <vt:variant>
        <vt:i4>369</vt:i4>
      </vt:variant>
      <vt:variant>
        <vt:i4>0</vt:i4>
      </vt:variant>
      <vt:variant>
        <vt:i4>5</vt:i4>
      </vt:variant>
      <vt:variant>
        <vt:lpwstr>http://www.bahamasmaritime.com/</vt:lpwstr>
      </vt:variant>
      <vt:variant>
        <vt:lpwstr/>
      </vt:variant>
      <vt:variant>
        <vt:i4>7274610</vt:i4>
      </vt:variant>
      <vt:variant>
        <vt:i4>366</vt:i4>
      </vt:variant>
      <vt:variant>
        <vt:i4>0</vt:i4>
      </vt:variant>
      <vt:variant>
        <vt:i4>5</vt:i4>
      </vt:variant>
      <vt:variant>
        <vt:lpwstr/>
      </vt:variant>
      <vt:variant>
        <vt:lpwstr>ROs</vt:lpwstr>
      </vt:variant>
      <vt:variant>
        <vt:i4>3473526</vt:i4>
      </vt:variant>
      <vt:variant>
        <vt:i4>363</vt:i4>
      </vt:variant>
      <vt:variant>
        <vt:i4>0</vt:i4>
      </vt:variant>
      <vt:variant>
        <vt:i4>5</vt:i4>
      </vt:variant>
      <vt:variant>
        <vt:lpwstr>http://www.bahamasmaritime.com/</vt:lpwstr>
      </vt:variant>
      <vt:variant>
        <vt:lpwstr/>
      </vt:variant>
      <vt:variant>
        <vt:i4>7274610</vt:i4>
      </vt:variant>
      <vt:variant>
        <vt:i4>360</vt:i4>
      </vt:variant>
      <vt:variant>
        <vt:i4>0</vt:i4>
      </vt:variant>
      <vt:variant>
        <vt:i4>5</vt:i4>
      </vt:variant>
      <vt:variant>
        <vt:lpwstr/>
      </vt:variant>
      <vt:variant>
        <vt:lpwstr>ROs</vt:lpwstr>
      </vt:variant>
      <vt:variant>
        <vt:i4>3473526</vt:i4>
      </vt:variant>
      <vt:variant>
        <vt:i4>357</vt:i4>
      </vt:variant>
      <vt:variant>
        <vt:i4>0</vt:i4>
      </vt:variant>
      <vt:variant>
        <vt:i4>5</vt:i4>
      </vt:variant>
      <vt:variant>
        <vt:lpwstr>http://www.bahamasmaritime.com/</vt:lpwstr>
      </vt:variant>
      <vt:variant>
        <vt:lpwstr/>
      </vt:variant>
      <vt:variant>
        <vt:i4>2687076</vt:i4>
      </vt:variant>
      <vt:variant>
        <vt:i4>354</vt:i4>
      </vt:variant>
      <vt:variant>
        <vt:i4>0</vt:i4>
      </vt:variant>
      <vt:variant>
        <vt:i4>5</vt:i4>
      </vt:variant>
      <vt:variant>
        <vt:lpwstr>http://www.bahamasmaritime.com/downloads/Bulletins/03bulltn.pdf</vt:lpwstr>
      </vt:variant>
      <vt:variant>
        <vt:lpwstr/>
      </vt:variant>
      <vt:variant>
        <vt:i4>7274610</vt:i4>
      </vt:variant>
      <vt:variant>
        <vt:i4>351</vt:i4>
      </vt:variant>
      <vt:variant>
        <vt:i4>0</vt:i4>
      </vt:variant>
      <vt:variant>
        <vt:i4>5</vt:i4>
      </vt:variant>
      <vt:variant>
        <vt:lpwstr/>
      </vt:variant>
      <vt:variant>
        <vt:lpwstr>ROs</vt:lpwstr>
      </vt:variant>
      <vt:variant>
        <vt:i4>3473526</vt:i4>
      </vt:variant>
      <vt:variant>
        <vt:i4>348</vt:i4>
      </vt:variant>
      <vt:variant>
        <vt:i4>0</vt:i4>
      </vt:variant>
      <vt:variant>
        <vt:i4>5</vt:i4>
      </vt:variant>
      <vt:variant>
        <vt:lpwstr>http://www.bahamasmaritime.com/</vt:lpwstr>
      </vt:variant>
      <vt:variant>
        <vt:lpwstr/>
      </vt:variant>
      <vt:variant>
        <vt:i4>7274610</vt:i4>
      </vt:variant>
      <vt:variant>
        <vt:i4>345</vt:i4>
      </vt:variant>
      <vt:variant>
        <vt:i4>0</vt:i4>
      </vt:variant>
      <vt:variant>
        <vt:i4>5</vt:i4>
      </vt:variant>
      <vt:variant>
        <vt:lpwstr/>
      </vt:variant>
      <vt:variant>
        <vt:lpwstr>ROs</vt:lpwstr>
      </vt:variant>
      <vt:variant>
        <vt:i4>3473526</vt:i4>
      </vt:variant>
      <vt:variant>
        <vt:i4>342</vt:i4>
      </vt:variant>
      <vt:variant>
        <vt:i4>0</vt:i4>
      </vt:variant>
      <vt:variant>
        <vt:i4>5</vt:i4>
      </vt:variant>
      <vt:variant>
        <vt:lpwstr>http://www.bahamasmaritime.com/</vt:lpwstr>
      </vt:variant>
      <vt:variant>
        <vt:lpwstr/>
      </vt:variant>
      <vt:variant>
        <vt:i4>1114150</vt:i4>
      </vt:variant>
      <vt:variant>
        <vt:i4>339</vt:i4>
      </vt:variant>
      <vt:variant>
        <vt:i4>0</vt:i4>
      </vt:variant>
      <vt:variant>
        <vt:i4>5</vt:i4>
      </vt:variant>
      <vt:variant>
        <vt:lpwstr/>
      </vt:variant>
      <vt:variant>
        <vt:lpwstr>Section_10A</vt:lpwstr>
      </vt:variant>
      <vt:variant>
        <vt:i4>2162711</vt:i4>
      </vt:variant>
      <vt:variant>
        <vt:i4>336</vt:i4>
      </vt:variant>
      <vt:variant>
        <vt:i4>0</vt:i4>
      </vt:variant>
      <vt:variant>
        <vt:i4>5</vt:i4>
      </vt:variant>
      <vt:variant>
        <vt:lpwstr/>
      </vt:variant>
      <vt:variant>
        <vt:lpwstr>Section_4</vt:lpwstr>
      </vt:variant>
      <vt:variant>
        <vt:i4>3473526</vt:i4>
      </vt:variant>
      <vt:variant>
        <vt:i4>333</vt:i4>
      </vt:variant>
      <vt:variant>
        <vt:i4>0</vt:i4>
      </vt:variant>
      <vt:variant>
        <vt:i4>5</vt:i4>
      </vt:variant>
      <vt:variant>
        <vt:lpwstr>http://www.bahamasmaritime.com/</vt:lpwstr>
      </vt:variant>
      <vt:variant>
        <vt:lpwstr/>
      </vt:variant>
      <vt:variant>
        <vt:i4>6946932</vt:i4>
      </vt:variant>
      <vt:variant>
        <vt:i4>330</vt:i4>
      </vt:variant>
      <vt:variant>
        <vt:i4>0</vt:i4>
      </vt:variant>
      <vt:variant>
        <vt:i4>5</vt:i4>
      </vt:variant>
      <vt:variant>
        <vt:lpwstr/>
      </vt:variant>
      <vt:variant>
        <vt:lpwstr>ShortRangeYacht</vt:lpwstr>
      </vt:variant>
      <vt:variant>
        <vt:i4>983045</vt:i4>
      </vt:variant>
      <vt:variant>
        <vt:i4>327</vt:i4>
      </vt:variant>
      <vt:variant>
        <vt:i4>0</vt:i4>
      </vt:variant>
      <vt:variant>
        <vt:i4>5</vt:i4>
      </vt:variant>
      <vt:variant>
        <vt:lpwstr/>
      </vt:variant>
      <vt:variant>
        <vt:lpwstr>ICLL</vt:lpwstr>
      </vt:variant>
      <vt:variant>
        <vt:i4>3473526</vt:i4>
      </vt:variant>
      <vt:variant>
        <vt:i4>324</vt:i4>
      </vt:variant>
      <vt:variant>
        <vt:i4>0</vt:i4>
      </vt:variant>
      <vt:variant>
        <vt:i4>5</vt:i4>
      </vt:variant>
      <vt:variant>
        <vt:lpwstr>http://www.bahamasmaritime.com/</vt:lpwstr>
      </vt:variant>
      <vt:variant>
        <vt:lpwstr/>
      </vt:variant>
      <vt:variant>
        <vt:i4>983045</vt:i4>
      </vt:variant>
      <vt:variant>
        <vt:i4>321</vt:i4>
      </vt:variant>
      <vt:variant>
        <vt:i4>0</vt:i4>
      </vt:variant>
      <vt:variant>
        <vt:i4>5</vt:i4>
      </vt:variant>
      <vt:variant>
        <vt:lpwstr/>
      </vt:variant>
      <vt:variant>
        <vt:lpwstr>ICLL</vt:lpwstr>
      </vt:variant>
      <vt:variant>
        <vt:i4>983045</vt:i4>
      </vt:variant>
      <vt:variant>
        <vt:i4>318</vt:i4>
      </vt:variant>
      <vt:variant>
        <vt:i4>0</vt:i4>
      </vt:variant>
      <vt:variant>
        <vt:i4>5</vt:i4>
      </vt:variant>
      <vt:variant>
        <vt:lpwstr/>
      </vt:variant>
      <vt:variant>
        <vt:lpwstr>ICLL</vt:lpwstr>
      </vt:variant>
      <vt:variant>
        <vt:i4>1048614</vt:i4>
      </vt:variant>
      <vt:variant>
        <vt:i4>315</vt:i4>
      </vt:variant>
      <vt:variant>
        <vt:i4>0</vt:i4>
      </vt:variant>
      <vt:variant>
        <vt:i4>5</vt:i4>
      </vt:variant>
      <vt:variant>
        <vt:lpwstr/>
      </vt:variant>
      <vt:variant>
        <vt:lpwstr>Section_11</vt:lpwstr>
      </vt:variant>
      <vt:variant>
        <vt:i4>3473526</vt:i4>
      </vt:variant>
      <vt:variant>
        <vt:i4>312</vt:i4>
      </vt:variant>
      <vt:variant>
        <vt:i4>0</vt:i4>
      </vt:variant>
      <vt:variant>
        <vt:i4>5</vt:i4>
      </vt:variant>
      <vt:variant>
        <vt:lpwstr>http://www.bahamasmaritime.com/</vt:lpwstr>
      </vt:variant>
      <vt:variant>
        <vt:lpwstr/>
      </vt:variant>
      <vt:variant>
        <vt:i4>983045</vt:i4>
      </vt:variant>
      <vt:variant>
        <vt:i4>309</vt:i4>
      </vt:variant>
      <vt:variant>
        <vt:i4>0</vt:i4>
      </vt:variant>
      <vt:variant>
        <vt:i4>5</vt:i4>
      </vt:variant>
      <vt:variant>
        <vt:lpwstr/>
      </vt:variant>
      <vt:variant>
        <vt:lpwstr>ICLL</vt:lpwstr>
      </vt:variant>
      <vt:variant>
        <vt:i4>6946932</vt:i4>
      </vt:variant>
      <vt:variant>
        <vt:i4>306</vt:i4>
      </vt:variant>
      <vt:variant>
        <vt:i4>0</vt:i4>
      </vt:variant>
      <vt:variant>
        <vt:i4>5</vt:i4>
      </vt:variant>
      <vt:variant>
        <vt:lpwstr/>
      </vt:variant>
      <vt:variant>
        <vt:lpwstr>ShortRangeYacht</vt:lpwstr>
      </vt:variant>
      <vt:variant>
        <vt:i4>6946932</vt:i4>
      </vt:variant>
      <vt:variant>
        <vt:i4>303</vt:i4>
      </vt:variant>
      <vt:variant>
        <vt:i4>0</vt:i4>
      </vt:variant>
      <vt:variant>
        <vt:i4>5</vt:i4>
      </vt:variant>
      <vt:variant>
        <vt:lpwstr/>
      </vt:variant>
      <vt:variant>
        <vt:lpwstr>ShortRangeYacht</vt:lpwstr>
      </vt:variant>
      <vt:variant>
        <vt:i4>1048614</vt:i4>
      </vt:variant>
      <vt:variant>
        <vt:i4>300</vt:i4>
      </vt:variant>
      <vt:variant>
        <vt:i4>0</vt:i4>
      </vt:variant>
      <vt:variant>
        <vt:i4>5</vt:i4>
      </vt:variant>
      <vt:variant>
        <vt:lpwstr/>
      </vt:variant>
      <vt:variant>
        <vt:lpwstr>Section_11</vt:lpwstr>
      </vt:variant>
      <vt:variant>
        <vt:i4>6946932</vt:i4>
      </vt:variant>
      <vt:variant>
        <vt:i4>297</vt:i4>
      </vt:variant>
      <vt:variant>
        <vt:i4>0</vt:i4>
      </vt:variant>
      <vt:variant>
        <vt:i4>5</vt:i4>
      </vt:variant>
      <vt:variant>
        <vt:lpwstr/>
      </vt:variant>
      <vt:variant>
        <vt:lpwstr>ShortRangeYacht</vt:lpwstr>
      </vt:variant>
      <vt:variant>
        <vt:i4>1638438</vt:i4>
      </vt:variant>
      <vt:variant>
        <vt:i4>294</vt:i4>
      </vt:variant>
      <vt:variant>
        <vt:i4>0</vt:i4>
      </vt:variant>
      <vt:variant>
        <vt:i4>5</vt:i4>
      </vt:variant>
      <vt:variant>
        <vt:lpwstr/>
      </vt:variant>
      <vt:variant>
        <vt:lpwstr>Section_18</vt:lpwstr>
      </vt:variant>
      <vt:variant>
        <vt:i4>6946932</vt:i4>
      </vt:variant>
      <vt:variant>
        <vt:i4>291</vt:i4>
      </vt:variant>
      <vt:variant>
        <vt:i4>0</vt:i4>
      </vt:variant>
      <vt:variant>
        <vt:i4>5</vt:i4>
      </vt:variant>
      <vt:variant>
        <vt:lpwstr/>
      </vt:variant>
      <vt:variant>
        <vt:lpwstr>ShortRangeYacht</vt:lpwstr>
      </vt:variant>
      <vt:variant>
        <vt:i4>3473526</vt:i4>
      </vt:variant>
      <vt:variant>
        <vt:i4>288</vt:i4>
      </vt:variant>
      <vt:variant>
        <vt:i4>0</vt:i4>
      </vt:variant>
      <vt:variant>
        <vt:i4>5</vt:i4>
      </vt:variant>
      <vt:variant>
        <vt:lpwstr>http://www.bahamasmaritime.com/</vt:lpwstr>
      </vt:variant>
      <vt:variant>
        <vt:lpwstr/>
      </vt:variant>
      <vt:variant>
        <vt:i4>7274610</vt:i4>
      </vt:variant>
      <vt:variant>
        <vt:i4>285</vt:i4>
      </vt:variant>
      <vt:variant>
        <vt:i4>0</vt:i4>
      </vt:variant>
      <vt:variant>
        <vt:i4>5</vt:i4>
      </vt:variant>
      <vt:variant>
        <vt:lpwstr/>
      </vt:variant>
      <vt:variant>
        <vt:lpwstr>ROs</vt:lpwstr>
      </vt:variant>
      <vt:variant>
        <vt:i4>5046278</vt:i4>
      </vt:variant>
      <vt:variant>
        <vt:i4>282</vt:i4>
      </vt:variant>
      <vt:variant>
        <vt:i4>0</vt:i4>
      </vt:variant>
      <vt:variant>
        <vt:i4>5</vt:i4>
      </vt:variant>
      <vt:variant>
        <vt:lpwstr>http://www.iso.org/iso/iso_technical_committee.html?commid=45868</vt:lpwstr>
      </vt:variant>
      <vt:variant>
        <vt:lpwstr/>
      </vt:variant>
      <vt:variant>
        <vt:i4>3473526</vt:i4>
      </vt:variant>
      <vt:variant>
        <vt:i4>279</vt:i4>
      </vt:variant>
      <vt:variant>
        <vt:i4>0</vt:i4>
      </vt:variant>
      <vt:variant>
        <vt:i4>5</vt:i4>
      </vt:variant>
      <vt:variant>
        <vt:lpwstr>http://www.bahamasmaritime.com/</vt:lpwstr>
      </vt:variant>
      <vt:variant>
        <vt:lpwstr/>
      </vt:variant>
      <vt:variant>
        <vt:i4>1376294</vt:i4>
      </vt:variant>
      <vt:variant>
        <vt:i4>276</vt:i4>
      </vt:variant>
      <vt:variant>
        <vt:i4>0</vt:i4>
      </vt:variant>
      <vt:variant>
        <vt:i4>5</vt:i4>
      </vt:variant>
      <vt:variant>
        <vt:lpwstr/>
      </vt:variant>
      <vt:variant>
        <vt:lpwstr>Section_14B</vt:lpwstr>
      </vt:variant>
      <vt:variant>
        <vt:i4>1376294</vt:i4>
      </vt:variant>
      <vt:variant>
        <vt:i4>273</vt:i4>
      </vt:variant>
      <vt:variant>
        <vt:i4>0</vt:i4>
      </vt:variant>
      <vt:variant>
        <vt:i4>5</vt:i4>
      </vt:variant>
      <vt:variant>
        <vt:lpwstr/>
      </vt:variant>
      <vt:variant>
        <vt:lpwstr>Section_14A</vt:lpwstr>
      </vt:variant>
      <vt:variant>
        <vt:i4>7274610</vt:i4>
      </vt:variant>
      <vt:variant>
        <vt:i4>270</vt:i4>
      </vt:variant>
      <vt:variant>
        <vt:i4>0</vt:i4>
      </vt:variant>
      <vt:variant>
        <vt:i4>5</vt:i4>
      </vt:variant>
      <vt:variant>
        <vt:lpwstr/>
      </vt:variant>
      <vt:variant>
        <vt:lpwstr>ROs</vt:lpwstr>
      </vt:variant>
      <vt:variant>
        <vt:i4>5046278</vt:i4>
      </vt:variant>
      <vt:variant>
        <vt:i4>267</vt:i4>
      </vt:variant>
      <vt:variant>
        <vt:i4>0</vt:i4>
      </vt:variant>
      <vt:variant>
        <vt:i4>5</vt:i4>
      </vt:variant>
      <vt:variant>
        <vt:lpwstr>http://www.iso.org/iso/iso_technical_committee.html?commid=45868</vt:lpwstr>
      </vt:variant>
      <vt:variant>
        <vt:lpwstr/>
      </vt:variant>
      <vt:variant>
        <vt:i4>3014758</vt:i4>
      </vt:variant>
      <vt:variant>
        <vt:i4>264</vt:i4>
      </vt:variant>
      <vt:variant>
        <vt:i4>0</vt:i4>
      </vt:variant>
      <vt:variant>
        <vt:i4>5</vt:i4>
      </vt:variant>
      <vt:variant>
        <vt:lpwstr>http://www.bahamasmaritime.com/downloads/Bulletins/71bulltn.pdf</vt:lpwstr>
      </vt:variant>
      <vt:variant>
        <vt:lpwstr/>
      </vt:variant>
      <vt:variant>
        <vt:i4>3473526</vt:i4>
      </vt:variant>
      <vt:variant>
        <vt:i4>261</vt:i4>
      </vt:variant>
      <vt:variant>
        <vt:i4>0</vt:i4>
      </vt:variant>
      <vt:variant>
        <vt:i4>5</vt:i4>
      </vt:variant>
      <vt:variant>
        <vt:lpwstr>http://www.bahamasmaritime.com/</vt:lpwstr>
      </vt:variant>
      <vt:variant>
        <vt:lpwstr/>
      </vt:variant>
      <vt:variant>
        <vt:i4>3473526</vt:i4>
      </vt:variant>
      <vt:variant>
        <vt:i4>258</vt:i4>
      </vt:variant>
      <vt:variant>
        <vt:i4>0</vt:i4>
      </vt:variant>
      <vt:variant>
        <vt:i4>5</vt:i4>
      </vt:variant>
      <vt:variant>
        <vt:lpwstr>http://www.bahamasmaritime.com/</vt:lpwstr>
      </vt:variant>
      <vt:variant>
        <vt:lpwstr/>
      </vt:variant>
      <vt:variant>
        <vt:i4>1376294</vt:i4>
      </vt:variant>
      <vt:variant>
        <vt:i4>255</vt:i4>
      </vt:variant>
      <vt:variant>
        <vt:i4>0</vt:i4>
      </vt:variant>
      <vt:variant>
        <vt:i4>5</vt:i4>
      </vt:variant>
      <vt:variant>
        <vt:lpwstr/>
      </vt:variant>
      <vt:variant>
        <vt:lpwstr>Section_14</vt:lpwstr>
      </vt:variant>
      <vt:variant>
        <vt:i4>6946932</vt:i4>
      </vt:variant>
      <vt:variant>
        <vt:i4>252</vt:i4>
      </vt:variant>
      <vt:variant>
        <vt:i4>0</vt:i4>
      </vt:variant>
      <vt:variant>
        <vt:i4>5</vt:i4>
      </vt:variant>
      <vt:variant>
        <vt:lpwstr/>
      </vt:variant>
      <vt:variant>
        <vt:lpwstr>ShortRangeYacht</vt:lpwstr>
      </vt:variant>
      <vt:variant>
        <vt:i4>7274610</vt:i4>
      </vt:variant>
      <vt:variant>
        <vt:i4>249</vt:i4>
      </vt:variant>
      <vt:variant>
        <vt:i4>0</vt:i4>
      </vt:variant>
      <vt:variant>
        <vt:i4>5</vt:i4>
      </vt:variant>
      <vt:variant>
        <vt:lpwstr/>
      </vt:variant>
      <vt:variant>
        <vt:lpwstr>ROs</vt:lpwstr>
      </vt:variant>
      <vt:variant>
        <vt:i4>6946932</vt:i4>
      </vt:variant>
      <vt:variant>
        <vt:i4>246</vt:i4>
      </vt:variant>
      <vt:variant>
        <vt:i4>0</vt:i4>
      </vt:variant>
      <vt:variant>
        <vt:i4>5</vt:i4>
      </vt:variant>
      <vt:variant>
        <vt:lpwstr/>
      </vt:variant>
      <vt:variant>
        <vt:lpwstr>ShortRangeYacht</vt:lpwstr>
      </vt:variant>
      <vt:variant>
        <vt:i4>7274610</vt:i4>
      </vt:variant>
      <vt:variant>
        <vt:i4>243</vt:i4>
      </vt:variant>
      <vt:variant>
        <vt:i4>0</vt:i4>
      </vt:variant>
      <vt:variant>
        <vt:i4>5</vt:i4>
      </vt:variant>
      <vt:variant>
        <vt:lpwstr/>
      </vt:variant>
      <vt:variant>
        <vt:lpwstr>ROs</vt:lpwstr>
      </vt:variant>
      <vt:variant>
        <vt:i4>6946932</vt:i4>
      </vt:variant>
      <vt:variant>
        <vt:i4>240</vt:i4>
      </vt:variant>
      <vt:variant>
        <vt:i4>0</vt:i4>
      </vt:variant>
      <vt:variant>
        <vt:i4>5</vt:i4>
      </vt:variant>
      <vt:variant>
        <vt:lpwstr/>
      </vt:variant>
      <vt:variant>
        <vt:lpwstr>ShortRangeYacht</vt:lpwstr>
      </vt:variant>
      <vt:variant>
        <vt:i4>6946932</vt:i4>
      </vt:variant>
      <vt:variant>
        <vt:i4>237</vt:i4>
      </vt:variant>
      <vt:variant>
        <vt:i4>0</vt:i4>
      </vt:variant>
      <vt:variant>
        <vt:i4>5</vt:i4>
      </vt:variant>
      <vt:variant>
        <vt:lpwstr/>
      </vt:variant>
      <vt:variant>
        <vt:lpwstr>ShortRangeYacht</vt:lpwstr>
      </vt:variant>
      <vt:variant>
        <vt:i4>65560</vt:i4>
      </vt:variant>
      <vt:variant>
        <vt:i4>234</vt:i4>
      </vt:variant>
      <vt:variant>
        <vt:i4>0</vt:i4>
      </vt:variant>
      <vt:variant>
        <vt:i4>5</vt:i4>
      </vt:variant>
      <vt:variant>
        <vt:lpwstr/>
      </vt:variant>
      <vt:variant>
        <vt:lpwstr>Position2</vt:lpwstr>
      </vt:variant>
      <vt:variant>
        <vt:i4>65560</vt:i4>
      </vt:variant>
      <vt:variant>
        <vt:i4>231</vt:i4>
      </vt:variant>
      <vt:variant>
        <vt:i4>0</vt:i4>
      </vt:variant>
      <vt:variant>
        <vt:i4>5</vt:i4>
      </vt:variant>
      <vt:variant>
        <vt:lpwstr/>
      </vt:variant>
      <vt:variant>
        <vt:lpwstr>Position1</vt:lpwstr>
      </vt:variant>
      <vt:variant>
        <vt:i4>65560</vt:i4>
      </vt:variant>
      <vt:variant>
        <vt:i4>228</vt:i4>
      </vt:variant>
      <vt:variant>
        <vt:i4>0</vt:i4>
      </vt:variant>
      <vt:variant>
        <vt:i4>5</vt:i4>
      </vt:variant>
      <vt:variant>
        <vt:lpwstr/>
      </vt:variant>
      <vt:variant>
        <vt:lpwstr>Position2</vt:lpwstr>
      </vt:variant>
      <vt:variant>
        <vt:i4>65560</vt:i4>
      </vt:variant>
      <vt:variant>
        <vt:i4>225</vt:i4>
      </vt:variant>
      <vt:variant>
        <vt:i4>0</vt:i4>
      </vt:variant>
      <vt:variant>
        <vt:i4>5</vt:i4>
      </vt:variant>
      <vt:variant>
        <vt:lpwstr/>
      </vt:variant>
      <vt:variant>
        <vt:lpwstr>Position1</vt:lpwstr>
      </vt:variant>
      <vt:variant>
        <vt:i4>65560</vt:i4>
      </vt:variant>
      <vt:variant>
        <vt:i4>222</vt:i4>
      </vt:variant>
      <vt:variant>
        <vt:i4>0</vt:i4>
      </vt:variant>
      <vt:variant>
        <vt:i4>5</vt:i4>
      </vt:variant>
      <vt:variant>
        <vt:lpwstr/>
      </vt:variant>
      <vt:variant>
        <vt:lpwstr>Position2</vt:lpwstr>
      </vt:variant>
      <vt:variant>
        <vt:i4>983045</vt:i4>
      </vt:variant>
      <vt:variant>
        <vt:i4>219</vt:i4>
      </vt:variant>
      <vt:variant>
        <vt:i4>0</vt:i4>
      </vt:variant>
      <vt:variant>
        <vt:i4>5</vt:i4>
      </vt:variant>
      <vt:variant>
        <vt:lpwstr/>
      </vt:variant>
      <vt:variant>
        <vt:lpwstr>ICLL</vt:lpwstr>
      </vt:variant>
      <vt:variant>
        <vt:i4>983045</vt:i4>
      </vt:variant>
      <vt:variant>
        <vt:i4>216</vt:i4>
      </vt:variant>
      <vt:variant>
        <vt:i4>0</vt:i4>
      </vt:variant>
      <vt:variant>
        <vt:i4>5</vt:i4>
      </vt:variant>
      <vt:variant>
        <vt:lpwstr/>
      </vt:variant>
      <vt:variant>
        <vt:lpwstr>ICLL</vt:lpwstr>
      </vt:variant>
      <vt:variant>
        <vt:i4>1245221</vt:i4>
      </vt:variant>
      <vt:variant>
        <vt:i4>213</vt:i4>
      </vt:variant>
      <vt:variant>
        <vt:i4>0</vt:i4>
      </vt:variant>
      <vt:variant>
        <vt:i4>5</vt:i4>
      </vt:variant>
      <vt:variant>
        <vt:lpwstr/>
      </vt:variant>
      <vt:variant>
        <vt:lpwstr>Section_22</vt:lpwstr>
      </vt:variant>
      <vt:variant>
        <vt:i4>1048614</vt:i4>
      </vt:variant>
      <vt:variant>
        <vt:i4>204</vt:i4>
      </vt:variant>
      <vt:variant>
        <vt:i4>0</vt:i4>
      </vt:variant>
      <vt:variant>
        <vt:i4>5</vt:i4>
      </vt:variant>
      <vt:variant>
        <vt:lpwstr/>
      </vt:variant>
      <vt:variant>
        <vt:lpwstr>Section_11</vt:lpwstr>
      </vt:variant>
      <vt:variant>
        <vt:i4>6946932</vt:i4>
      </vt:variant>
      <vt:variant>
        <vt:i4>201</vt:i4>
      </vt:variant>
      <vt:variant>
        <vt:i4>0</vt:i4>
      </vt:variant>
      <vt:variant>
        <vt:i4>5</vt:i4>
      </vt:variant>
      <vt:variant>
        <vt:lpwstr/>
      </vt:variant>
      <vt:variant>
        <vt:lpwstr>ShortRangeYacht</vt:lpwstr>
      </vt:variant>
      <vt:variant>
        <vt:i4>1376294</vt:i4>
      </vt:variant>
      <vt:variant>
        <vt:i4>195</vt:i4>
      </vt:variant>
      <vt:variant>
        <vt:i4>0</vt:i4>
      </vt:variant>
      <vt:variant>
        <vt:i4>5</vt:i4>
      </vt:variant>
      <vt:variant>
        <vt:lpwstr/>
      </vt:variant>
      <vt:variant>
        <vt:lpwstr>Section_14</vt:lpwstr>
      </vt:variant>
      <vt:variant>
        <vt:i4>3473526</vt:i4>
      </vt:variant>
      <vt:variant>
        <vt:i4>183</vt:i4>
      </vt:variant>
      <vt:variant>
        <vt:i4>0</vt:i4>
      </vt:variant>
      <vt:variant>
        <vt:i4>5</vt:i4>
      </vt:variant>
      <vt:variant>
        <vt:lpwstr>http://www.bahamasmaritime.com/</vt:lpwstr>
      </vt:variant>
      <vt:variant>
        <vt:lpwstr/>
      </vt:variant>
      <vt:variant>
        <vt:i4>3473526</vt:i4>
      </vt:variant>
      <vt:variant>
        <vt:i4>180</vt:i4>
      </vt:variant>
      <vt:variant>
        <vt:i4>0</vt:i4>
      </vt:variant>
      <vt:variant>
        <vt:i4>5</vt:i4>
      </vt:variant>
      <vt:variant>
        <vt:lpwstr>http://www.bahamasmaritime.com/</vt:lpwstr>
      </vt:variant>
      <vt:variant>
        <vt:lpwstr/>
      </vt:variant>
      <vt:variant>
        <vt:i4>3473526</vt:i4>
      </vt:variant>
      <vt:variant>
        <vt:i4>162</vt:i4>
      </vt:variant>
      <vt:variant>
        <vt:i4>0</vt:i4>
      </vt:variant>
      <vt:variant>
        <vt:i4>5</vt:i4>
      </vt:variant>
      <vt:variant>
        <vt:lpwstr>http://www.bahamasmaritime.com/</vt:lpwstr>
      </vt:variant>
      <vt:variant>
        <vt:lpwstr/>
      </vt:variant>
      <vt:variant>
        <vt:i4>6946932</vt:i4>
      </vt:variant>
      <vt:variant>
        <vt:i4>159</vt:i4>
      </vt:variant>
      <vt:variant>
        <vt:i4>0</vt:i4>
      </vt:variant>
      <vt:variant>
        <vt:i4>5</vt:i4>
      </vt:variant>
      <vt:variant>
        <vt:lpwstr/>
      </vt:variant>
      <vt:variant>
        <vt:lpwstr>ShortRangeYacht</vt:lpwstr>
      </vt:variant>
      <vt:variant>
        <vt:i4>3473526</vt:i4>
      </vt:variant>
      <vt:variant>
        <vt:i4>156</vt:i4>
      </vt:variant>
      <vt:variant>
        <vt:i4>0</vt:i4>
      </vt:variant>
      <vt:variant>
        <vt:i4>5</vt:i4>
      </vt:variant>
      <vt:variant>
        <vt:lpwstr>http://www.bahamasmaritime.com/</vt:lpwstr>
      </vt:variant>
      <vt:variant>
        <vt:lpwstr/>
      </vt:variant>
      <vt:variant>
        <vt:i4>3473526</vt:i4>
      </vt:variant>
      <vt:variant>
        <vt:i4>75</vt:i4>
      </vt:variant>
      <vt:variant>
        <vt:i4>0</vt:i4>
      </vt:variant>
      <vt:variant>
        <vt:i4>5</vt:i4>
      </vt:variant>
      <vt:variant>
        <vt:lpwstr>http://www.bahamasmaritime.com/</vt:lpwstr>
      </vt:variant>
      <vt:variant>
        <vt:lpwstr/>
      </vt:variant>
      <vt:variant>
        <vt:i4>3473526</vt:i4>
      </vt:variant>
      <vt:variant>
        <vt:i4>72</vt:i4>
      </vt:variant>
      <vt:variant>
        <vt:i4>0</vt:i4>
      </vt:variant>
      <vt:variant>
        <vt:i4>5</vt:i4>
      </vt:variant>
      <vt:variant>
        <vt:lpwstr>http://www.bahamasmaritime.com/</vt:lpwstr>
      </vt:variant>
      <vt:variant>
        <vt:lpwstr/>
      </vt:variant>
      <vt:variant>
        <vt:i4>2687076</vt:i4>
      </vt:variant>
      <vt:variant>
        <vt:i4>69</vt:i4>
      </vt:variant>
      <vt:variant>
        <vt:i4>0</vt:i4>
      </vt:variant>
      <vt:variant>
        <vt:i4>5</vt:i4>
      </vt:variant>
      <vt:variant>
        <vt:lpwstr>http://www.bahamasmaritime.com/downloads/Bulletins/03bulltn.pdf</vt:lpwstr>
      </vt:variant>
      <vt:variant>
        <vt:lpwstr/>
      </vt:variant>
      <vt:variant>
        <vt:i4>7274610</vt:i4>
      </vt:variant>
      <vt:variant>
        <vt:i4>66</vt:i4>
      </vt:variant>
      <vt:variant>
        <vt:i4>0</vt:i4>
      </vt:variant>
      <vt:variant>
        <vt:i4>5</vt:i4>
      </vt:variant>
      <vt:variant>
        <vt:lpwstr/>
      </vt:variant>
      <vt:variant>
        <vt:lpwstr>ROs</vt:lpwstr>
      </vt:variant>
      <vt:variant>
        <vt:i4>5373980</vt:i4>
      </vt:variant>
      <vt:variant>
        <vt:i4>63</vt:i4>
      </vt:variant>
      <vt:variant>
        <vt:i4>0</vt:i4>
      </vt:variant>
      <vt:variant>
        <vt:i4>5</vt:i4>
      </vt:variant>
      <vt:variant>
        <vt:lpwstr>http://www.bahamasmaritime.com/index.php?page=38</vt:lpwstr>
      </vt:variant>
      <vt:variant>
        <vt:lpwstr/>
      </vt:variant>
      <vt:variant>
        <vt:i4>3866685</vt:i4>
      </vt:variant>
      <vt:variant>
        <vt:i4>60</vt:i4>
      </vt:variant>
      <vt:variant>
        <vt:i4>0</vt:i4>
      </vt:variant>
      <vt:variant>
        <vt:i4>5</vt:i4>
      </vt:variant>
      <vt:variant>
        <vt:lpwstr>http://www.bahamasmaritime.com/downloads/index.pdf</vt:lpwstr>
      </vt:variant>
      <vt:variant>
        <vt:lpwstr/>
      </vt:variant>
      <vt:variant>
        <vt:i4>3473526</vt:i4>
      </vt:variant>
      <vt:variant>
        <vt:i4>57</vt:i4>
      </vt:variant>
      <vt:variant>
        <vt:i4>0</vt:i4>
      </vt:variant>
      <vt:variant>
        <vt:i4>5</vt:i4>
      </vt:variant>
      <vt:variant>
        <vt:lpwstr>http://www.bahamasmaritime.com/</vt:lpwstr>
      </vt:variant>
      <vt:variant>
        <vt:lpwstr/>
      </vt:variant>
      <vt:variant>
        <vt:i4>3473526</vt:i4>
      </vt:variant>
      <vt:variant>
        <vt:i4>51</vt:i4>
      </vt:variant>
      <vt:variant>
        <vt:i4>0</vt:i4>
      </vt:variant>
      <vt:variant>
        <vt:i4>5</vt:i4>
      </vt:variant>
      <vt:variant>
        <vt:lpwstr>http://www.bahamasmaritime.com/</vt:lpwstr>
      </vt:variant>
      <vt:variant>
        <vt:lpwstr/>
      </vt:variant>
      <vt:variant>
        <vt:i4>3473526</vt:i4>
      </vt:variant>
      <vt:variant>
        <vt:i4>48</vt:i4>
      </vt:variant>
      <vt:variant>
        <vt:i4>0</vt:i4>
      </vt:variant>
      <vt:variant>
        <vt:i4>5</vt:i4>
      </vt:variant>
      <vt:variant>
        <vt:lpwstr>http://www.bahamasmaritime.com/</vt:lpwstr>
      </vt:variant>
      <vt:variant>
        <vt:lpwstr/>
      </vt:variant>
      <vt:variant>
        <vt:i4>3014758</vt:i4>
      </vt:variant>
      <vt:variant>
        <vt:i4>45</vt:i4>
      </vt:variant>
      <vt:variant>
        <vt:i4>0</vt:i4>
      </vt:variant>
      <vt:variant>
        <vt:i4>5</vt:i4>
      </vt:variant>
      <vt:variant>
        <vt:lpwstr>http://www.bahamasmaritime.com/downloads/Bulletins/71bulltn.pdf</vt:lpwstr>
      </vt:variant>
      <vt:variant>
        <vt:lpwstr/>
      </vt:variant>
      <vt:variant>
        <vt:i4>3473526</vt:i4>
      </vt:variant>
      <vt:variant>
        <vt:i4>42</vt:i4>
      </vt:variant>
      <vt:variant>
        <vt:i4>0</vt:i4>
      </vt:variant>
      <vt:variant>
        <vt:i4>5</vt:i4>
      </vt:variant>
      <vt:variant>
        <vt:lpwstr>http://www.bahamasmaritime.com/</vt:lpwstr>
      </vt:variant>
      <vt:variant>
        <vt:lpwstr/>
      </vt:variant>
      <vt:variant>
        <vt:i4>3473526</vt:i4>
      </vt:variant>
      <vt:variant>
        <vt:i4>39</vt:i4>
      </vt:variant>
      <vt:variant>
        <vt:i4>0</vt:i4>
      </vt:variant>
      <vt:variant>
        <vt:i4>5</vt:i4>
      </vt:variant>
      <vt:variant>
        <vt:lpwstr>http://www.bahamasmaritime.com/</vt:lpwstr>
      </vt:variant>
      <vt:variant>
        <vt:lpwstr/>
      </vt:variant>
      <vt:variant>
        <vt:i4>3473526</vt:i4>
      </vt:variant>
      <vt:variant>
        <vt:i4>36</vt:i4>
      </vt:variant>
      <vt:variant>
        <vt:i4>0</vt:i4>
      </vt:variant>
      <vt:variant>
        <vt:i4>5</vt:i4>
      </vt:variant>
      <vt:variant>
        <vt:lpwstr>http://www.bahamasmaritime.com/</vt:lpwstr>
      </vt:variant>
      <vt:variant>
        <vt:lpwstr/>
      </vt:variant>
      <vt:variant>
        <vt:i4>3473526</vt:i4>
      </vt:variant>
      <vt:variant>
        <vt:i4>33</vt:i4>
      </vt:variant>
      <vt:variant>
        <vt:i4>0</vt:i4>
      </vt:variant>
      <vt:variant>
        <vt:i4>5</vt:i4>
      </vt:variant>
      <vt:variant>
        <vt:lpwstr>http://www.bahamasmaritime.com/</vt:lpwstr>
      </vt:variant>
      <vt:variant>
        <vt:lpwstr/>
      </vt:variant>
      <vt:variant>
        <vt:i4>4980773</vt:i4>
      </vt:variant>
      <vt:variant>
        <vt:i4>30</vt:i4>
      </vt:variant>
      <vt:variant>
        <vt:i4>0</vt:i4>
      </vt:variant>
      <vt:variant>
        <vt:i4>5</vt:i4>
      </vt:variant>
      <vt:variant>
        <vt:lpwstr/>
      </vt:variant>
      <vt:variant>
        <vt:lpwstr>Section_3point4</vt:lpwstr>
      </vt:variant>
      <vt:variant>
        <vt:i4>3473526</vt:i4>
      </vt:variant>
      <vt:variant>
        <vt:i4>27</vt:i4>
      </vt:variant>
      <vt:variant>
        <vt:i4>0</vt:i4>
      </vt:variant>
      <vt:variant>
        <vt:i4>5</vt:i4>
      </vt:variant>
      <vt:variant>
        <vt:lpwstr>http://www.bahamasmaritime.com/</vt:lpwstr>
      </vt:variant>
      <vt:variant>
        <vt:lpwstr/>
      </vt:variant>
      <vt:variant>
        <vt:i4>1638437</vt:i4>
      </vt:variant>
      <vt:variant>
        <vt:i4>24</vt:i4>
      </vt:variant>
      <vt:variant>
        <vt:i4>0</vt:i4>
      </vt:variant>
      <vt:variant>
        <vt:i4>5</vt:i4>
      </vt:variant>
      <vt:variant>
        <vt:lpwstr/>
      </vt:variant>
      <vt:variant>
        <vt:lpwstr>Section_28</vt:lpwstr>
      </vt:variant>
      <vt:variant>
        <vt:i4>3473526</vt:i4>
      </vt:variant>
      <vt:variant>
        <vt:i4>21</vt:i4>
      </vt:variant>
      <vt:variant>
        <vt:i4>0</vt:i4>
      </vt:variant>
      <vt:variant>
        <vt:i4>5</vt:i4>
      </vt:variant>
      <vt:variant>
        <vt:lpwstr>http://www.bahamasmaritime.com/</vt:lpwstr>
      </vt:variant>
      <vt:variant>
        <vt:lpwstr/>
      </vt:variant>
      <vt:variant>
        <vt:i4>3473526</vt:i4>
      </vt:variant>
      <vt:variant>
        <vt:i4>18</vt:i4>
      </vt:variant>
      <vt:variant>
        <vt:i4>0</vt:i4>
      </vt:variant>
      <vt:variant>
        <vt:i4>5</vt:i4>
      </vt:variant>
      <vt:variant>
        <vt:lpwstr>http://www.bahamasmaritime.com/</vt:lpwstr>
      </vt:variant>
      <vt:variant>
        <vt:lpwstr/>
      </vt:variant>
      <vt:variant>
        <vt:i4>2162729</vt:i4>
      </vt:variant>
      <vt:variant>
        <vt:i4>12</vt:i4>
      </vt:variant>
      <vt:variant>
        <vt:i4>0</vt:i4>
      </vt:variant>
      <vt:variant>
        <vt:i4>5</vt:i4>
      </vt:variant>
      <vt:variant>
        <vt:lpwstr>https://gisis.imo.org/</vt:lpwstr>
      </vt:variant>
      <vt:variant>
        <vt:lpwstr/>
      </vt:variant>
      <vt:variant>
        <vt:i4>3473526</vt:i4>
      </vt:variant>
      <vt:variant>
        <vt:i4>3</vt:i4>
      </vt:variant>
      <vt:variant>
        <vt:i4>0</vt:i4>
      </vt:variant>
      <vt:variant>
        <vt:i4>5</vt:i4>
      </vt:variant>
      <vt:variant>
        <vt:lpwstr>http://www.bahamasmaritime.com/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Yacht Stability Information Booklet</dc:title>
  <dc:subject/>
  <dc:creator>Stephen Keenan</dc:creator>
  <cp:keywords/>
  <dc:description/>
  <cp:lastModifiedBy>Paul Woodger</cp:lastModifiedBy>
  <cp:revision>2</cp:revision>
  <cp:lastPrinted>2020-06-04T14:58:00Z</cp:lastPrinted>
  <dcterms:created xsi:type="dcterms:W3CDTF">2020-10-08T11:59:00Z</dcterms:created>
  <dcterms:modified xsi:type="dcterms:W3CDTF">2020-10-08T11:59:00Z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0x010100C70938780FBC0F45B1E22F2856C7EBDC</vt:lpwstr>
  </property>
  <property fmtid="{D5CDD505-2E9C-101B-9397-08002B2CF9AE}" pid="3" name="_dlc_DocIdItemGuid">
    <vt:lpwstr>ec0c52fa-63c7-4cfb-b3f4-520e80fcf97e</vt:lpwstr>
  </property>
  <property fmtid="{D5CDD505-2E9C-101B-9397-08002B2CF9AE}" pid="4" name="MFiles_PG492A908E02F747D19ECB2C5D8F8D0142">
    <vt:filetime>2020-10-08T11:00:00Z</vt:filetime>
  </property>
  <property fmtid="{D5CDD505-2E9C-101B-9397-08002B2CF9AE}" pid="5" name="MFiles_PGFE3301952AF445FD9BCFDB520CFAF1E9">
    <vt:lpwstr>1</vt:lpwstr>
  </property>
  <property fmtid="{D5CDD505-2E9C-101B-9397-08002B2CF9AE}" pid="6" name="MFiles_PGEB1775D2906342A983042C896C2CFBE0">
    <vt:lpwstr>0</vt:lpwstr>
  </property>
</Properties>
</file>